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250" w:tblpY="406"/>
        <w:tblW w:w="9030" w:type="dxa"/>
        <w:tblLook w:val="04A0" w:firstRow="1" w:lastRow="0" w:firstColumn="1" w:lastColumn="0" w:noHBand="0" w:noVBand="1"/>
      </w:tblPr>
      <w:tblGrid>
        <w:gridCol w:w="3240"/>
        <w:gridCol w:w="3085"/>
        <w:gridCol w:w="2705"/>
      </w:tblGrid>
      <w:tr w:rsidR="009D794D" w:rsidRPr="005B60CC" w14:paraId="57887727" w14:textId="77777777" w:rsidTr="009D794D">
        <w:trPr>
          <w:trHeight w:val="15"/>
        </w:trPr>
        <w:tc>
          <w:tcPr>
            <w:tcW w:w="3240" w:type="dxa"/>
          </w:tcPr>
          <w:p w14:paraId="5DC070E2" w14:textId="77777777" w:rsidR="009D794D" w:rsidRPr="00644216" w:rsidRDefault="009D794D" w:rsidP="009D794D">
            <w:pPr>
              <w:jc w:val="center"/>
              <w:rPr>
                <w:b/>
                <w:sz w:val="18"/>
                <w:szCs w:val="18"/>
              </w:rPr>
            </w:pPr>
            <w:r>
              <w:rPr>
                <w:b/>
                <w:noProof/>
              </w:rPr>
              <w:drawing>
                <wp:anchor distT="0" distB="0" distL="114300" distR="114300" simplePos="0" relativeHeight="251669504" behindDoc="0" locked="0" layoutInCell="1" allowOverlap="1" wp14:anchorId="26B20E4B" wp14:editId="17DB2898">
                  <wp:simplePos x="0" y="0"/>
                  <wp:positionH relativeFrom="column">
                    <wp:posOffset>1951355</wp:posOffset>
                  </wp:positionH>
                  <wp:positionV relativeFrom="paragraph">
                    <wp:posOffset>124460</wp:posOffset>
                  </wp:positionV>
                  <wp:extent cx="2016125" cy="1172210"/>
                  <wp:effectExtent l="0" t="0" r="0" b="8890"/>
                  <wp:wrapNone/>
                  <wp:docPr id="3" name="Image 1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ic:cNvPicPr>
                            <a:picLocks noChangeAspect="1" noChangeArrowheads="1"/>
                          </pic:cNvPicPr>
                        </pic:nvPicPr>
                        <pic:blipFill>
                          <a:blip r:embed="rId8">
                            <a:lum contrast="60000"/>
                            <a:extLst>
                              <a:ext uri="{28A0092B-C50C-407E-A947-70E740481C1C}">
                                <a14:useLocalDpi xmlns:a14="http://schemas.microsoft.com/office/drawing/2010/main" val="0"/>
                              </a:ext>
                            </a:extLst>
                          </a:blip>
                          <a:srcRect t="11765" r="-3000"/>
                          <a:stretch>
                            <a:fillRect/>
                          </a:stretch>
                        </pic:blipFill>
                        <pic:spPr bwMode="auto">
                          <a:xfrm>
                            <a:off x="0" y="0"/>
                            <a:ext cx="2016125" cy="1172210"/>
                          </a:xfrm>
                          <a:prstGeom prst="rect">
                            <a:avLst/>
                          </a:prstGeom>
                          <a:noFill/>
                        </pic:spPr>
                      </pic:pic>
                    </a:graphicData>
                  </a:graphic>
                </wp:anchor>
              </w:drawing>
            </w:r>
            <w:r w:rsidRPr="00644216">
              <w:rPr>
                <w:b/>
                <w:sz w:val="18"/>
                <w:szCs w:val="18"/>
              </w:rPr>
              <w:t>REPUBLIQUE DU CAMEROUN</w:t>
            </w:r>
          </w:p>
          <w:p w14:paraId="3AB78251" w14:textId="77777777" w:rsidR="009D794D" w:rsidRPr="00644216" w:rsidRDefault="009D794D" w:rsidP="009D794D">
            <w:pPr>
              <w:jc w:val="center"/>
              <w:rPr>
                <w:i/>
                <w:sz w:val="18"/>
                <w:szCs w:val="18"/>
              </w:rPr>
            </w:pPr>
            <w:r w:rsidRPr="00644216">
              <w:rPr>
                <w:i/>
                <w:sz w:val="18"/>
                <w:szCs w:val="18"/>
              </w:rPr>
              <w:t>Paix – Travail – Patrie</w:t>
            </w:r>
          </w:p>
          <w:p w14:paraId="2D0F2CB4" w14:textId="77777777" w:rsidR="009D794D" w:rsidRPr="00644216" w:rsidRDefault="009D794D" w:rsidP="009D794D">
            <w:pPr>
              <w:jc w:val="center"/>
              <w:rPr>
                <w:b/>
                <w:sz w:val="18"/>
                <w:szCs w:val="18"/>
              </w:rPr>
            </w:pPr>
            <w:r w:rsidRPr="00644216">
              <w:rPr>
                <w:b/>
                <w:sz w:val="18"/>
                <w:szCs w:val="18"/>
              </w:rPr>
              <w:t>************</w:t>
            </w:r>
          </w:p>
          <w:p w14:paraId="3A32AF9C" w14:textId="77777777" w:rsidR="009D794D" w:rsidRPr="00644216" w:rsidRDefault="009D794D" w:rsidP="009D794D">
            <w:pPr>
              <w:jc w:val="center"/>
              <w:rPr>
                <w:b/>
                <w:sz w:val="18"/>
                <w:szCs w:val="18"/>
              </w:rPr>
            </w:pPr>
            <w:r w:rsidRPr="00644216">
              <w:rPr>
                <w:b/>
                <w:sz w:val="18"/>
                <w:szCs w:val="18"/>
              </w:rPr>
              <w:t>REGION DE L’EST</w:t>
            </w:r>
          </w:p>
          <w:p w14:paraId="4587D2AE" w14:textId="77777777" w:rsidR="009D794D" w:rsidRPr="00644216" w:rsidRDefault="009D794D" w:rsidP="009D794D">
            <w:pPr>
              <w:jc w:val="center"/>
              <w:rPr>
                <w:b/>
                <w:sz w:val="18"/>
                <w:szCs w:val="18"/>
              </w:rPr>
            </w:pPr>
            <w:r w:rsidRPr="00644216">
              <w:rPr>
                <w:b/>
                <w:sz w:val="18"/>
                <w:szCs w:val="18"/>
              </w:rPr>
              <w:t>************</w:t>
            </w:r>
          </w:p>
          <w:p w14:paraId="06AA4358" w14:textId="77777777" w:rsidR="009D794D" w:rsidRPr="00644216" w:rsidRDefault="009D794D" w:rsidP="009D794D">
            <w:pPr>
              <w:jc w:val="center"/>
              <w:rPr>
                <w:b/>
                <w:sz w:val="18"/>
                <w:szCs w:val="18"/>
              </w:rPr>
            </w:pPr>
            <w:r w:rsidRPr="00644216">
              <w:rPr>
                <w:b/>
                <w:sz w:val="18"/>
                <w:szCs w:val="18"/>
              </w:rPr>
              <w:t>DEPARTEMENT DU HAUT NYONG</w:t>
            </w:r>
          </w:p>
          <w:p w14:paraId="4CE62A2F" w14:textId="77777777" w:rsidR="009D794D" w:rsidRPr="00644216" w:rsidRDefault="009D794D" w:rsidP="009D794D">
            <w:pPr>
              <w:jc w:val="center"/>
              <w:rPr>
                <w:b/>
                <w:sz w:val="18"/>
                <w:szCs w:val="18"/>
              </w:rPr>
            </w:pPr>
            <w:r w:rsidRPr="00644216">
              <w:rPr>
                <w:b/>
                <w:sz w:val="18"/>
                <w:szCs w:val="18"/>
              </w:rPr>
              <w:t>************</w:t>
            </w:r>
          </w:p>
          <w:p w14:paraId="34ED3527" w14:textId="77777777" w:rsidR="009D794D" w:rsidRPr="00644216" w:rsidRDefault="009D794D" w:rsidP="009D794D">
            <w:pPr>
              <w:jc w:val="center"/>
              <w:rPr>
                <w:b/>
                <w:sz w:val="18"/>
                <w:szCs w:val="18"/>
              </w:rPr>
            </w:pPr>
            <w:r w:rsidRPr="00644216">
              <w:rPr>
                <w:b/>
                <w:sz w:val="18"/>
                <w:szCs w:val="18"/>
              </w:rPr>
              <w:t>COMMUNE DE DOUMAINTANG</w:t>
            </w:r>
          </w:p>
          <w:p w14:paraId="0B1CD81C" w14:textId="77777777" w:rsidR="009D794D" w:rsidRPr="00644216" w:rsidRDefault="009D794D" w:rsidP="009D794D">
            <w:pPr>
              <w:jc w:val="center"/>
              <w:rPr>
                <w:b/>
                <w:sz w:val="18"/>
                <w:szCs w:val="18"/>
              </w:rPr>
            </w:pPr>
            <w:r w:rsidRPr="00644216">
              <w:rPr>
                <w:b/>
                <w:sz w:val="18"/>
                <w:szCs w:val="18"/>
              </w:rPr>
              <w:t>************</w:t>
            </w:r>
          </w:p>
          <w:p w14:paraId="6C9B73D3" w14:textId="77777777" w:rsidR="009D794D" w:rsidRPr="00644216" w:rsidRDefault="009D794D" w:rsidP="009D794D">
            <w:pPr>
              <w:jc w:val="center"/>
              <w:rPr>
                <w:b/>
                <w:sz w:val="18"/>
                <w:szCs w:val="18"/>
              </w:rPr>
            </w:pPr>
            <w:r w:rsidRPr="00644216">
              <w:rPr>
                <w:b/>
                <w:sz w:val="18"/>
                <w:szCs w:val="18"/>
              </w:rPr>
              <w:t>SECRETARIAT GENERAL</w:t>
            </w:r>
          </w:p>
          <w:p w14:paraId="22B754B3" w14:textId="77777777" w:rsidR="009D794D" w:rsidRPr="005B60CC" w:rsidRDefault="009D794D" w:rsidP="009D794D">
            <w:pPr>
              <w:jc w:val="center"/>
              <w:rPr>
                <w:b/>
              </w:rPr>
            </w:pPr>
            <w:r w:rsidRPr="00EA3588">
              <w:rPr>
                <w:rFonts w:ascii="Arial" w:hAnsi="Arial" w:cs="Arial"/>
                <w:b/>
                <w:sz w:val="18"/>
                <w:szCs w:val="18"/>
              </w:rPr>
              <w:t>*******</w:t>
            </w:r>
            <w:r>
              <w:rPr>
                <w:rFonts w:ascii="Arial" w:hAnsi="Arial" w:cs="Arial"/>
                <w:b/>
                <w:sz w:val="18"/>
                <w:szCs w:val="18"/>
              </w:rPr>
              <w:t>******</w:t>
            </w:r>
          </w:p>
        </w:tc>
        <w:tc>
          <w:tcPr>
            <w:tcW w:w="3085" w:type="dxa"/>
          </w:tcPr>
          <w:p w14:paraId="6E3911FE" w14:textId="77777777" w:rsidR="009D794D" w:rsidRDefault="009D794D" w:rsidP="009D794D">
            <w:pPr>
              <w:jc w:val="center"/>
              <w:rPr>
                <w:b/>
              </w:rPr>
            </w:pPr>
          </w:p>
          <w:p w14:paraId="1E743B9B" w14:textId="77777777" w:rsidR="009D794D" w:rsidRDefault="009D794D" w:rsidP="009D794D">
            <w:pPr>
              <w:jc w:val="center"/>
              <w:rPr>
                <w:b/>
              </w:rPr>
            </w:pPr>
          </w:p>
          <w:p w14:paraId="6C1F665F" w14:textId="77777777" w:rsidR="009D794D" w:rsidRDefault="009D794D" w:rsidP="009D794D">
            <w:pPr>
              <w:jc w:val="center"/>
              <w:rPr>
                <w:b/>
              </w:rPr>
            </w:pPr>
          </w:p>
          <w:p w14:paraId="0BA74C24" w14:textId="77777777" w:rsidR="009D794D" w:rsidRPr="005B60CC" w:rsidRDefault="009D794D" w:rsidP="009D794D">
            <w:pPr>
              <w:jc w:val="center"/>
              <w:rPr>
                <w:b/>
              </w:rPr>
            </w:pPr>
          </w:p>
        </w:tc>
        <w:tc>
          <w:tcPr>
            <w:tcW w:w="2705" w:type="dxa"/>
          </w:tcPr>
          <w:p w14:paraId="2C20BDD9" w14:textId="77777777" w:rsidR="009D794D" w:rsidRPr="00090F81" w:rsidRDefault="009D794D" w:rsidP="009D794D">
            <w:pPr>
              <w:jc w:val="center"/>
              <w:rPr>
                <w:b/>
                <w:sz w:val="18"/>
                <w:szCs w:val="18"/>
                <w:lang w:val="en-US"/>
              </w:rPr>
            </w:pPr>
            <w:r w:rsidRPr="00090F81">
              <w:rPr>
                <w:b/>
                <w:sz w:val="18"/>
                <w:szCs w:val="18"/>
                <w:lang w:val="en-US"/>
              </w:rPr>
              <w:t>REPUBLIC OF CAMEROON</w:t>
            </w:r>
          </w:p>
          <w:p w14:paraId="7F1FED38" w14:textId="77777777" w:rsidR="009D794D" w:rsidRPr="00090F81" w:rsidRDefault="009D794D" w:rsidP="009D794D">
            <w:pPr>
              <w:jc w:val="center"/>
              <w:rPr>
                <w:i/>
                <w:sz w:val="18"/>
                <w:szCs w:val="18"/>
                <w:lang w:val="en-US"/>
              </w:rPr>
            </w:pPr>
            <w:r w:rsidRPr="00090F81">
              <w:rPr>
                <w:i/>
                <w:sz w:val="18"/>
                <w:szCs w:val="18"/>
                <w:lang w:val="en-US"/>
              </w:rPr>
              <w:t>Peace – Work – Fatherland</w:t>
            </w:r>
          </w:p>
          <w:p w14:paraId="06DC70D0" w14:textId="77777777" w:rsidR="009D794D" w:rsidRPr="00090F81" w:rsidRDefault="009D794D" w:rsidP="009D794D">
            <w:pPr>
              <w:jc w:val="center"/>
              <w:rPr>
                <w:b/>
                <w:sz w:val="18"/>
                <w:szCs w:val="18"/>
                <w:lang w:val="en-US"/>
              </w:rPr>
            </w:pPr>
            <w:r w:rsidRPr="00090F81">
              <w:rPr>
                <w:b/>
                <w:sz w:val="18"/>
                <w:szCs w:val="18"/>
                <w:lang w:val="en-US"/>
              </w:rPr>
              <w:t>************</w:t>
            </w:r>
          </w:p>
          <w:p w14:paraId="51E08B97" w14:textId="77777777" w:rsidR="009D794D" w:rsidRPr="00090F81" w:rsidRDefault="009D794D" w:rsidP="009D794D">
            <w:pPr>
              <w:jc w:val="center"/>
              <w:rPr>
                <w:b/>
                <w:sz w:val="18"/>
                <w:szCs w:val="18"/>
                <w:lang w:val="en-US"/>
              </w:rPr>
            </w:pPr>
            <w:r w:rsidRPr="00090F81">
              <w:rPr>
                <w:b/>
                <w:sz w:val="18"/>
                <w:szCs w:val="18"/>
                <w:lang w:val="en-US"/>
              </w:rPr>
              <w:t>EAST REGION</w:t>
            </w:r>
          </w:p>
          <w:p w14:paraId="2E580A41" w14:textId="77777777" w:rsidR="009D794D" w:rsidRPr="00090F81" w:rsidRDefault="009D794D" w:rsidP="009D794D">
            <w:pPr>
              <w:jc w:val="center"/>
              <w:rPr>
                <w:b/>
                <w:sz w:val="18"/>
                <w:szCs w:val="18"/>
                <w:lang w:val="en-US"/>
              </w:rPr>
            </w:pPr>
            <w:r w:rsidRPr="00090F81">
              <w:rPr>
                <w:b/>
                <w:sz w:val="18"/>
                <w:szCs w:val="18"/>
                <w:lang w:val="en-US"/>
              </w:rPr>
              <w:t>************</w:t>
            </w:r>
          </w:p>
          <w:p w14:paraId="028E36C2" w14:textId="77777777" w:rsidR="009D794D" w:rsidRPr="00090F81" w:rsidRDefault="009D794D" w:rsidP="009D794D">
            <w:pPr>
              <w:jc w:val="center"/>
              <w:rPr>
                <w:b/>
                <w:sz w:val="18"/>
                <w:szCs w:val="18"/>
                <w:lang w:val="en-US"/>
              </w:rPr>
            </w:pPr>
            <w:r w:rsidRPr="00090F81">
              <w:rPr>
                <w:b/>
                <w:sz w:val="18"/>
                <w:szCs w:val="18"/>
                <w:lang w:val="en-US"/>
              </w:rPr>
              <w:t>UPPER-NYONG DIVISION</w:t>
            </w:r>
          </w:p>
          <w:p w14:paraId="24D76D78" w14:textId="77777777" w:rsidR="009D794D" w:rsidRPr="00090F81" w:rsidRDefault="009D794D" w:rsidP="009D794D">
            <w:pPr>
              <w:jc w:val="center"/>
              <w:rPr>
                <w:b/>
                <w:sz w:val="18"/>
                <w:szCs w:val="18"/>
                <w:lang w:val="en-US"/>
              </w:rPr>
            </w:pPr>
            <w:r w:rsidRPr="00090F81">
              <w:rPr>
                <w:b/>
                <w:sz w:val="18"/>
                <w:szCs w:val="18"/>
                <w:lang w:val="en-US"/>
              </w:rPr>
              <w:t>************</w:t>
            </w:r>
          </w:p>
          <w:p w14:paraId="778F68E3" w14:textId="77777777" w:rsidR="009D794D" w:rsidRPr="00644216" w:rsidRDefault="009D794D" w:rsidP="009D794D">
            <w:pPr>
              <w:jc w:val="center"/>
              <w:rPr>
                <w:b/>
                <w:sz w:val="18"/>
                <w:szCs w:val="18"/>
              </w:rPr>
            </w:pPr>
            <w:r w:rsidRPr="00644216">
              <w:rPr>
                <w:b/>
                <w:sz w:val="18"/>
                <w:szCs w:val="18"/>
              </w:rPr>
              <w:t>DOUMAINTANG COUNCIL</w:t>
            </w:r>
          </w:p>
          <w:p w14:paraId="53B7CA91" w14:textId="77777777" w:rsidR="009D794D" w:rsidRPr="00644216" w:rsidRDefault="009D794D" w:rsidP="009D794D">
            <w:pPr>
              <w:jc w:val="center"/>
              <w:rPr>
                <w:b/>
                <w:sz w:val="18"/>
                <w:szCs w:val="18"/>
              </w:rPr>
            </w:pPr>
            <w:r w:rsidRPr="00644216">
              <w:rPr>
                <w:b/>
                <w:sz w:val="18"/>
                <w:szCs w:val="18"/>
              </w:rPr>
              <w:t>************</w:t>
            </w:r>
          </w:p>
          <w:p w14:paraId="4CE3117D" w14:textId="77777777" w:rsidR="009D794D" w:rsidRPr="00644216" w:rsidRDefault="009D794D" w:rsidP="009D794D">
            <w:pPr>
              <w:jc w:val="center"/>
              <w:rPr>
                <w:b/>
                <w:sz w:val="18"/>
                <w:szCs w:val="18"/>
              </w:rPr>
            </w:pPr>
            <w:r w:rsidRPr="00644216">
              <w:rPr>
                <w:b/>
                <w:sz w:val="18"/>
                <w:szCs w:val="18"/>
              </w:rPr>
              <w:t>GENERAL SECRETARIAT</w:t>
            </w:r>
          </w:p>
          <w:p w14:paraId="3E22C911" w14:textId="77777777" w:rsidR="009D794D" w:rsidRPr="005B60CC" w:rsidRDefault="009D794D" w:rsidP="009D794D">
            <w:pPr>
              <w:jc w:val="center"/>
              <w:rPr>
                <w:b/>
              </w:rPr>
            </w:pPr>
            <w:r w:rsidRPr="00644216">
              <w:rPr>
                <w:b/>
                <w:sz w:val="18"/>
                <w:szCs w:val="18"/>
              </w:rPr>
              <w:t>************</w:t>
            </w:r>
          </w:p>
        </w:tc>
      </w:tr>
      <w:tr w:rsidR="009D794D" w:rsidRPr="005B60CC" w14:paraId="6E0A92E3" w14:textId="77777777" w:rsidTr="009D794D">
        <w:trPr>
          <w:trHeight w:val="15"/>
        </w:trPr>
        <w:tc>
          <w:tcPr>
            <w:tcW w:w="3240" w:type="dxa"/>
          </w:tcPr>
          <w:p w14:paraId="294FF52D" w14:textId="77777777" w:rsidR="009D794D" w:rsidRDefault="009D794D" w:rsidP="009D794D">
            <w:pPr>
              <w:rPr>
                <w:b/>
                <w:noProof/>
              </w:rPr>
            </w:pPr>
          </w:p>
        </w:tc>
        <w:tc>
          <w:tcPr>
            <w:tcW w:w="3085" w:type="dxa"/>
          </w:tcPr>
          <w:p w14:paraId="7B7D894C" w14:textId="77777777" w:rsidR="009D794D" w:rsidRDefault="009D794D" w:rsidP="009D794D">
            <w:pPr>
              <w:jc w:val="center"/>
              <w:rPr>
                <w:b/>
              </w:rPr>
            </w:pPr>
          </w:p>
        </w:tc>
        <w:tc>
          <w:tcPr>
            <w:tcW w:w="2705" w:type="dxa"/>
          </w:tcPr>
          <w:p w14:paraId="1A093387" w14:textId="77777777" w:rsidR="009D794D" w:rsidRPr="00090F81" w:rsidRDefault="009D794D" w:rsidP="009D794D">
            <w:pPr>
              <w:rPr>
                <w:b/>
                <w:sz w:val="18"/>
                <w:szCs w:val="18"/>
                <w:lang w:val="en-US"/>
              </w:rPr>
            </w:pPr>
          </w:p>
        </w:tc>
      </w:tr>
    </w:tbl>
    <w:p w14:paraId="0375EAE1" w14:textId="77777777" w:rsidR="009D794D" w:rsidRDefault="009D794D" w:rsidP="0028176F">
      <w:pPr>
        <w:pStyle w:val="Corpsdetexte"/>
        <w:spacing w:before="120" w:after="120"/>
        <w:rPr>
          <w:rFonts w:ascii="Arial Narrow" w:hAnsi="Arial Narrow" w:cs="Tahoma"/>
          <w:i/>
        </w:rPr>
      </w:pPr>
    </w:p>
    <w:tbl>
      <w:tblPr>
        <w:tblW w:w="0" w:type="auto"/>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072"/>
      </w:tblGrid>
      <w:tr w:rsidR="0028176F" w:rsidRPr="00073BAD" w14:paraId="69EDCCF7" w14:textId="77777777" w:rsidTr="000257F9">
        <w:trPr>
          <w:trHeight w:val="2441"/>
        </w:trPr>
        <w:tc>
          <w:tcPr>
            <w:tcW w:w="9072" w:type="dxa"/>
            <w:tcBorders>
              <w:top w:val="thinThickSmallGap" w:sz="24" w:space="0" w:color="auto"/>
              <w:left w:val="thinThickSmallGap" w:sz="24" w:space="0" w:color="auto"/>
              <w:bottom w:val="thickThinSmallGap" w:sz="24" w:space="0" w:color="auto"/>
              <w:right w:val="thickThinSmallGap" w:sz="24" w:space="0" w:color="auto"/>
            </w:tcBorders>
            <w:shd w:val="pct12" w:color="auto" w:fill="FFFFFF"/>
            <w:vAlign w:val="center"/>
          </w:tcPr>
          <w:p w14:paraId="79C49EE6" w14:textId="77777777" w:rsidR="00CA2CF9" w:rsidRDefault="00CA2CF9" w:rsidP="000257F9">
            <w:pPr>
              <w:pStyle w:val="Corpsdetexte"/>
              <w:spacing w:line="360" w:lineRule="auto"/>
              <w:jc w:val="center"/>
              <w:rPr>
                <w:rFonts w:ascii="Arial Narrow" w:hAnsi="Arial Narrow" w:cs="Tahoma"/>
                <w:b/>
                <w:i/>
                <w:color w:val="002060"/>
                <w:sz w:val="26"/>
                <w:szCs w:val="26"/>
              </w:rPr>
            </w:pPr>
          </w:p>
          <w:p w14:paraId="0710E4CE" w14:textId="77777777" w:rsidR="0028176F" w:rsidRPr="00772E0E" w:rsidRDefault="0028176F" w:rsidP="000257F9">
            <w:pPr>
              <w:pStyle w:val="Corpsdetexte"/>
              <w:spacing w:line="360" w:lineRule="auto"/>
              <w:jc w:val="center"/>
              <w:rPr>
                <w:b/>
                <w:i/>
                <w:sz w:val="28"/>
                <w:szCs w:val="26"/>
              </w:rPr>
            </w:pPr>
            <w:bookmarkStart w:id="0" w:name="_Hlk122695244"/>
            <w:bookmarkStart w:id="1" w:name="_Hlk122701257"/>
            <w:r w:rsidRPr="00772E0E">
              <w:rPr>
                <w:b/>
                <w:i/>
                <w:sz w:val="28"/>
                <w:szCs w:val="26"/>
              </w:rPr>
              <w:t xml:space="preserve">APPEL D’OFFRES NATIONAL OUVERT </w:t>
            </w:r>
          </w:p>
          <w:p w14:paraId="2E266111" w14:textId="0EA4F92F" w:rsidR="00966B29" w:rsidRPr="00772E0E" w:rsidRDefault="00484FF9" w:rsidP="00966B29">
            <w:pPr>
              <w:pStyle w:val="Corpsdetexte"/>
              <w:spacing w:line="360" w:lineRule="auto"/>
              <w:jc w:val="center"/>
              <w:rPr>
                <w:b/>
                <w:bCs/>
                <w:i/>
                <w:sz w:val="28"/>
                <w:szCs w:val="26"/>
              </w:rPr>
            </w:pPr>
            <w:r w:rsidRPr="00484FF9">
              <w:rPr>
                <w:b/>
                <w:i/>
                <w:sz w:val="28"/>
                <w:szCs w:val="26"/>
              </w:rPr>
              <w:t>N°_______/AONO/C.DMTG/SG/CIPM/202</w:t>
            </w:r>
            <w:r w:rsidR="0009735C">
              <w:rPr>
                <w:b/>
                <w:i/>
                <w:sz w:val="28"/>
                <w:szCs w:val="26"/>
              </w:rPr>
              <w:t>3</w:t>
            </w:r>
            <w:r w:rsidRPr="00484FF9">
              <w:rPr>
                <w:b/>
                <w:i/>
                <w:sz w:val="28"/>
                <w:szCs w:val="26"/>
              </w:rPr>
              <w:t xml:space="preserve"> </w:t>
            </w:r>
            <w:r w:rsidR="00280ACE" w:rsidRPr="00484FF9">
              <w:rPr>
                <w:b/>
                <w:i/>
                <w:sz w:val="28"/>
                <w:szCs w:val="26"/>
              </w:rPr>
              <w:t>du________________</w:t>
            </w:r>
            <w:r w:rsidR="00280ACE">
              <w:rPr>
                <w:b/>
                <w:i/>
                <w:sz w:val="28"/>
                <w:szCs w:val="26"/>
              </w:rPr>
              <w:t xml:space="preserve"> </w:t>
            </w:r>
          </w:p>
          <w:p w14:paraId="1166A5CA" w14:textId="2F7BD86D" w:rsidR="0028176F" w:rsidRPr="00772E0E" w:rsidRDefault="0028176F" w:rsidP="000B3F34">
            <w:pPr>
              <w:spacing w:line="360" w:lineRule="auto"/>
              <w:jc w:val="center"/>
              <w:rPr>
                <w:b/>
                <w:i/>
                <w:sz w:val="32"/>
                <w:szCs w:val="28"/>
              </w:rPr>
            </w:pPr>
            <w:r w:rsidRPr="00772E0E">
              <w:rPr>
                <w:b/>
                <w:bCs/>
                <w:i/>
                <w:sz w:val="28"/>
                <w:szCs w:val="26"/>
              </w:rPr>
              <w:t xml:space="preserve">POUR LA REALISATION DES TRAVAUX DE CONSTRUCTION </w:t>
            </w:r>
            <w:r w:rsidRPr="00772E0E">
              <w:rPr>
                <w:b/>
                <w:i/>
                <w:sz w:val="28"/>
                <w:szCs w:val="26"/>
              </w:rPr>
              <w:t xml:space="preserve">DE </w:t>
            </w:r>
            <w:r w:rsidR="000B3F34">
              <w:rPr>
                <w:b/>
                <w:i/>
                <w:sz w:val="28"/>
                <w:szCs w:val="26"/>
              </w:rPr>
              <w:t>DEUX</w:t>
            </w:r>
            <w:r w:rsidR="005C3ACF">
              <w:rPr>
                <w:b/>
                <w:i/>
                <w:sz w:val="28"/>
                <w:szCs w:val="26"/>
              </w:rPr>
              <w:t xml:space="preserve"> (02</w:t>
            </w:r>
            <w:r w:rsidR="000D3FF8">
              <w:rPr>
                <w:b/>
                <w:i/>
                <w:sz w:val="28"/>
                <w:szCs w:val="26"/>
              </w:rPr>
              <w:t xml:space="preserve">) </w:t>
            </w:r>
            <w:r w:rsidRPr="00772E0E">
              <w:rPr>
                <w:b/>
                <w:i/>
                <w:sz w:val="28"/>
                <w:szCs w:val="26"/>
              </w:rPr>
              <w:t xml:space="preserve">FORAGES </w:t>
            </w:r>
            <w:r w:rsidRPr="00772E0E">
              <w:rPr>
                <w:b/>
                <w:bCs/>
                <w:i/>
                <w:sz w:val="28"/>
                <w:szCs w:val="26"/>
              </w:rPr>
              <w:t xml:space="preserve">EQUIPES DE POMPE </w:t>
            </w:r>
            <w:r w:rsidR="005C3ACF">
              <w:rPr>
                <w:b/>
                <w:bCs/>
                <w:i/>
                <w:sz w:val="28"/>
                <w:szCs w:val="26"/>
              </w:rPr>
              <w:t>A</w:t>
            </w:r>
            <w:r w:rsidRPr="00772E0E">
              <w:rPr>
                <w:b/>
                <w:bCs/>
                <w:i/>
                <w:sz w:val="28"/>
                <w:szCs w:val="26"/>
              </w:rPr>
              <w:t xml:space="preserve"> MOTRICITE HUMAINE </w:t>
            </w:r>
            <w:r w:rsidR="00F417A8" w:rsidRPr="00772E0E">
              <w:rPr>
                <w:b/>
                <w:bCs/>
                <w:i/>
                <w:sz w:val="28"/>
                <w:szCs w:val="26"/>
              </w:rPr>
              <w:t>DANS</w:t>
            </w:r>
            <w:r w:rsidR="000B3F34">
              <w:rPr>
                <w:b/>
                <w:bCs/>
                <w:i/>
                <w:sz w:val="28"/>
                <w:szCs w:val="26"/>
              </w:rPr>
              <w:t xml:space="preserve"> </w:t>
            </w:r>
            <w:r w:rsidR="00F417A8" w:rsidRPr="00772E0E">
              <w:rPr>
                <w:b/>
                <w:bCs/>
                <w:i/>
                <w:sz w:val="28"/>
                <w:szCs w:val="26"/>
              </w:rPr>
              <w:t>CERTAINES LOCALITES DE</w:t>
            </w:r>
            <w:r w:rsidR="00F417A8" w:rsidRPr="00772E0E">
              <w:rPr>
                <w:b/>
                <w:i/>
                <w:sz w:val="28"/>
                <w:szCs w:val="26"/>
              </w:rPr>
              <w:t xml:space="preserve"> LA COMMUNE DE </w:t>
            </w:r>
            <w:r w:rsidR="000B3F34">
              <w:rPr>
                <w:b/>
                <w:i/>
                <w:sz w:val="28"/>
                <w:szCs w:val="26"/>
              </w:rPr>
              <w:t>DOUMAINTANG DANS LE</w:t>
            </w:r>
            <w:r w:rsidR="00F417A8" w:rsidRPr="00772E0E">
              <w:rPr>
                <w:b/>
                <w:i/>
                <w:sz w:val="28"/>
                <w:szCs w:val="26"/>
              </w:rPr>
              <w:t xml:space="preserve"> DEPARTEMENT DU </w:t>
            </w:r>
            <w:r w:rsidR="000B3F34">
              <w:rPr>
                <w:b/>
                <w:i/>
                <w:sz w:val="28"/>
                <w:szCs w:val="26"/>
              </w:rPr>
              <w:t>HAUT NYONG</w:t>
            </w:r>
            <w:r w:rsidR="00F417A8" w:rsidRPr="00772E0E">
              <w:rPr>
                <w:b/>
                <w:i/>
                <w:sz w:val="28"/>
                <w:szCs w:val="26"/>
              </w:rPr>
              <w:t xml:space="preserve"> REGION DE L’EST</w:t>
            </w:r>
            <w:bookmarkEnd w:id="0"/>
            <w:r w:rsidR="00F417A8" w:rsidRPr="00772E0E">
              <w:rPr>
                <w:b/>
                <w:i/>
                <w:sz w:val="28"/>
                <w:szCs w:val="26"/>
              </w:rPr>
              <w:t>.</w:t>
            </w:r>
          </w:p>
          <w:bookmarkEnd w:id="1"/>
          <w:p w14:paraId="29F2FD57" w14:textId="77777777" w:rsidR="0028176F" w:rsidRPr="00A84C5A" w:rsidRDefault="0028176F" w:rsidP="000257F9">
            <w:pPr>
              <w:pStyle w:val="Corpsdetexte"/>
              <w:spacing w:line="276" w:lineRule="auto"/>
              <w:ind w:right="343"/>
              <w:jc w:val="center"/>
              <w:rPr>
                <w:rFonts w:ascii="Arial Narrow" w:hAnsi="Arial Narrow" w:cs="Tahoma"/>
                <w:b/>
                <w:i/>
                <w:color w:val="002060"/>
                <w:sz w:val="28"/>
                <w:szCs w:val="28"/>
              </w:rPr>
            </w:pPr>
          </w:p>
        </w:tc>
      </w:tr>
    </w:tbl>
    <w:p w14:paraId="62DD222E" w14:textId="77777777" w:rsidR="0028176F" w:rsidRDefault="0028176F" w:rsidP="0028176F">
      <w:pPr>
        <w:pStyle w:val="Corpsdetexte"/>
        <w:spacing w:before="120" w:after="120"/>
        <w:ind w:left="356"/>
        <w:jc w:val="center"/>
        <w:rPr>
          <w:rFonts w:ascii="Arial Narrow" w:hAnsi="Arial Narrow" w:cs="Tahoma"/>
          <w:b/>
          <w:i/>
          <w:color w:val="002060"/>
          <w:sz w:val="32"/>
        </w:rPr>
      </w:pPr>
    </w:p>
    <w:p w14:paraId="5875219D" w14:textId="77777777" w:rsidR="00CA2CF9" w:rsidRDefault="00CA2CF9" w:rsidP="0028176F">
      <w:pPr>
        <w:pStyle w:val="Corpsdetexte"/>
        <w:spacing w:before="120" w:after="120"/>
        <w:ind w:left="356"/>
        <w:jc w:val="center"/>
        <w:rPr>
          <w:rFonts w:ascii="Arial Narrow" w:hAnsi="Arial Narrow" w:cs="Tahoma"/>
          <w:b/>
          <w:i/>
          <w:color w:val="002060"/>
          <w:sz w:val="32"/>
        </w:rPr>
      </w:pPr>
    </w:p>
    <w:p w14:paraId="20977B40" w14:textId="77777777" w:rsidR="0028176F" w:rsidRPr="00CA2CF9" w:rsidRDefault="0028176F" w:rsidP="0028176F">
      <w:pPr>
        <w:pStyle w:val="Corpsdetexte"/>
        <w:spacing w:before="60" w:after="60"/>
        <w:jc w:val="center"/>
        <w:rPr>
          <w:rFonts w:ascii="Berlin Sans FB Demi" w:hAnsi="Berlin Sans FB Demi" w:cs="Tahoma"/>
          <w:b/>
          <w:bCs/>
          <w:iCs/>
          <w:sz w:val="32"/>
          <w:szCs w:val="32"/>
        </w:rPr>
      </w:pPr>
      <w:r w:rsidRPr="00CA2CF9">
        <w:rPr>
          <w:rFonts w:ascii="Berlin Sans FB Demi" w:hAnsi="Berlin Sans FB Demi" w:cs="Tahoma"/>
          <w:b/>
          <w:bCs/>
          <w:iCs/>
          <w:sz w:val="32"/>
          <w:szCs w:val="32"/>
        </w:rPr>
        <w:t xml:space="preserve">BUDGET </w:t>
      </w:r>
      <w:r w:rsidR="00CA7870">
        <w:rPr>
          <w:rFonts w:ascii="Berlin Sans FB Demi" w:hAnsi="Berlin Sans FB Demi" w:cs="Tahoma"/>
          <w:b/>
          <w:bCs/>
          <w:iCs/>
          <w:sz w:val="32"/>
          <w:szCs w:val="32"/>
        </w:rPr>
        <w:t>D’INVESTISSEMENT PUBLIC</w:t>
      </w:r>
    </w:p>
    <w:p w14:paraId="6E5FF959" w14:textId="1541A662" w:rsidR="0028176F" w:rsidRPr="00CA2CF9" w:rsidRDefault="00F417A8" w:rsidP="0028176F">
      <w:pPr>
        <w:pStyle w:val="Corpsdetexte"/>
        <w:spacing w:before="60" w:after="60"/>
        <w:jc w:val="center"/>
        <w:rPr>
          <w:rFonts w:ascii="Eras Bold ITC" w:hAnsi="Eras Bold ITC" w:cs="Tahoma"/>
          <w:b/>
          <w:bCs/>
          <w:iCs/>
          <w:sz w:val="32"/>
          <w:szCs w:val="32"/>
        </w:rPr>
      </w:pPr>
      <w:r>
        <w:rPr>
          <w:rFonts w:ascii="Eras Bold ITC" w:hAnsi="Eras Bold ITC" w:cs="Tahoma"/>
          <w:b/>
          <w:bCs/>
          <w:iCs/>
          <w:sz w:val="32"/>
          <w:szCs w:val="32"/>
        </w:rPr>
        <w:t xml:space="preserve">EXERCICE </w:t>
      </w:r>
      <w:r w:rsidR="007B277F">
        <w:rPr>
          <w:rFonts w:ascii="Eras Bold ITC" w:hAnsi="Eras Bold ITC" w:cs="Tahoma"/>
          <w:b/>
          <w:bCs/>
          <w:iCs/>
          <w:sz w:val="32"/>
          <w:szCs w:val="32"/>
        </w:rPr>
        <w:t>202</w:t>
      </w:r>
      <w:r w:rsidR="0009735C">
        <w:rPr>
          <w:rFonts w:ascii="Eras Bold ITC" w:hAnsi="Eras Bold ITC" w:cs="Tahoma"/>
          <w:b/>
          <w:bCs/>
          <w:iCs/>
          <w:sz w:val="32"/>
          <w:szCs w:val="32"/>
        </w:rPr>
        <w:t>3</w:t>
      </w:r>
    </w:p>
    <w:p w14:paraId="72EDC6E3" w14:textId="77777777" w:rsidR="0028176F" w:rsidRDefault="0028176F" w:rsidP="0028176F">
      <w:pPr>
        <w:pStyle w:val="Corpsdetexte"/>
        <w:spacing w:before="120" w:after="120"/>
        <w:rPr>
          <w:rFonts w:ascii="Arial Narrow" w:hAnsi="Arial Narrow" w:cs="Tahoma"/>
          <w:i/>
        </w:rPr>
      </w:pPr>
    </w:p>
    <w:p w14:paraId="26F3E089" w14:textId="77777777" w:rsidR="0028176F" w:rsidRPr="00CA2CF9" w:rsidRDefault="0028176F" w:rsidP="0028176F">
      <w:pPr>
        <w:pStyle w:val="Corpsdetexte"/>
        <w:spacing w:before="120" w:after="120"/>
        <w:jc w:val="center"/>
        <w:rPr>
          <w:rFonts w:ascii="Arial Narrow" w:hAnsi="Arial Narrow" w:cs="Tahoma"/>
          <w:b/>
          <w:i/>
          <w:sz w:val="40"/>
          <w:szCs w:val="40"/>
          <w:u w:val="single"/>
        </w:rPr>
      </w:pPr>
      <w:r w:rsidRPr="00CA2CF9">
        <w:rPr>
          <w:rFonts w:ascii="Arial Narrow" w:hAnsi="Arial Narrow" w:cs="Tahoma"/>
          <w:b/>
          <w:i/>
          <w:sz w:val="40"/>
          <w:szCs w:val="40"/>
        </w:rPr>
        <w:t>DOSSIER D’APPEL D’OFFRES</w:t>
      </w:r>
    </w:p>
    <w:p w14:paraId="74F9BB29" w14:textId="77777777" w:rsidR="0028176F" w:rsidRDefault="0028176F" w:rsidP="0028176F">
      <w:pPr>
        <w:pStyle w:val="Corpsdetexte"/>
        <w:spacing w:before="120" w:after="120"/>
        <w:jc w:val="center"/>
        <w:rPr>
          <w:rFonts w:ascii="Arial Narrow" w:hAnsi="Arial Narrow" w:cs="Tahoma"/>
          <w:b/>
          <w:i/>
          <w:u w:val="single"/>
        </w:rPr>
      </w:pPr>
    </w:p>
    <w:p w14:paraId="2B8E1A78" w14:textId="77777777" w:rsidR="0028176F" w:rsidRDefault="0028176F" w:rsidP="0028176F">
      <w:pPr>
        <w:pStyle w:val="Corpsdetexte"/>
        <w:spacing w:before="120" w:after="120"/>
        <w:jc w:val="center"/>
        <w:rPr>
          <w:rFonts w:ascii="Arial Narrow" w:hAnsi="Arial Narrow" w:cs="Tahoma"/>
          <w:b/>
          <w:i/>
          <w:u w:val="single"/>
        </w:rPr>
      </w:pPr>
    </w:p>
    <w:p w14:paraId="059A29C4" w14:textId="77777777" w:rsidR="0028176F" w:rsidRDefault="0028176F" w:rsidP="0028176F">
      <w:pPr>
        <w:pStyle w:val="Corpsdetexte"/>
        <w:spacing w:before="120" w:after="120"/>
        <w:jc w:val="center"/>
        <w:rPr>
          <w:rFonts w:ascii="Arial Narrow" w:hAnsi="Arial Narrow" w:cs="Tahoma"/>
          <w:b/>
          <w:i/>
          <w:u w:val="single"/>
        </w:rPr>
        <w:sectPr w:rsidR="0028176F" w:rsidSect="00CB160D">
          <w:footerReference w:type="even" r:id="rId9"/>
          <w:footerReference w:type="default" r:id="rId10"/>
          <w:headerReference w:type="first" r:id="rId11"/>
          <w:pgSz w:w="11906" w:h="16838" w:code="9"/>
          <w:pgMar w:top="1418" w:right="1191" w:bottom="1418" w:left="1191" w:header="510" w:footer="720" w:gutter="0"/>
          <w:pgBorders w:display="firstPage">
            <w:top w:val="twistedLines1" w:sz="18" w:space="5" w:color="auto"/>
            <w:left w:val="twistedLines1" w:sz="18" w:space="4" w:color="auto"/>
            <w:bottom w:val="twistedLines1" w:sz="18" w:space="5" w:color="auto"/>
            <w:right w:val="twistedLines1" w:sz="18" w:space="4" w:color="auto"/>
          </w:pgBorders>
          <w:cols w:space="720"/>
          <w:titlePg/>
          <w:docGrid w:linePitch="272"/>
        </w:sect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28176F" w:rsidRPr="00073BAD" w14:paraId="0498C954" w14:textId="77777777" w:rsidTr="000257F9">
        <w:tc>
          <w:tcPr>
            <w:tcW w:w="9426" w:type="dxa"/>
          </w:tcPr>
          <w:p w14:paraId="0640F237" w14:textId="77777777" w:rsidR="0028176F" w:rsidRPr="00073BAD" w:rsidRDefault="0028176F" w:rsidP="000257F9">
            <w:pPr>
              <w:spacing w:before="120" w:after="120"/>
              <w:jc w:val="center"/>
              <w:rPr>
                <w:rFonts w:ascii="Arial Narrow" w:hAnsi="Arial Narrow" w:cs="Tahoma"/>
                <w:b/>
                <w:i/>
                <w:sz w:val="28"/>
                <w:szCs w:val="28"/>
              </w:rPr>
            </w:pPr>
            <w:r w:rsidRPr="00073BAD">
              <w:rPr>
                <w:rFonts w:ascii="Arial Narrow" w:hAnsi="Arial Narrow" w:cs="Tahoma"/>
                <w:b/>
                <w:sz w:val="28"/>
                <w:szCs w:val="28"/>
              </w:rPr>
              <w:lastRenderedPageBreak/>
              <w:t>SOMMAIRE</w:t>
            </w:r>
          </w:p>
        </w:tc>
      </w:tr>
    </w:tbl>
    <w:p w14:paraId="74704878" w14:textId="77777777" w:rsidR="0028176F" w:rsidRDefault="0028176F" w:rsidP="0028176F">
      <w:pPr>
        <w:spacing w:before="120" w:after="120"/>
        <w:rPr>
          <w:rFonts w:ascii="Arial Narrow" w:hAnsi="Arial Narrow" w:cs="Tahoma"/>
        </w:rPr>
      </w:pPr>
    </w:p>
    <w:p w14:paraId="12992333" w14:textId="77777777" w:rsidR="0028176F" w:rsidRPr="00073BAD" w:rsidRDefault="0028176F" w:rsidP="0028176F">
      <w:pPr>
        <w:spacing w:before="120" w:after="120"/>
        <w:rPr>
          <w:rFonts w:ascii="Arial Narrow" w:hAnsi="Arial Narrow" w:cs="Tahoma"/>
        </w:rPr>
      </w:pPr>
    </w:p>
    <w:tbl>
      <w:tblPr>
        <w:tblW w:w="94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913"/>
        <w:gridCol w:w="7513"/>
      </w:tblGrid>
      <w:tr w:rsidR="0028176F" w:rsidRPr="00073BAD" w14:paraId="029988D8" w14:textId="77777777" w:rsidTr="000257F9">
        <w:trPr>
          <w:trHeight w:val="782"/>
        </w:trPr>
        <w:tc>
          <w:tcPr>
            <w:tcW w:w="1913" w:type="dxa"/>
          </w:tcPr>
          <w:p w14:paraId="17E81BE5" w14:textId="77777777" w:rsidR="0028176F" w:rsidRPr="00073BAD" w:rsidRDefault="0028176F" w:rsidP="000257F9">
            <w:pPr>
              <w:pStyle w:val="Pieddepage"/>
              <w:tabs>
                <w:tab w:val="clear" w:pos="4536"/>
                <w:tab w:val="clear" w:pos="9072"/>
              </w:tabs>
              <w:rPr>
                <w:rFonts w:ascii="Arial Narrow" w:hAnsi="Arial Narrow" w:cs="Tahoma"/>
                <w:b/>
                <w:i/>
                <w:sz w:val="28"/>
              </w:rPr>
            </w:pPr>
          </w:p>
          <w:p w14:paraId="3E82D4CB" w14:textId="77777777" w:rsidR="0028176F" w:rsidRPr="00073BAD" w:rsidRDefault="0028176F" w:rsidP="000257F9">
            <w:pPr>
              <w:pStyle w:val="Pieddepage"/>
              <w:tabs>
                <w:tab w:val="clear" w:pos="4536"/>
                <w:tab w:val="clear" w:pos="9072"/>
              </w:tabs>
              <w:rPr>
                <w:rFonts w:ascii="Arial Narrow" w:hAnsi="Arial Narrow" w:cs="Tahoma"/>
                <w:b/>
                <w:i/>
                <w:sz w:val="28"/>
              </w:rPr>
            </w:pPr>
            <w:r w:rsidRPr="00073BAD">
              <w:rPr>
                <w:rFonts w:ascii="Arial Narrow" w:hAnsi="Arial Narrow" w:cs="Tahoma"/>
                <w:b/>
                <w:i/>
                <w:sz w:val="28"/>
              </w:rPr>
              <w:t>Pièce n°1 :</w:t>
            </w:r>
          </w:p>
        </w:tc>
        <w:tc>
          <w:tcPr>
            <w:tcW w:w="7513" w:type="dxa"/>
          </w:tcPr>
          <w:p w14:paraId="3C2A36DB" w14:textId="77777777" w:rsidR="0028176F" w:rsidRPr="00073BAD" w:rsidRDefault="0028176F" w:rsidP="000257F9">
            <w:pPr>
              <w:rPr>
                <w:rFonts w:ascii="Arial Narrow" w:hAnsi="Arial Narrow" w:cs="Tahoma"/>
                <w:b/>
                <w:i/>
                <w:sz w:val="28"/>
              </w:rPr>
            </w:pPr>
          </w:p>
          <w:p w14:paraId="3A87317F" w14:textId="77777777" w:rsidR="0028176F" w:rsidRPr="00073BAD" w:rsidRDefault="0028176F" w:rsidP="000257F9">
            <w:pPr>
              <w:rPr>
                <w:rFonts w:ascii="Arial Narrow" w:hAnsi="Arial Narrow" w:cs="Tahoma"/>
                <w:b/>
                <w:i/>
                <w:sz w:val="28"/>
              </w:rPr>
            </w:pPr>
            <w:r w:rsidRPr="00073BAD">
              <w:rPr>
                <w:rFonts w:ascii="Arial Narrow" w:hAnsi="Arial Narrow" w:cs="Tahoma"/>
                <w:b/>
                <w:i/>
                <w:sz w:val="28"/>
              </w:rPr>
              <w:t xml:space="preserve">Avis d’Appel d’Offres </w:t>
            </w:r>
          </w:p>
          <w:p w14:paraId="6F82A8FB" w14:textId="77777777" w:rsidR="0028176F" w:rsidRPr="00073BAD" w:rsidRDefault="0028176F" w:rsidP="000257F9">
            <w:pPr>
              <w:rPr>
                <w:rFonts w:ascii="Arial Narrow" w:hAnsi="Arial Narrow" w:cs="Tahoma"/>
                <w:b/>
                <w:i/>
                <w:sz w:val="28"/>
              </w:rPr>
            </w:pPr>
          </w:p>
        </w:tc>
      </w:tr>
      <w:tr w:rsidR="0028176F" w:rsidRPr="00073BAD" w14:paraId="39CBB66A" w14:textId="77777777" w:rsidTr="000257F9">
        <w:tc>
          <w:tcPr>
            <w:tcW w:w="1913" w:type="dxa"/>
          </w:tcPr>
          <w:p w14:paraId="57236A0F" w14:textId="77777777" w:rsidR="0028176F" w:rsidRPr="00073BAD" w:rsidRDefault="0028176F" w:rsidP="000257F9">
            <w:pPr>
              <w:rPr>
                <w:rFonts w:ascii="Arial Narrow" w:hAnsi="Arial Narrow" w:cs="Tahoma"/>
                <w:b/>
                <w:i/>
                <w:sz w:val="28"/>
              </w:rPr>
            </w:pPr>
            <w:r w:rsidRPr="00073BAD">
              <w:rPr>
                <w:rFonts w:ascii="Arial Narrow" w:hAnsi="Arial Narrow" w:cs="Tahoma"/>
                <w:b/>
                <w:i/>
                <w:sz w:val="28"/>
              </w:rPr>
              <w:t>Pièce n°2 :</w:t>
            </w:r>
          </w:p>
          <w:p w14:paraId="04A8A602" w14:textId="77777777" w:rsidR="0028176F" w:rsidRPr="00073BAD" w:rsidRDefault="0028176F" w:rsidP="000257F9">
            <w:pPr>
              <w:rPr>
                <w:rFonts w:ascii="Arial Narrow" w:hAnsi="Arial Narrow" w:cs="Tahoma"/>
                <w:b/>
                <w:i/>
                <w:sz w:val="28"/>
              </w:rPr>
            </w:pPr>
          </w:p>
          <w:p w14:paraId="54F55C10" w14:textId="77777777" w:rsidR="0028176F" w:rsidRPr="00073BAD" w:rsidRDefault="0028176F" w:rsidP="000257F9">
            <w:pPr>
              <w:rPr>
                <w:rFonts w:ascii="Arial Narrow" w:hAnsi="Arial Narrow" w:cs="Tahoma"/>
                <w:b/>
                <w:i/>
                <w:sz w:val="28"/>
              </w:rPr>
            </w:pPr>
            <w:r w:rsidRPr="00073BAD">
              <w:rPr>
                <w:rFonts w:ascii="Arial Narrow" w:hAnsi="Arial Narrow" w:cs="Tahoma"/>
                <w:b/>
                <w:i/>
                <w:sz w:val="28"/>
              </w:rPr>
              <w:t>Pièce n°3 :</w:t>
            </w:r>
          </w:p>
        </w:tc>
        <w:tc>
          <w:tcPr>
            <w:tcW w:w="7513" w:type="dxa"/>
          </w:tcPr>
          <w:p w14:paraId="63D9BAA3" w14:textId="77777777" w:rsidR="0028176F" w:rsidRPr="00073BAD" w:rsidRDefault="0028176F" w:rsidP="000257F9">
            <w:pPr>
              <w:rPr>
                <w:rFonts w:ascii="Arial Narrow" w:hAnsi="Arial Narrow" w:cs="Tahoma"/>
                <w:b/>
                <w:i/>
                <w:sz w:val="28"/>
              </w:rPr>
            </w:pPr>
            <w:r w:rsidRPr="00073BAD">
              <w:rPr>
                <w:rFonts w:ascii="Arial Narrow" w:hAnsi="Arial Narrow" w:cs="Tahoma"/>
                <w:b/>
                <w:i/>
                <w:sz w:val="28"/>
              </w:rPr>
              <w:t>Règlement Général de l’Appel d’Offres – R.G.A.O</w:t>
            </w:r>
          </w:p>
          <w:p w14:paraId="32D9DD7A" w14:textId="77777777" w:rsidR="0028176F" w:rsidRPr="00073BAD" w:rsidRDefault="0028176F" w:rsidP="000257F9">
            <w:pPr>
              <w:rPr>
                <w:rFonts w:ascii="Arial Narrow" w:hAnsi="Arial Narrow" w:cs="Tahoma"/>
                <w:b/>
                <w:i/>
                <w:sz w:val="28"/>
              </w:rPr>
            </w:pPr>
          </w:p>
          <w:p w14:paraId="6B125820" w14:textId="77777777" w:rsidR="0028176F" w:rsidRPr="00073BAD" w:rsidRDefault="0028176F" w:rsidP="000257F9">
            <w:pPr>
              <w:rPr>
                <w:rFonts w:ascii="Arial Narrow" w:hAnsi="Arial Narrow" w:cs="Tahoma"/>
                <w:b/>
                <w:i/>
                <w:sz w:val="28"/>
              </w:rPr>
            </w:pPr>
            <w:r w:rsidRPr="00073BAD">
              <w:rPr>
                <w:rFonts w:ascii="Arial Narrow" w:hAnsi="Arial Narrow" w:cs="Tahoma"/>
                <w:b/>
                <w:i/>
                <w:sz w:val="28"/>
              </w:rPr>
              <w:t>Règlement Particulier de l’Appel d’Offres – R.P.A.O</w:t>
            </w:r>
          </w:p>
        </w:tc>
      </w:tr>
      <w:tr w:rsidR="0028176F" w:rsidRPr="00073BAD" w14:paraId="31859A72" w14:textId="77777777" w:rsidTr="000257F9">
        <w:tc>
          <w:tcPr>
            <w:tcW w:w="1913" w:type="dxa"/>
          </w:tcPr>
          <w:p w14:paraId="5721E4D6" w14:textId="77777777" w:rsidR="0028176F" w:rsidRPr="00073BAD" w:rsidRDefault="0028176F" w:rsidP="000257F9">
            <w:pPr>
              <w:rPr>
                <w:rFonts w:ascii="Arial Narrow" w:hAnsi="Arial Narrow" w:cs="Tahoma"/>
                <w:b/>
                <w:i/>
                <w:sz w:val="28"/>
              </w:rPr>
            </w:pPr>
          </w:p>
        </w:tc>
        <w:tc>
          <w:tcPr>
            <w:tcW w:w="7513" w:type="dxa"/>
          </w:tcPr>
          <w:p w14:paraId="4A54C7E6" w14:textId="77777777" w:rsidR="0028176F" w:rsidRPr="00073BAD" w:rsidRDefault="0028176F" w:rsidP="000257F9">
            <w:pPr>
              <w:rPr>
                <w:rFonts w:ascii="Arial Narrow" w:hAnsi="Arial Narrow" w:cs="Tahoma"/>
                <w:b/>
                <w:i/>
                <w:sz w:val="28"/>
              </w:rPr>
            </w:pPr>
          </w:p>
        </w:tc>
      </w:tr>
      <w:tr w:rsidR="0028176F" w:rsidRPr="00073BAD" w14:paraId="7D770C5F" w14:textId="77777777" w:rsidTr="000257F9">
        <w:tc>
          <w:tcPr>
            <w:tcW w:w="1913" w:type="dxa"/>
          </w:tcPr>
          <w:p w14:paraId="6D82E3B9" w14:textId="77777777" w:rsidR="0028176F" w:rsidRPr="00073BAD" w:rsidRDefault="0028176F" w:rsidP="000257F9">
            <w:pPr>
              <w:rPr>
                <w:rFonts w:ascii="Arial Narrow" w:hAnsi="Arial Narrow" w:cs="Tahoma"/>
                <w:b/>
                <w:i/>
                <w:sz w:val="28"/>
              </w:rPr>
            </w:pPr>
            <w:r w:rsidRPr="00073BAD">
              <w:rPr>
                <w:rFonts w:ascii="Arial Narrow" w:hAnsi="Arial Narrow" w:cs="Tahoma"/>
                <w:b/>
                <w:i/>
                <w:sz w:val="28"/>
              </w:rPr>
              <w:t>Pièce n°4 :</w:t>
            </w:r>
          </w:p>
        </w:tc>
        <w:tc>
          <w:tcPr>
            <w:tcW w:w="7513" w:type="dxa"/>
          </w:tcPr>
          <w:p w14:paraId="51672804" w14:textId="77777777" w:rsidR="0028176F" w:rsidRPr="00073BAD" w:rsidRDefault="0028176F" w:rsidP="000257F9">
            <w:pPr>
              <w:rPr>
                <w:rFonts w:ascii="Arial Narrow" w:hAnsi="Arial Narrow" w:cs="Tahoma"/>
                <w:b/>
                <w:i/>
                <w:sz w:val="28"/>
              </w:rPr>
            </w:pPr>
            <w:r w:rsidRPr="00073BAD">
              <w:rPr>
                <w:rFonts w:ascii="Arial Narrow" w:hAnsi="Arial Narrow" w:cs="Tahoma"/>
                <w:b/>
                <w:i/>
                <w:sz w:val="28"/>
              </w:rPr>
              <w:t>Cahier des Clauses Administratives Particulières – C.C.A.P.</w:t>
            </w:r>
          </w:p>
        </w:tc>
      </w:tr>
      <w:tr w:rsidR="0028176F" w:rsidRPr="00073BAD" w14:paraId="50A0EA09" w14:textId="77777777" w:rsidTr="000257F9">
        <w:tc>
          <w:tcPr>
            <w:tcW w:w="1913" w:type="dxa"/>
          </w:tcPr>
          <w:p w14:paraId="5B22A06E" w14:textId="77777777" w:rsidR="0028176F" w:rsidRPr="00073BAD" w:rsidRDefault="0028176F" w:rsidP="000257F9">
            <w:pPr>
              <w:rPr>
                <w:rFonts w:ascii="Arial Narrow" w:hAnsi="Arial Narrow" w:cs="Tahoma"/>
                <w:b/>
                <w:i/>
                <w:sz w:val="28"/>
              </w:rPr>
            </w:pPr>
          </w:p>
        </w:tc>
        <w:tc>
          <w:tcPr>
            <w:tcW w:w="7513" w:type="dxa"/>
          </w:tcPr>
          <w:p w14:paraId="5A7188FB" w14:textId="77777777" w:rsidR="0028176F" w:rsidRPr="00073BAD" w:rsidRDefault="0028176F" w:rsidP="000257F9">
            <w:pPr>
              <w:rPr>
                <w:rFonts w:ascii="Arial Narrow" w:hAnsi="Arial Narrow" w:cs="Tahoma"/>
                <w:b/>
                <w:i/>
                <w:sz w:val="28"/>
              </w:rPr>
            </w:pPr>
          </w:p>
        </w:tc>
      </w:tr>
      <w:tr w:rsidR="0028176F" w:rsidRPr="00073BAD" w14:paraId="16525487" w14:textId="77777777" w:rsidTr="000257F9">
        <w:tc>
          <w:tcPr>
            <w:tcW w:w="1913" w:type="dxa"/>
          </w:tcPr>
          <w:p w14:paraId="483F47D7" w14:textId="77777777" w:rsidR="0028176F" w:rsidRPr="00073BAD" w:rsidRDefault="0028176F" w:rsidP="000257F9">
            <w:pPr>
              <w:rPr>
                <w:rFonts w:ascii="Arial Narrow" w:hAnsi="Arial Narrow" w:cs="Tahoma"/>
                <w:b/>
                <w:i/>
                <w:sz w:val="28"/>
              </w:rPr>
            </w:pPr>
            <w:r w:rsidRPr="00073BAD">
              <w:rPr>
                <w:rFonts w:ascii="Arial Narrow" w:hAnsi="Arial Narrow" w:cs="Tahoma"/>
                <w:b/>
                <w:i/>
                <w:sz w:val="28"/>
              </w:rPr>
              <w:t>Pièce n°5 :</w:t>
            </w:r>
          </w:p>
        </w:tc>
        <w:tc>
          <w:tcPr>
            <w:tcW w:w="7513" w:type="dxa"/>
          </w:tcPr>
          <w:p w14:paraId="3EB3E483" w14:textId="77777777" w:rsidR="0028176F" w:rsidRPr="00073BAD" w:rsidRDefault="0028176F" w:rsidP="000257F9">
            <w:pPr>
              <w:rPr>
                <w:rFonts w:ascii="Arial Narrow" w:hAnsi="Arial Narrow" w:cs="Tahoma"/>
                <w:b/>
                <w:i/>
                <w:sz w:val="28"/>
              </w:rPr>
            </w:pPr>
            <w:r w:rsidRPr="00073BAD">
              <w:rPr>
                <w:rFonts w:ascii="Arial Narrow" w:hAnsi="Arial Narrow" w:cs="Tahoma"/>
                <w:b/>
                <w:i/>
                <w:sz w:val="28"/>
              </w:rPr>
              <w:t>Cahier des Clauses Techniques Particulières – C.C.T.P</w:t>
            </w:r>
          </w:p>
        </w:tc>
      </w:tr>
      <w:tr w:rsidR="0028176F" w:rsidRPr="00073BAD" w14:paraId="13C6069D" w14:textId="77777777" w:rsidTr="000257F9">
        <w:tc>
          <w:tcPr>
            <w:tcW w:w="1913" w:type="dxa"/>
          </w:tcPr>
          <w:p w14:paraId="6F8177D6" w14:textId="77777777" w:rsidR="0028176F" w:rsidRPr="00073BAD" w:rsidRDefault="0028176F" w:rsidP="000257F9">
            <w:pPr>
              <w:rPr>
                <w:rFonts w:ascii="Arial Narrow" w:hAnsi="Arial Narrow" w:cs="Tahoma"/>
                <w:b/>
                <w:i/>
                <w:sz w:val="28"/>
              </w:rPr>
            </w:pPr>
          </w:p>
        </w:tc>
        <w:tc>
          <w:tcPr>
            <w:tcW w:w="7513" w:type="dxa"/>
          </w:tcPr>
          <w:p w14:paraId="54DF40CE" w14:textId="77777777" w:rsidR="0028176F" w:rsidRPr="00073BAD" w:rsidRDefault="0028176F" w:rsidP="000257F9">
            <w:pPr>
              <w:rPr>
                <w:rFonts w:ascii="Arial Narrow" w:hAnsi="Arial Narrow" w:cs="Tahoma"/>
                <w:b/>
                <w:i/>
                <w:sz w:val="28"/>
              </w:rPr>
            </w:pPr>
          </w:p>
        </w:tc>
      </w:tr>
      <w:tr w:rsidR="0028176F" w:rsidRPr="00073BAD" w14:paraId="25CE9A4C" w14:textId="77777777" w:rsidTr="000257F9">
        <w:tc>
          <w:tcPr>
            <w:tcW w:w="1913" w:type="dxa"/>
          </w:tcPr>
          <w:p w14:paraId="2EF87E77" w14:textId="77777777" w:rsidR="0028176F" w:rsidRPr="00073BAD" w:rsidRDefault="0028176F" w:rsidP="000257F9">
            <w:pPr>
              <w:rPr>
                <w:rFonts w:ascii="Arial Narrow" w:hAnsi="Arial Narrow" w:cs="Tahoma"/>
                <w:b/>
                <w:i/>
                <w:sz w:val="28"/>
              </w:rPr>
            </w:pPr>
            <w:r w:rsidRPr="00073BAD">
              <w:rPr>
                <w:rFonts w:ascii="Arial Narrow" w:hAnsi="Arial Narrow" w:cs="Tahoma"/>
                <w:b/>
                <w:i/>
                <w:sz w:val="28"/>
              </w:rPr>
              <w:t>Pièce n°6 :</w:t>
            </w:r>
          </w:p>
          <w:p w14:paraId="0E18755F" w14:textId="77777777" w:rsidR="0028176F" w:rsidRPr="00073BAD" w:rsidRDefault="0028176F" w:rsidP="000257F9">
            <w:pPr>
              <w:rPr>
                <w:rFonts w:ascii="Arial Narrow" w:hAnsi="Arial Narrow" w:cs="Tahoma"/>
                <w:b/>
                <w:i/>
                <w:sz w:val="28"/>
              </w:rPr>
            </w:pPr>
          </w:p>
          <w:p w14:paraId="5B5B84B1" w14:textId="77777777" w:rsidR="0028176F" w:rsidRPr="00073BAD" w:rsidRDefault="0028176F" w:rsidP="000257F9">
            <w:pPr>
              <w:rPr>
                <w:rFonts w:ascii="Arial Narrow" w:hAnsi="Arial Narrow" w:cs="Tahoma"/>
                <w:b/>
                <w:i/>
                <w:sz w:val="28"/>
              </w:rPr>
            </w:pPr>
            <w:r w:rsidRPr="00073BAD">
              <w:rPr>
                <w:rFonts w:ascii="Arial Narrow" w:hAnsi="Arial Narrow" w:cs="Tahoma"/>
                <w:b/>
                <w:i/>
                <w:sz w:val="28"/>
              </w:rPr>
              <w:t>Pièce n°7 :</w:t>
            </w:r>
          </w:p>
        </w:tc>
        <w:tc>
          <w:tcPr>
            <w:tcW w:w="7513" w:type="dxa"/>
          </w:tcPr>
          <w:p w14:paraId="60FE6991" w14:textId="77777777" w:rsidR="0028176F" w:rsidRPr="00073BAD" w:rsidRDefault="0028176F" w:rsidP="000257F9">
            <w:pPr>
              <w:rPr>
                <w:rFonts w:ascii="Arial Narrow" w:hAnsi="Arial Narrow" w:cs="Tahoma"/>
                <w:b/>
                <w:i/>
                <w:sz w:val="28"/>
              </w:rPr>
            </w:pPr>
            <w:r w:rsidRPr="00073BAD">
              <w:rPr>
                <w:rFonts w:ascii="Arial Narrow" w:hAnsi="Arial Narrow" w:cs="Tahoma"/>
                <w:b/>
                <w:i/>
                <w:sz w:val="28"/>
              </w:rPr>
              <w:t>Cadre du Bordereau des Prix Unitaires</w:t>
            </w:r>
          </w:p>
          <w:p w14:paraId="1B24D5C4" w14:textId="77777777" w:rsidR="0028176F" w:rsidRPr="00073BAD" w:rsidRDefault="0028176F" w:rsidP="000257F9">
            <w:pPr>
              <w:rPr>
                <w:rFonts w:ascii="Arial Narrow" w:hAnsi="Arial Narrow" w:cs="Tahoma"/>
                <w:b/>
                <w:i/>
                <w:sz w:val="28"/>
              </w:rPr>
            </w:pPr>
          </w:p>
          <w:p w14:paraId="6F297DDE" w14:textId="77777777" w:rsidR="0028176F" w:rsidRPr="00073BAD" w:rsidRDefault="0028176F" w:rsidP="000257F9">
            <w:pPr>
              <w:rPr>
                <w:rFonts w:ascii="Arial Narrow" w:hAnsi="Arial Narrow" w:cs="Tahoma"/>
                <w:b/>
                <w:i/>
                <w:sz w:val="28"/>
              </w:rPr>
            </w:pPr>
            <w:r w:rsidRPr="00073BAD">
              <w:rPr>
                <w:rFonts w:ascii="Arial Narrow" w:hAnsi="Arial Narrow" w:cs="Tahoma"/>
                <w:b/>
                <w:i/>
                <w:sz w:val="28"/>
              </w:rPr>
              <w:t xml:space="preserve">Cadre du Détail Quantitatif et Estimatif </w:t>
            </w:r>
          </w:p>
        </w:tc>
      </w:tr>
      <w:tr w:rsidR="0028176F" w:rsidRPr="00073BAD" w14:paraId="0D75FFB9" w14:textId="77777777" w:rsidTr="000257F9">
        <w:tc>
          <w:tcPr>
            <w:tcW w:w="1913" w:type="dxa"/>
          </w:tcPr>
          <w:p w14:paraId="020217C6" w14:textId="77777777" w:rsidR="0028176F" w:rsidRPr="00073BAD" w:rsidRDefault="0028176F" w:rsidP="000257F9">
            <w:pPr>
              <w:rPr>
                <w:rFonts w:ascii="Arial Narrow" w:hAnsi="Arial Narrow" w:cs="Tahoma"/>
                <w:b/>
                <w:i/>
                <w:sz w:val="28"/>
              </w:rPr>
            </w:pPr>
          </w:p>
        </w:tc>
        <w:tc>
          <w:tcPr>
            <w:tcW w:w="7513" w:type="dxa"/>
          </w:tcPr>
          <w:p w14:paraId="2556C951" w14:textId="77777777" w:rsidR="0028176F" w:rsidRPr="00073BAD" w:rsidRDefault="0028176F" w:rsidP="000257F9">
            <w:pPr>
              <w:rPr>
                <w:rFonts w:ascii="Arial Narrow" w:hAnsi="Arial Narrow" w:cs="Tahoma"/>
                <w:b/>
                <w:i/>
                <w:sz w:val="28"/>
              </w:rPr>
            </w:pPr>
          </w:p>
        </w:tc>
      </w:tr>
      <w:tr w:rsidR="0028176F" w:rsidRPr="00073BAD" w14:paraId="279ABC79" w14:textId="77777777" w:rsidTr="000257F9">
        <w:tc>
          <w:tcPr>
            <w:tcW w:w="1913" w:type="dxa"/>
          </w:tcPr>
          <w:p w14:paraId="02E017C7" w14:textId="77777777" w:rsidR="0028176F" w:rsidRPr="00073BAD" w:rsidRDefault="0028176F" w:rsidP="000257F9">
            <w:pPr>
              <w:rPr>
                <w:rFonts w:ascii="Arial Narrow" w:hAnsi="Arial Narrow" w:cs="Tahoma"/>
                <w:b/>
                <w:i/>
                <w:sz w:val="28"/>
              </w:rPr>
            </w:pPr>
            <w:r w:rsidRPr="00073BAD">
              <w:rPr>
                <w:rFonts w:ascii="Arial Narrow" w:hAnsi="Arial Narrow" w:cs="Tahoma"/>
                <w:b/>
                <w:i/>
                <w:sz w:val="28"/>
              </w:rPr>
              <w:t>Pièce n°8 :</w:t>
            </w:r>
          </w:p>
        </w:tc>
        <w:tc>
          <w:tcPr>
            <w:tcW w:w="7513" w:type="dxa"/>
          </w:tcPr>
          <w:p w14:paraId="69FCF047" w14:textId="77777777" w:rsidR="0028176F" w:rsidRPr="00073BAD" w:rsidRDefault="0028176F" w:rsidP="000257F9">
            <w:pPr>
              <w:rPr>
                <w:rFonts w:ascii="Arial Narrow" w:hAnsi="Arial Narrow" w:cs="Tahoma"/>
                <w:b/>
                <w:i/>
                <w:sz w:val="28"/>
              </w:rPr>
            </w:pPr>
            <w:r w:rsidRPr="00073BAD">
              <w:rPr>
                <w:rFonts w:ascii="Arial Narrow" w:hAnsi="Arial Narrow" w:cs="Tahoma"/>
                <w:b/>
                <w:i/>
                <w:sz w:val="28"/>
              </w:rPr>
              <w:t>Cadre du Sous-détail des prix</w:t>
            </w:r>
          </w:p>
        </w:tc>
      </w:tr>
      <w:tr w:rsidR="0028176F" w:rsidRPr="00073BAD" w14:paraId="13B485AC" w14:textId="77777777" w:rsidTr="000257F9">
        <w:tc>
          <w:tcPr>
            <w:tcW w:w="1913" w:type="dxa"/>
          </w:tcPr>
          <w:p w14:paraId="763D2EEB" w14:textId="77777777" w:rsidR="0028176F" w:rsidRPr="00073BAD" w:rsidRDefault="0028176F" w:rsidP="000257F9">
            <w:pPr>
              <w:rPr>
                <w:rFonts w:ascii="Arial Narrow" w:hAnsi="Arial Narrow" w:cs="Tahoma"/>
                <w:b/>
                <w:i/>
                <w:sz w:val="28"/>
              </w:rPr>
            </w:pPr>
          </w:p>
          <w:p w14:paraId="243DD9B8" w14:textId="77777777" w:rsidR="0028176F" w:rsidRPr="00073BAD" w:rsidRDefault="0028176F" w:rsidP="000257F9">
            <w:pPr>
              <w:rPr>
                <w:rFonts w:ascii="Arial Narrow" w:hAnsi="Arial Narrow" w:cs="Tahoma"/>
                <w:b/>
                <w:i/>
                <w:sz w:val="28"/>
              </w:rPr>
            </w:pPr>
            <w:r w:rsidRPr="00073BAD">
              <w:rPr>
                <w:rFonts w:ascii="Arial Narrow" w:hAnsi="Arial Narrow" w:cs="Tahoma"/>
                <w:b/>
                <w:i/>
                <w:sz w:val="28"/>
              </w:rPr>
              <w:t>Pièce n°9</w:t>
            </w:r>
          </w:p>
        </w:tc>
        <w:tc>
          <w:tcPr>
            <w:tcW w:w="7513" w:type="dxa"/>
          </w:tcPr>
          <w:p w14:paraId="73D6347E" w14:textId="77777777" w:rsidR="0028176F" w:rsidRPr="00073BAD" w:rsidRDefault="0028176F" w:rsidP="000257F9">
            <w:pPr>
              <w:rPr>
                <w:rFonts w:ascii="Arial Narrow" w:hAnsi="Arial Narrow" w:cs="Tahoma"/>
                <w:b/>
                <w:i/>
                <w:sz w:val="28"/>
              </w:rPr>
            </w:pPr>
          </w:p>
          <w:p w14:paraId="7BA8BF01" w14:textId="77777777" w:rsidR="0028176F" w:rsidRPr="00073BAD" w:rsidRDefault="0028176F" w:rsidP="000257F9">
            <w:pPr>
              <w:rPr>
                <w:rFonts w:ascii="Arial Narrow" w:hAnsi="Arial Narrow" w:cs="Tahoma"/>
                <w:b/>
                <w:i/>
                <w:sz w:val="28"/>
              </w:rPr>
            </w:pPr>
            <w:r w:rsidRPr="00073BAD">
              <w:rPr>
                <w:rFonts w:ascii="Arial Narrow" w:hAnsi="Arial Narrow" w:cs="Tahoma"/>
                <w:b/>
                <w:i/>
                <w:sz w:val="28"/>
              </w:rPr>
              <w:t>Modèle de marché</w:t>
            </w:r>
          </w:p>
        </w:tc>
      </w:tr>
      <w:tr w:rsidR="0028176F" w:rsidRPr="00073BAD" w14:paraId="53EF0C7A" w14:textId="77777777" w:rsidTr="000257F9">
        <w:tc>
          <w:tcPr>
            <w:tcW w:w="1913" w:type="dxa"/>
          </w:tcPr>
          <w:p w14:paraId="0F78D827" w14:textId="77777777" w:rsidR="0028176F" w:rsidRPr="00073BAD" w:rsidRDefault="0028176F" w:rsidP="000257F9">
            <w:pPr>
              <w:rPr>
                <w:rFonts w:ascii="Arial Narrow" w:hAnsi="Arial Narrow" w:cs="Tahoma"/>
                <w:b/>
                <w:i/>
                <w:sz w:val="28"/>
              </w:rPr>
            </w:pPr>
          </w:p>
          <w:p w14:paraId="2A08FA48" w14:textId="77777777" w:rsidR="0028176F" w:rsidRPr="00073BAD" w:rsidRDefault="0028176F" w:rsidP="000257F9">
            <w:pPr>
              <w:rPr>
                <w:rFonts w:ascii="Arial Narrow" w:hAnsi="Arial Narrow" w:cs="Tahoma"/>
                <w:b/>
                <w:i/>
                <w:sz w:val="28"/>
              </w:rPr>
            </w:pPr>
            <w:r w:rsidRPr="00073BAD">
              <w:rPr>
                <w:rFonts w:ascii="Arial Narrow" w:hAnsi="Arial Narrow" w:cs="Tahoma"/>
                <w:b/>
                <w:i/>
                <w:sz w:val="28"/>
              </w:rPr>
              <w:t>Pièce n°10 :</w:t>
            </w:r>
          </w:p>
        </w:tc>
        <w:tc>
          <w:tcPr>
            <w:tcW w:w="7513" w:type="dxa"/>
          </w:tcPr>
          <w:p w14:paraId="357652C8" w14:textId="77777777" w:rsidR="0028176F" w:rsidRPr="00073BAD" w:rsidRDefault="0028176F" w:rsidP="000257F9">
            <w:pPr>
              <w:rPr>
                <w:rFonts w:ascii="Arial Narrow" w:hAnsi="Arial Narrow" w:cs="Tahoma"/>
                <w:b/>
                <w:i/>
                <w:sz w:val="28"/>
              </w:rPr>
            </w:pPr>
          </w:p>
          <w:p w14:paraId="17528618" w14:textId="77777777" w:rsidR="0028176F" w:rsidRPr="00073BAD" w:rsidRDefault="0028176F" w:rsidP="000257F9">
            <w:pPr>
              <w:jc w:val="both"/>
              <w:rPr>
                <w:rFonts w:ascii="Arial Narrow" w:hAnsi="Arial Narrow" w:cs="Tahoma"/>
                <w:b/>
                <w:i/>
                <w:sz w:val="28"/>
              </w:rPr>
            </w:pPr>
            <w:r w:rsidRPr="00073BAD">
              <w:rPr>
                <w:rFonts w:ascii="Arial Narrow" w:hAnsi="Arial Narrow" w:cs="Tahoma"/>
                <w:b/>
                <w:i/>
                <w:sz w:val="28"/>
              </w:rPr>
              <w:t>Formulaires et modèles à utiliser par les soumissionnaires</w:t>
            </w:r>
          </w:p>
        </w:tc>
      </w:tr>
      <w:tr w:rsidR="0028176F" w:rsidRPr="00073BAD" w14:paraId="6141A00D" w14:textId="77777777" w:rsidTr="000257F9">
        <w:tc>
          <w:tcPr>
            <w:tcW w:w="1913" w:type="dxa"/>
          </w:tcPr>
          <w:p w14:paraId="14BE8249" w14:textId="77777777" w:rsidR="0028176F" w:rsidRPr="00073BAD" w:rsidRDefault="0028176F" w:rsidP="000257F9">
            <w:pPr>
              <w:rPr>
                <w:rFonts w:ascii="Arial Narrow" w:hAnsi="Arial Narrow" w:cs="Tahoma"/>
                <w:b/>
                <w:i/>
                <w:sz w:val="28"/>
              </w:rPr>
            </w:pPr>
          </w:p>
        </w:tc>
        <w:tc>
          <w:tcPr>
            <w:tcW w:w="7513" w:type="dxa"/>
          </w:tcPr>
          <w:p w14:paraId="6B98D573" w14:textId="77777777" w:rsidR="0028176F" w:rsidRPr="00073BAD" w:rsidRDefault="0028176F" w:rsidP="000257F9">
            <w:pPr>
              <w:rPr>
                <w:rFonts w:ascii="Arial Narrow" w:hAnsi="Arial Narrow" w:cs="Tahoma"/>
                <w:b/>
                <w:i/>
                <w:sz w:val="28"/>
              </w:rPr>
            </w:pPr>
          </w:p>
        </w:tc>
      </w:tr>
      <w:tr w:rsidR="0028176F" w:rsidRPr="00073BAD" w14:paraId="2D333CD1" w14:textId="77777777" w:rsidTr="000257F9">
        <w:tc>
          <w:tcPr>
            <w:tcW w:w="1913" w:type="dxa"/>
          </w:tcPr>
          <w:p w14:paraId="2DA5F58E" w14:textId="77777777" w:rsidR="0028176F" w:rsidRPr="00073BAD" w:rsidRDefault="0028176F" w:rsidP="000257F9">
            <w:pPr>
              <w:rPr>
                <w:rFonts w:ascii="Arial Narrow" w:hAnsi="Arial Narrow" w:cs="Tahoma"/>
                <w:b/>
                <w:i/>
                <w:sz w:val="28"/>
              </w:rPr>
            </w:pPr>
            <w:r w:rsidRPr="00073BAD">
              <w:rPr>
                <w:rFonts w:ascii="Arial Narrow" w:hAnsi="Arial Narrow" w:cs="Tahoma"/>
                <w:b/>
                <w:i/>
                <w:sz w:val="28"/>
              </w:rPr>
              <w:t>Pièce n°11 :</w:t>
            </w:r>
          </w:p>
        </w:tc>
        <w:tc>
          <w:tcPr>
            <w:tcW w:w="7513" w:type="dxa"/>
          </w:tcPr>
          <w:p w14:paraId="52CA1277" w14:textId="77777777" w:rsidR="0028176F" w:rsidRPr="00073BAD" w:rsidRDefault="0028176F" w:rsidP="000257F9">
            <w:pPr>
              <w:rPr>
                <w:rFonts w:ascii="Arial Narrow" w:hAnsi="Arial Narrow" w:cs="Tahoma"/>
                <w:b/>
                <w:i/>
                <w:sz w:val="28"/>
              </w:rPr>
            </w:pPr>
            <w:r>
              <w:rPr>
                <w:rFonts w:ascii="Arial Narrow" w:hAnsi="Arial Narrow" w:cs="Tahoma"/>
                <w:b/>
                <w:i/>
                <w:sz w:val="28"/>
              </w:rPr>
              <w:t>PLANS</w:t>
            </w:r>
          </w:p>
        </w:tc>
      </w:tr>
      <w:tr w:rsidR="0028176F" w:rsidRPr="00073BAD" w14:paraId="53E613FD" w14:textId="77777777" w:rsidTr="000257F9">
        <w:tc>
          <w:tcPr>
            <w:tcW w:w="1913" w:type="dxa"/>
          </w:tcPr>
          <w:p w14:paraId="21B0F2BF" w14:textId="77777777" w:rsidR="0028176F" w:rsidRPr="00073BAD" w:rsidRDefault="0028176F" w:rsidP="000257F9">
            <w:pPr>
              <w:rPr>
                <w:rFonts w:ascii="Arial Narrow" w:hAnsi="Arial Narrow" w:cs="Tahoma"/>
                <w:b/>
                <w:i/>
                <w:sz w:val="28"/>
              </w:rPr>
            </w:pPr>
          </w:p>
          <w:p w14:paraId="1C5D548B" w14:textId="77777777" w:rsidR="0028176F" w:rsidRPr="00073BAD" w:rsidRDefault="0028176F" w:rsidP="000257F9">
            <w:pPr>
              <w:rPr>
                <w:rFonts w:ascii="Arial Narrow" w:hAnsi="Arial Narrow" w:cs="Tahoma"/>
                <w:b/>
                <w:i/>
                <w:sz w:val="28"/>
              </w:rPr>
            </w:pPr>
            <w:r w:rsidRPr="00073BAD">
              <w:rPr>
                <w:rFonts w:ascii="Arial Narrow" w:hAnsi="Arial Narrow" w:cs="Tahoma"/>
                <w:b/>
                <w:i/>
                <w:sz w:val="28"/>
              </w:rPr>
              <w:t>Pièce n°12 :</w:t>
            </w:r>
          </w:p>
        </w:tc>
        <w:tc>
          <w:tcPr>
            <w:tcW w:w="7513" w:type="dxa"/>
          </w:tcPr>
          <w:p w14:paraId="43811317" w14:textId="77777777" w:rsidR="0028176F" w:rsidRPr="00073BAD" w:rsidRDefault="0028176F" w:rsidP="000257F9">
            <w:pPr>
              <w:rPr>
                <w:rFonts w:ascii="Arial Narrow" w:hAnsi="Arial Narrow" w:cs="Tahoma"/>
                <w:b/>
                <w:i/>
                <w:sz w:val="28"/>
              </w:rPr>
            </w:pPr>
          </w:p>
          <w:p w14:paraId="49C634D8" w14:textId="77777777" w:rsidR="0028176F" w:rsidRPr="00073BAD" w:rsidRDefault="0028176F" w:rsidP="000257F9">
            <w:pPr>
              <w:rPr>
                <w:rFonts w:ascii="Arial Narrow" w:hAnsi="Arial Narrow" w:cs="Tahoma"/>
                <w:b/>
                <w:i/>
                <w:sz w:val="28"/>
              </w:rPr>
            </w:pPr>
            <w:r w:rsidRPr="00073BAD">
              <w:rPr>
                <w:rFonts w:ascii="Arial Narrow" w:hAnsi="Arial Narrow" w:cs="Tahoma"/>
                <w:b/>
                <w:i/>
                <w:sz w:val="28"/>
              </w:rPr>
              <w:t>Liste des établissements bancaires et financiers autorisés à émettre les cautions dans le cadre des marchés publics</w:t>
            </w:r>
          </w:p>
        </w:tc>
      </w:tr>
      <w:tr w:rsidR="0028176F" w:rsidRPr="00073BAD" w14:paraId="5ACFBAA2" w14:textId="77777777" w:rsidTr="000257F9">
        <w:tc>
          <w:tcPr>
            <w:tcW w:w="1913" w:type="dxa"/>
          </w:tcPr>
          <w:p w14:paraId="3C99C2BA" w14:textId="77777777" w:rsidR="0028176F" w:rsidRPr="00073BAD" w:rsidRDefault="0028176F" w:rsidP="000257F9">
            <w:pPr>
              <w:rPr>
                <w:rFonts w:ascii="Arial Narrow" w:hAnsi="Arial Narrow" w:cs="Tahoma"/>
                <w:b/>
                <w:i/>
                <w:sz w:val="28"/>
              </w:rPr>
            </w:pPr>
          </w:p>
        </w:tc>
        <w:tc>
          <w:tcPr>
            <w:tcW w:w="7513" w:type="dxa"/>
          </w:tcPr>
          <w:p w14:paraId="71D03009" w14:textId="77777777" w:rsidR="0028176F" w:rsidRPr="00073BAD" w:rsidRDefault="0028176F" w:rsidP="000257F9">
            <w:pPr>
              <w:rPr>
                <w:rFonts w:ascii="Arial Narrow" w:hAnsi="Arial Narrow" w:cs="Tahoma"/>
                <w:b/>
                <w:i/>
                <w:sz w:val="28"/>
              </w:rPr>
            </w:pPr>
          </w:p>
        </w:tc>
      </w:tr>
      <w:tr w:rsidR="0028176F" w:rsidRPr="00073BAD" w14:paraId="0D9E14B6" w14:textId="77777777" w:rsidTr="000257F9">
        <w:tc>
          <w:tcPr>
            <w:tcW w:w="1913" w:type="dxa"/>
          </w:tcPr>
          <w:p w14:paraId="6E37D24F" w14:textId="77777777" w:rsidR="0028176F" w:rsidRPr="00073BAD" w:rsidRDefault="0028176F" w:rsidP="000257F9">
            <w:pPr>
              <w:rPr>
                <w:rFonts w:ascii="Arial Narrow" w:hAnsi="Arial Narrow" w:cs="Tahoma"/>
                <w:b/>
                <w:i/>
                <w:sz w:val="28"/>
              </w:rPr>
            </w:pPr>
            <w:r w:rsidRPr="00073BAD">
              <w:rPr>
                <w:rFonts w:ascii="Arial Narrow" w:hAnsi="Arial Narrow" w:cs="Tahoma"/>
                <w:b/>
                <w:i/>
                <w:sz w:val="28"/>
              </w:rPr>
              <w:t>Pièce n°13</w:t>
            </w:r>
          </w:p>
        </w:tc>
        <w:tc>
          <w:tcPr>
            <w:tcW w:w="7513" w:type="dxa"/>
          </w:tcPr>
          <w:p w14:paraId="6E8C0B65" w14:textId="77777777" w:rsidR="0028176F" w:rsidRPr="00073BAD" w:rsidRDefault="0028176F" w:rsidP="000257F9">
            <w:pPr>
              <w:rPr>
                <w:rFonts w:ascii="Arial Narrow" w:hAnsi="Arial Narrow" w:cs="Tahoma"/>
                <w:b/>
                <w:i/>
                <w:sz w:val="28"/>
              </w:rPr>
            </w:pPr>
            <w:r w:rsidRPr="00073BAD">
              <w:rPr>
                <w:rFonts w:ascii="Arial Narrow" w:hAnsi="Arial Narrow" w:cs="Tahoma"/>
                <w:b/>
                <w:i/>
                <w:sz w:val="28"/>
              </w:rPr>
              <w:t>Annexes</w:t>
            </w:r>
          </w:p>
        </w:tc>
      </w:tr>
      <w:tr w:rsidR="0028176F" w:rsidRPr="00073BAD" w14:paraId="7A4D1346" w14:textId="77777777" w:rsidTr="000257F9">
        <w:tc>
          <w:tcPr>
            <w:tcW w:w="1913" w:type="dxa"/>
          </w:tcPr>
          <w:p w14:paraId="048D36B4" w14:textId="77777777" w:rsidR="0028176F" w:rsidRPr="00073BAD" w:rsidRDefault="0028176F" w:rsidP="000257F9">
            <w:pPr>
              <w:rPr>
                <w:rFonts w:ascii="Arial Narrow" w:hAnsi="Arial Narrow" w:cs="Tahoma"/>
                <w:b/>
                <w:i/>
                <w:sz w:val="28"/>
              </w:rPr>
            </w:pPr>
          </w:p>
        </w:tc>
        <w:tc>
          <w:tcPr>
            <w:tcW w:w="7513" w:type="dxa"/>
          </w:tcPr>
          <w:p w14:paraId="38784DCA" w14:textId="77777777" w:rsidR="0028176F" w:rsidRPr="00073BAD" w:rsidRDefault="0028176F" w:rsidP="000257F9">
            <w:pPr>
              <w:rPr>
                <w:rFonts w:ascii="Arial Narrow" w:hAnsi="Arial Narrow" w:cs="Tahoma"/>
                <w:b/>
                <w:i/>
                <w:sz w:val="28"/>
              </w:rPr>
            </w:pPr>
          </w:p>
        </w:tc>
      </w:tr>
    </w:tbl>
    <w:p w14:paraId="79E95CE9" w14:textId="77777777" w:rsidR="0028176F" w:rsidRPr="00073BAD" w:rsidRDefault="0028176F" w:rsidP="0028176F">
      <w:pPr>
        <w:spacing w:before="120" w:after="120"/>
        <w:rPr>
          <w:rFonts w:ascii="Arial Narrow" w:hAnsi="Arial Narrow" w:cs="Tahoma"/>
        </w:rPr>
      </w:pPr>
    </w:p>
    <w:p w14:paraId="089E59D9" w14:textId="77777777" w:rsidR="0028176F" w:rsidRPr="00073BAD" w:rsidRDefault="0028176F" w:rsidP="0028176F">
      <w:pPr>
        <w:spacing w:before="120" w:after="120"/>
        <w:rPr>
          <w:rFonts w:ascii="Arial Narrow" w:hAnsi="Arial Narrow" w:cs="Tahoma"/>
        </w:rPr>
      </w:pPr>
    </w:p>
    <w:p w14:paraId="3DE98F68" w14:textId="77777777" w:rsidR="0028176F" w:rsidRPr="00073BAD" w:rsidRDefault="0028176F" w:rsidP="0028176F">
      <w:pPr>
        <w:spacing w:before="120" w:after="120"/>
        <w:rPr>
          <w:rFonts w:ascii="Arial Narrow" w:hAnsi="Arial Narrow" w:cs="Tahoma"/>
        </w:rPr>
      </w:pPr>
    </w:p>
    <w:p w14:paraId="442F5DC0" w14:textId="77777777" w:rsidR="0028176F" w:rsidRPr="00073BAD" w:rsidRDefault="0028176F" w:rsidP="0028176F">
      <w:pPr>
        <w:spacing w:before="120" w:after="120"/>
        <w:rPr>
          <w:rFonts w:ascii="Arial Narrow" w:hAnsi="Arial Narrow" w:cs="Tahoma"/>
        </w:rPr>
      </w:pPr>
    </w:p>
    <w:p w14:paraId="682C67D6" w14:textId="77777777" w:rsidR="0028176F" w:rsidRPr="00073BAD" w:rsidRDefault="0028176F" w:rsidP="0028176F">
      <w:pPr>
        <w:spacing w:before="120" w:after="120"/>
        <w:rPr>
          <w:rFonts w:ascii="Arial Narrow" w:hAnsi="Arial Narrow" w:cs="Tahoma"/>
        </w:rPr>
      </w:pPr>
    </w:p>
    <w:p w14:paraId="0A987BD3" w14:textId="77777777" w:rsidR="0028176F" w:rsidRPr="00073BAD" w:rsidRDefault="0028176F" w:rsidP="0028176F">
      <w:pPr>
        <w:spacing w:before="120" w:after="120"/>
        <w:rPr>
          <w:rFonts w:ascii="Arial Narrow" w:hAnsi="Arial Narrow" w:cs="Tahoma"/>
        </w:rPr>
      </w:pPr>
    </w:p>
    <w:p w14:paraId="120E11A8" w14:textId="77777777" w:rsidR="008650BA" w:rsidRDefault="008650BA" w:rsidP="0028176F">
      <w:pPr>
        <w:spacing w:before="120" w:after="120"/>
        <w:rPr>
          <w:rFonts w:ascii="Arial Narrow" w:hAnsi="Arial Narrow" w:cs="Tahoma"/>
        </w:rPr>
      </w:pPr>
    </w:p>
    <w:p w14:paraId="40C80BB6" w14:textId="77777777" w:rsidR="008650BA" w:rsidRDefault="008650BA" w:rsidP="0028176F">
      <w:pPr>
        <w:spacing w:before="120" w:after="120"/>
        <w:rPr>
          <w:rFonts w:ascii="Arial Narrow" w:hAnsi="Arial Narrow" w:cs="Tahoma"/>
        </w:rPr>
      </w:pPr>
    </w:p>
    <w:p w14:paraId="55760900" w14:textId="77777777" w:rsidR="008650BA" w:rsidRDefault="008650BA" w:rsidP="0028176F">
      <w:pPr>
        <w:spacing w:before="120" w:after="120"/>
        <w:rPr>
          <w:rFonts w:ascii="Arial Narrow" w:hAnsi="Arial Narrow" w:cs="Tahoma"/>
        </w:rPr>
      </w:pPr>
    </w:p>
    <w:p w14:paraId="2C443492" w14:textId="77777777" w:rsidR="008650BA" w:rsidRDefault="008650BA" w:rsidP="0028176F">
      <w:pPr>
        <w:spacing w:before="120" w:after="120"/>
        <w:rPr>
          <w:rFonts w:ascii="Arial Narrow" w:hAnsi="Arial Narrow" w:cs="Tahoma"/>
        </w:rPr>
      </w:pPr>
    </w:p>
    <w:p w14:paraId="4FA18A46" w14:textId="77777777" w:rsidR="008650BA" w:rsidRDefault="008650BA" w:rsidP="0028176F">
      <w:pPr>
        <w:spacing w:before="120" w:after="120"/>
        <w:rPr>
          <w:rFonts w:ascii="Arial Narrow" w:hAnsi="Arial Narrow" w:cs="Tahoma"/>
        </w:rPr>
      </w:pPr>
    </w:p>
    <w:p w14:paraId="034272FB" w14:textId="77777777" w:rsidR="00CA2CF9" w:rsidRDefault="00CA2CF9" w:rsidP="0028176F">
      <w:pPr>
        <w:spacing w:before="120" w:after="120"/>
        <w:rPr>
          <w:rFonts w:ascii="Arial Narrow" w:hAnsi="Arial Narrow" w:cs="Tahoma"/>
        </w:rPr>
      </w:pPr>
    </w:p>
    <w:p w14:paraId="2741A89A" w14:textId="77777777" w:rsidR="00CA2CF9" w:rsidRPr="00073BAD" w:rsidRDefault="00CA2CF9" w:rsidP="0028176F">
      <w:pPr>
        <w:spacing w:before="120" w:after="120"/>
        <w:rPr>
          <w:rFonts w:ascii="Arial Narrow" w:hAnsi="Arial Narrow" w:cs="Tahoma"/>
        </w:rPr>
      </w:pPr>
    </w:p>
    <w:p w14:paraId="1CEDF63D" w14:textId="77777777" w:rsidR="0028176F" w:rsidRDefault="0028176F" w:rsidP="0028176F">
      <w:pPr>
        <w:spacing w:before="120" w:after="120"/>
        <w:rPr>
          <w:rFonts w:ascii="Arial Narrow" w:hAnsi="Arial Narrow" w:cs="Tahoma"/>
        </w:rPr>
      </w:pPr>
    </w:p>
    <w:p w14:paraId="700C47EA" w14:textId="77777777" w:rsidR="00E10444" w:rsidRDefault="00E10444" w:rsidP="0028176F">
      <w:pPr>
        <w:spacing w:before="120" w:after="120"/>
        <w:rPr>
          <w:rFonts w:ascii="Arial Narrow" w:hAnsi="Arial Narrow" w:cs="Tahoma"/>
        </w:rPr>
      </w:pPr>
    </w:p>
    <w:p w14:paraId="21BDEE54" w14:textId="77777777" w:rsidR="00E10444" w:rsidRDefault="00E10444" w:rsidP="0028176F">
      <w:pPr>
        <w:spacing w:before="120" w:after="120"/>
        <w:rPr>
          <w:rFonts w:ascii="Arial Narrow" w:hAnsi="Arial Narrow" w:cs="Tahoma"/>
        </w:rPr>
      </w:pPr>
    </w:p>
    <w:p w14:paraId="0E6CD101" w14:textId="77777777" w:rsidR="00E10444" w:rsidRPr="00073BAD" w:rsidRDefault="00E10444" w:rsidP="0028176F">
      <w:pPr>
        <w:spacing w:before="120" w:after="120"/>
        <w:rPr>
          <w:rFonts w:ascii="Arial Narrow" w:hAnsi="Arial Narrow" w:cs="Tahoma"/>
        </w:rPr>
      </w:pPr>
    </w:p>
    <w:p w14:paraId="7F9AC796" w14:textId="77777777" w:rsidR="0028176F" w:rsidRPr="00073BAD" w:rsidRDefault="0028176F" w:rsidP="0028176F">
      <w:pPr>
        <w:spacing w:before="120" w:after="120"/>
        <w:rPr>
          <w:rFonts w:ascii="Arial Narrow" w:hAnsi="Arial Narrow" w:cs="Tahoma"/>
        </w:rPr>
      </w:pPr>
    </w:p>
    <w:p w14:paraId="6FE7B67B" w14:textId="77777777" w:rsidR="0028176F" w:rsidRPr="00073BAD" w:rsidRDefault="0028176F" w:rsidP="0028176F">
      <w:pPr>
        <w:spacing w:before="120" w:after="120"/>
        <w:rPr>
          <w:rFonts w:ascii="Arial Narrow" w:hAnsi="Arial Narrow" w:cs="Tahoma"/>
        </w:rPr>
      </w:pPr>
    </w:p>
    <w:p w14:paraId="27508997" w14:textId="77777777" w:rsidR="0028176F" w:rsidRPr="00073BAD" w:rsidRDefault="0028176F" w:rsidP="0028176F">
      <w:pPr>
        <w:spacing w:before="120" w:after="120"/>
        <w:jc w:val="both"/>
        <w:rPr>
          <w:rFonts w:ascii="Arial Narrow" w:hAnsi="Arial Narrow" w:cs="Tahoma"/>
          <w:sz w:val="24"/>
        </w:rPr>
      </w:pPr>
    </w:p>
    <w:p w14:paraId="57BB37E7" w14:textId="77777777" w:rsidR="0028176F" w:rsidRPr="00073BAD" w:rsidRDefault="0028176F" w:rsidP="0028176F">
      <w:pPr>
        <w:spacing w:before="120" w:after="120"/>
        <w:jc w:val="both"/>
        <w:rPr>
          <w:rFonts w:ascii="Arial Narrow" w:hAnsi="Arial Narrow" w:cs="Tahoma"/>
          <w:b/>
          <w:sz w:val="24"/>
          <w:u w:val="single"/>
        </w:rPr>
      </w:pPr>
    </w:p>
    <w:p w14:paraId="445C6EC9" w14:textId="77777777" w:rsidR="0028176F" w:rsidRPr="00073BAD" w:rsidRDefault="0028176F" w:rsidP="0028176F">
      <w:pPr>
        <w:spacing w:before="120" w:after="120"/>
        <w:jc w:val="both"/>
        <w:rPr>
          <w:rFonts w:ascii="Arial Narrow" w:hAnsi="Arial Narrow" w:cs="Tahoma"/>
          <w:b/>
          <w:sz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CellMar>
          <w:left w:w="70" w:type="dxa"/>
          <w:right w:w="70" w:type="dxa"/>
        </w:tblCellMar>
        <w:tblLook w:val="0000" w:firstRow="0" w:lastRow="0" w:firstColumn="0" w:lastColumn="0" w:noHBand="0" w:noVBand="0"/>
      </w:tblPr>
      <w:tblGrid>
        <w:gridCol w:w="6743"/>
      </w:tblGrid>
      <w:tr w:rsidR="0028176F" w:rsidRPr="00073BAD" w14:paraId="4FE8D090" w14:textId="77777777" w:rsidTr="000257F9">
        <w:trPr>
          <w:trHeight w:val="348"/>
          <w:jc w:val="center"/>
        </w:trPr>
        <w:tc>
          <w:tcPr>
            <w:tcW w:w="6743" w:type="dxa"/>
            <w:shd w:val="clear" w:color="auto" w:fill="EEECE1"/>
          </w:tcPr>
          <w:p w14:paraId="2912F501" w14:textId="77777777" w:rsidR="0028176F" w:rsidRDefault="0028176F" w:rsidP="000257F9">
            <w:pPr>
              <w:pStyle w:val="Titre4"/>
              <w:spacing w:before="120" w:after="120"/>
              <w:jc w:val="center"/>
              <w:rPr>
                <w:rFonts w:ascii="Arial Narrow" w:hAnsi="Arial Narrow" w:cs="Tahoma"/>
                <w:b/>
                <w:i/>
                <w:sz w:val="32"/>
                <w:szCs w:val="32"/>
                <w:u w:val="none"/>
              </w:rPr>
            </w:pPr>
          </w:p>
          <w:p w14:paraId="574DF4FD" w14:textId="77777777" w:rsidR="0028176F" w:rsidRDefault="0028176F" w:rsidP="000257F9">
            <w:pPr>
              <w:pStyle w:val="Titre4"/>
              <w:spacing w:before="120" w:after="120"/>
              <w:jc w:val="center"/>
              <w:rPr>
                <w:rFonts w:ascii="Arial Narrow" w:hAnsi="Arial Narrow" w:cs="Tahoma"/>
                <w:b/>
                <w:i/>
                <w:sz w:val="32"/>
                <w:szCs w:val="32"/>
                <w:u w:val="none"/>
              </w:rPr>
            </w:pPr>
            <w:r w:rsidRPr="00AE17C1">
              <w:rPr>
                <w:rFonts w:ascii="Arial Narrow" w:hAnsi="Arial Narrow" w:cs="Tahoma"/>
                <w:b/>
                <w:i/>
                <w:sz w:val="32"/>
                <w:szCs w:val="32"/>
                <w:u w:val="none"/>
              </w:rPr>
              <w:t>Pièce N°1</w:t>
            </w:r>
            <w:r w:rsidRPr="00AE17C1">
              <w:rPr>
                <w:rFonts w:ascii="Arial Narrow" w:hAnsi="Arial Narrow" w:cs="Tahoma"/>
                <w:i/>
                <w:sz w:val="32"/>
                <w:szCs w:val="32"/>
                <w:u w:val="none"/>
              </w:rPr>
              <w:t xml:space="preserve"> : </w:t>
            </w:r>
            <w:r w:rsidRPr="00AE17C1">
              <w:rPr>
                <w:rFonts w:ascii="Arial Narrow" w:hAnsi="Arial Narrow" w:cs="Tahoma"/>
                <w:b/>
                <w:i/>
                <w:sz w:val="32"/>
                <w:szCs w:val="32"/>
                <w:u w:val="none"/>
              </w:rPr>
              <w:t>AVIS D’APPEL D’OFFRES</w:t>
            </w:r>
          </w:p>
          <w:p w14:paraId="64BC6EA4" w14:textId="77777777" w:rsidR="0028176F" w:rsidRPr="00737AED" w:rsidRDefault="0028176F" w:rsidP="000257F9"/>
          <w:p w14:paraId="2BED7687" w14:textId="77777777" w:rsidR="0028176F" w:rsidRPr="00737AED" w:rsidRDefault="0028176F" w:rsidP="000257F9"/>
        </w:tc>
      </w:tr>
    </w:tbl>
    <w:p w14:paraId="31961501" w14:textId="77777777" w:rsidR="0028176F" w:rsidRPr="00073BAD" w:rsidRDefault="0028176F" w:rsidP="0028176F">
      <w:pPr>
        <w:spacing w:before="120" w:after="120"/>
        <w:jc w:val="both"/>
        <w:rPr>
          <w:rFonts w:ascii="Arial Narrow" w:hAnsi="Arial Narrow" w:cs="Tahoma"/>
          <w:b/>
          <w:sz w:val="24"/>
          <w:u w:val="single"/>
        </w:rPr>
      </w:pPr>
    </w:p>
    <w:p w14:paraId="65B0A865" w14:textId="77777777" w:rsidR="0028176F" w:rsidRPr="00073BAD" w:rsidRDefault="0028176F" w:rsidP="0028176F">
      <w:pPr>
        <w:spacing w:before="120" w:after="120"/>
        <w:jc w:val="both"/>
        <w:rPr>
          <w:rFonts w:ascii="Arial Narrow" w:hAnsi="Arial Narrow" w:cs="Tahoma"/>
          <w:b/>
          <w:sz w:val="24"/>
          <w:u w:val="single"/>
        </w:rPr>
      </w:pPr>
    </w:p>
    <w:p w14:paraId="45390D26" w14:textId="77777777" w:rsidR="0028176F" w:rsidRPr="00073BAD" w:rsidRDefault="0028176F" w:rsidP="0028176F">
      <w:pPr>
        <w:spacing w:before="120" w:after="120"/>
        <w:jc w:val="center"/>
        <w:rPr>
          <w:rFonts w:ascii="Arial Narrow" w:hAnsi="Arial Narrow" w:cs="Tahoma"/>
          <w:b/>
          <w:sz w:val="24"/>
          <w:u w:val="single"/>
        </w:rPr>
      </w:pPr>
    </w:p>
    <w:p w14:paraId="38BA3835" w14:textId="77777777" w:rsidR="0028176F" w:rsidRPr="00073BAD" w:rsidRDefault="0028176F" w:rsidP="0028176F">
      <w:pPr>
        <w:spacing w:before="120" w:after="120"/>
        <w:jc w:val="center"/>
        <w:rPr>
          <w:rFonts w:ascii="Arial Narrow" w:hAnsi="Arial Narrow" w:cs="Tahoma"/>
          <w:b/>
          <w:sz w:val="24"/>
          <w:u w:val="single"/>
        </w:rPr>
      </w:pPr>
    </w:p>
    <w:p w14:paraId="5B0B1514" w14:textId="77777777" w:rsidR="0028176F" w:rsidRPr="00073BAD" w:rsidRDefault="0028176F" w:rsidP="0028176F">
      <w:pPr>
        <w:spacing w:before="120" w:after="120"/>
        <w:jc w:val="center"/>
        <w:rPr>
          <w:rFonts w:ascii="Arial Narrow" w:hAnsi="Arial Narrow" w:cs="Tahoma"/>
          <w:b/>
          <w:sz w:val="24"/>
          <w:u w:val="single"/>
        </w:rPr>
      </w:pPr>
    </w:p>
    <w:p w14:paraId="53349993" w14:textId="77777777" w:rsidR="0028176F" w:rsidRPr="00073BAD" w:rsidRDefault="0028176F" w:rsidP="0028176F">
      <w:pPr>
        <w:spacing w:before="120" w:after="120"/>
        <w:jc w:val="center"/>
        <w:rPr>
          <w:rFonts w:ascii="Arial Narrow" w:hAnsi="Arial Narrow" w:cs="Tahoma"/>
          <w:b/>
          <w:sz w:val="24"/>
          <w:u w:val="single"/>
        </w:rPr>
      </w:pPr>
    </w:p>
    <w:p w14:paraId="23F4792A" w14:textId="77777777" w:rsidR="0028176F" w:rsidRDefault="0028176F" w:rsidP="0028176F">
      <w:pPr>
        <w:spacing w:before="120" w:after="120"/>
        <w:jc w:val="center"/>
        <w:rPr>
          <w:rFonts w:ascii="Arial Narrow" w:hAnsi="Arial Narrow" w:cs="Tahoma"/>
          <w:b/>
          <w:sz w:val="24"/>
          <w:u w:val="single"/>
        </w:rPr>
      </w:pPr>
    </w:p>
    <w:p w14:paraId="74D91526" w14:textId="77777777" w:rsidR="0028176F" w:rsidRDefault="0028176F" w:rsidP="0028176F">
      <w:pPr>
        <w:spacing w:before="120" w:after="120"/>
        <w:jc w:val="center"/>
        <w:rPr>
          <w:rFonts w:ascii="Arial Narrow" w:hAnsi="Arial Narrow" w:cs="Tahoma"/>
          <w:b/>
          <w:sz w:val="24"/>
          <w:u w:val="single"/>
        </w:rPr>
      </w:pPr>
    </w:p>
    <w:p w14:paraId="470D4B4A" w14:textId="77777777" w:rsidR="0028176F" w:rsidRPr="00073BAD" w:rsidRDefault="0028176F" w:rsidP="0028176F">
      <w:pPr>
        <w:spacing w:before="120" w:after="120"/>
        <w:jc w:val="center"/>
        <w:rPr>
          <w:rFonts w:ascii="Arial Narrow" w:hAnsi="Arial Narrow" w:cs="Tahoma"/>
          <w:b/>
          <w:sz w:val="24"/>
          <w:u w:val="single"/>
        </w:rPr>
      </w:pPr>
    </w:p>
    <w:p w14:paraId="640E32B8" w14:textId="77777777" w:rsidR="0028176F" w:rsidRDefault="0028176F" w:rsidP="0028176F">
      <w:pPr>
        <w:spacing w:before="120" w:after="120"/>
        <w:jc w:val="center"/>
        <w:rPr>
          <w:rFonts w:ascii="Arial Narrow" w:hAnsi="Arial Narrow" w:cs="Tahoma"/>
          <w:b/>
          <w:sz w:val="24"/>
          <w:u w:val="single"/>
        </w:rPr>
      </w:pPr>
    </w:p>
    <w:p w14:paraId="0FBC98B6" w14:textId="77777777" w:rsidR="008650BA" w:rsidRDefault="008650BA" w:rsidP="0028176F">
      <w:pPr>
        <w:spacing w:before="120" w:after="120"/>
        <w:jc w:val="center"/>
        <w:rPr>
          <w:rFonts w:ascii="Arial Narrow" w:hAnsi="Arial Narrow" w:cs="Tahoma"/>
          <w:b/>
          <w:sz w:val="24"/>
          <w:u w:val="single"/>
        </w:rPr>
      </w:pPr>
    </w:p>
    <w:p w14:paraId="513B25C1" w14:textId="77777777" w:rsidR="008650BA" w:rsidRDefault="008650BA" w:rsidP="0028176F">
      <w:pPr>
        <w:spacing w:before="120" w:after="120"/>
        <w:jc w:val="center"/>
        <w:rPr>
          <w:rFonts w:ascii="Arial Narrow" w:hAnsi="Arial Narrow" w:cs="Tahoma"/>
          <w:b/>
          <w:sz w:val="24"/>
          <w:u w:val="single"/>
        </w:rPr>
      </w:pPr>
    </w:p>
    <w:p w14:paraId="65243A52" w14:textId="77777777" w:rsidR="008650BA" w:rsidRPr="00073BAD" w:rsidRDefault="008650BA" w:rsidP="0028176F">
      <w:pPr>
        <w:spacing w:before="120" w:after="120"/>
        <w:jc w:val="center"/>
        <w:rPr>
          <w:rFonts w:ascii="Arial Narrow" w:hAnsi="Arial Narrow" w:cs="Tahoma"/>
          <w:b/>
          <w:sz w:val="24"/>
          <w:u w:val="single"/>
        </w:rPr>
      </w:pPr>
    </w:p>
    <w:p w14:paraId="39DE5A7E" w14:textId="77777777" w:rsidR="0028176F" w:rsidRDefault="0028176F" w:rsidP="0028176F">
      <w:pPr>
        <w:spacing w:before="120" w:after="120"/>
        <w:jc w:val="center"/>
        <w:rPr>
          <w:rFonts w:ascii="Arial Narrow" w:hAnsi="Arial Narrow" w:cs="Tahoma"/>
          <w:b/>
          <w:sz w:val="24"/>
          <w:u w:val="single"/>
        </w:rPr>
      </w:pPr>
    </w:p>
    <w:p w14:paraId="22427389" w14:textId="77777777" w:rsidR="0028176F" w:rsidRDefault="0028176F" w:rsidP="0028176F">
      <w:pPr>
        <w:spacing w:before="120" w:after="120"/>
        <w:jc w:val="center"/>
        <w:rPr>
          <w:rFonts w:ascii="Arial Narrow" w:hAnsi="Arial Narrow" w:cs="Tahoma"/>
          <w:b/>
          <w:sz w:val="24"/>
          <w:u w:val="single"/>
        </w:rPr>
      </w:pPr>
    </w:p>
    <w:p w14:paraId="6A57077D" w14:textId="77777777" w:rsidR="00CA2CF9" w:rsidRDefault="00CA2CF9" w:rsidP="0028176F">
      <w:pPr>
        <w:spacing w:before="120" w:after="120"/>
        <w:jc w:val="center"/>
        <w:rPr>
          <w:rFonts w:ascii="Arial Narrow" w:hAnsi="Arial Narrow" w:cs="Tahoma"/>
          <w:b/>
          <w:sz w:val="24"/>
          <w:u w:val="single"/>
        </w:rPr>
      </w:pPr>
    </w:p>
    <w:p w14:paraId="27C73382" w14:textId="77777777" w:rsidR="0028176F" w:rsidRDefault="0028176F" w:rsidP="0028176F">
      <w:pPr>
        <w:spacing w:before="120" w:after="120"/>
        <w:jc w:val="center"/>
        <w:rPr>
          <w:rFonts w:ascii="Arial Narrow" w:hAnsi="Arial Narrow" w:cs="Tahoma"/>
          <w:b/>
          <w:sz w:val="24"/>
          <w:u w:val="single"/>
        </w:rPr>
      </w:pPr>
    </w:p>
    <w:p w14:paraId="2481AAAE" w14:textId="77777777" w:rsidR="009D794D" w:rsidRDefault="009D794D" w:rsidP="0028176F">
      <w:pPr>
        <w:spacing w:before="120" w:after="120"/>
        <w:jc w:val="center"/>
        <w:rPr>
          <w:rFonts w:ascii="Arial Narrow" w:hAnsi="Arial Narrow" w:cs="Tahoma"/>
          <w:b/>
          <w:sz w:val="24"/>
          <w:u w:val="single"/>
        </w:rPr>
      </w:pPr>
    </w:p>
    <w:p w14:paraId="1D7D944E" w14:textId="77777777" w:rsidR="009D794D" w:rsidRDefault="009D794D" w:rsidP="0028176F">
      <w:pPr>
        <w:spacing w:before="120" w:after="120"/>
        <w:jc w:val="center"/>
        <w:rPr>
          <w:rFonts w:ascii="Arial Narrow" w:hAnsi="Arial Narrow" w:cs="Tahoma"/>
          <w:b/>
          <w:sz w:val="24"/>
          <w:u w:val="single"/>
        </w:rPr>
      </w:pPr>
    </w:p>
    <w:p w14:paraId="75AF2590" w14:textId="77777777" w:rsidR="009D794D" w:rsidRDefault="009D794D" w:rsidP="0028176F">
      <w:pPr>
        <w:spacing w:before="120" w:after="120"/>
        <w:jc w:val="center"/>
        <w:rPr>
          <w:rFonts w:ascii="Arial Narrow" w:hAnsi="Arial Narrow" w:cs="Tahoma"/>
          <w:b/>
          <w:sz w:val="24"/>
          <w:u w:val="single"/>
        </w:rPr>
      </w:pPr>
    </w:p>
    <w:p w14:paraId="5B40EC1D" w14:textId="77777777" w:rsidR="009D794D" w:rsidRDefault="009D794D" w:rsidP="0028176F">
      <w:pPr>
        <w:spacing w:before="120" w:after="120"/>
        <w:jc w:val="center"/>
        <w:rPr>
          <w:rFonts w:ascii="Arial Narrow" w:hAnsi="Arial Narrow" w:cs="Tahoma"/>
          <w:b/>
          <w:sz w:val="24"/>
          <w:u w:val="single"/>
        </w:rPr>
      </w:pPr>
    </w:p>
    <w:p w14:paraId="64AEF677" w14:textId="77777777" w:rsidR="009D794D" w:rsidRDefault="009D794D" w:rsidP="0028176F">
      <w:pPr>
        <w:spacing w:before="120" w:after="120"/>
        <w:jc w:val="center"/>
        <w:rPr>
          <w:rFonts w:ascii="Arial Narrow" w:hAnsi="Arial Narrow" w:cs="Tahoma"/>
          <w:b/>
          <w:sz w:val="24"/>
          <w:u w:val="single"/>
        </w:rPr>
      </w:pPr>
    </w:p>
    <w:p w14:paraId="27321C95" w14:textId="77777777" w:rsidR="009D794D" w:rsidRDefault="009D794D" w:rsidP="0028176F">
      <w:pPr>
        <w:spacing w:before="120" w:after="120"/>
        <w:jc w:val="center"/>
        <w:rPr>
          <w:rFonts w:ascii="Arial Narrow" w:hAnsi="Arial Narrow" w:cs="Tahoma"/>
          <w:b/>
          <w:sz w:val="24"/>
          <w:u w:val="single"/>
        </w:rPr>
      </w:pPr>
    </w:p>
    <w:p w14:paraId="76305E82" w14:textId="77777777" w:rsidR="00470A3C" w:rsidRPr="00294438" w:rsidRDefault="00470A3C" w:rsidP="00470A3C">
      <w:pPr>
        <w:pStyle w:val="Corpsdetexte"/>
        <w:spacing w:line="360" w:lineRule="auto"/>
        <w:rPr>
          <w:b/>
          <w:szCs w:val="24"/>
        </w:rPr>
      </w:pPr>
    </w:p>
    <w:p w14:paraId="6DD76066" w14:textId="77777777" w:rsidR="00CE564A" w:rsidRPr="00CE564A" w:rsidRDefault="00CE564A" w:rsidP="00CE564A">
      <w:pPr>
        <w:spacing w:line="276" w:lineRule="auto"/>
        <w:jc w:val="center"/>
        <w:rPr>
          <w:b/>
          <w:i/>
          <w:sz w:val="24"/>
          <w:szCs w:val="24"/>
        </w:rPr>
      </w:pPr>
      <w:r w:rsidRPr="00CE564A">
        <w:rPr>
          <w:b/>
          <w:i/>
          <w:sz w:val="24"/>
          <w:szCs w:val="24"/>
        </w:rPr>
        <w:t xml:space="preserve">APPEL D’OFFRES NATIONAL OUVERT </w:t>
      </w:r>
    </w:p>
    <w:p w14:paraId="7A9A2163" w14:textId="6031ECA8" w:rsidR="00CE564A" w:rsidRPr="00F96F89" w:rsidRDefault="00F96F89" w:rsidP="00CE564A">
      <w:pPr>
        <w:spacing w:line="276" w:lineRule="auto"/>
        <w:jc w:val="center"/>
        <w:rPr>
          <w:b/>
          <w:bCs/>
          <w:i/>
          <w:sz w:val="24"/>
          <w:szCs w:val="24"/>
        </w:rPr>
      </w:pPr>
      <w:bookmarkStart w:id="2" w:name="_Hlk123342719"/>
      <w:bookmarkStart w:id="3" w:name="_Hlk122698495"/>
      <w:r w:rsidRPr="00F96F89">
        <w:rPr>
          <w:b/>
          <w:i/>
          <w:sz w:val="24"/>
          <w:szCs w:val="24"/>
        </w:rPr>
        <w:t xml:space="preserve">N°_______/AONO/C.DMTG/SG/CIPM/2023 </w:t>
      </w:r>
      <w:r w:rsidR="00CE564A" w:rsidRPr="00F96F89">
        <w:rPr>
          <w:b/>
          <w:i/>
          <w:sz w:val="24"/>
          <w:szCs w:val="24"/>
        </w:rPr>
        <w:t xml:space="preserve">du________________ </w:t>
      </w:r>
    </w:p>
    <w:bookmarkEnd w:id="2"/>
    <w:p w14:paraId="1963AFDB" w14:textId="04DA402A" w:rsidR="0028176F" w:rsidRDefault="00CE564A" w:rsidP="00CE564A">
      <w:pPr>
        <w:spacing w:line="276" w:lineRule="auto"/>
        <w:jc w:val="center"/>
        <w:rPr>
          <w:b/>
          <w:i/>
          <w:sz w:val="24"/>
          <w:szCs w:val="24"/>
        </w:rPr>
      </w:pPr>
      <w:r w:rsidRPr="00CE564A">
        <w:rPr>
          <w:b/>
          <w:bCs/>
          <w:i/>
          <w:sz w:val="24"/>
          <w:szCs w:val="24"/>
        </w:rPr>
        <w:t xml:space="preserve">POUR LA REALISATION DES TRAVAUX DE CONSTRUCTION </w:t>
      </w:r>
      <w:r w:rsidRPr="00CE564A">
        <w:rPr>
          <w:b/>
          <w:i/>
          <w:sz w:val="24"/>
          <w:szCs w:val="24"/>
        </w:rPr>
        <w:t xml:space="preserve">DE DEUX (02) FORAGES </w:t>
      </w:r>
      <w:r w:rsidRPr="00CE564A">
        <w:rPr>
          <w:b/>
          <w:bCs/>
          <w:i/>
          <w:sz w:val="24"/>
          <w:szCs w:val="24"/>
        </w:rPr>
        <w:t>EQUIPES DE POMPE A MOTRICITE HUMAINE DANS CERTAINES LOCALITES DE</w:t>
      </w:r>
      <w:r w:rsidRPr="00CE564A">
        <w:rPr>
          <w:b/>
          <w:i/>
          <w:sz w:val="24"/>
          <w:szCs w:val="24"/>
        </w:rPr>
        <w:t xml:space="preserve"> LA COMMUNE DE DOUMAINTANG DANS LE DEPARTEMENT DU HAUT NYONG REGION DE L’EST</w:t>
      </w:r>
    </w:p>
    <w:bookmarkEnd w:id="3"/>
    <w:p w14:paraId="43DC4481" w14:textId="77777777" w:rsidR="00CE564A" w:rsidRPr="00294438" w:rsidRDefault="00CE564A" w:rsidP="00CE564A">
      <w:pPr>
        <w:spacing w:line="276" w:lineRule="auto"/>
        <w:jc w:val="center"/>
        <w:rPr>
          <w:b/>
          <w:i/>
          <w:sz w:val="24"/>
          <w:szCs w:val="24"/>
        </w:rPr>
      </w:pPr>
    </w:p>
    <w:p w14:paraId="205E31E3" w14:textId="39C70134" w:rsidR="0028176F" w:rsidRPr="00294438" w:rsidRDefault="0028176F" w:rsidP="0028176F">
      <w:pPr>
        <w:spacing w:line="276" w:lineRule="auto"/>
        <w:jc w:val="center"/>
        <w:rPr>
          <w:b/>
          <w:sz w:val="24"/>
          <w:szCs w:val="24"/>
        </w:rPr>
      </w:pPr>
      <w:r w:rsidRPr="00294438">
        <w:rPr>
          <w:b/>
          <w:sz w:val="24"/>
          <w:szCs w:val="24"/>
          <w:u w:val="single"/>
        </w:rPr>
        <w:t xml:space="preserve"> </w:t>
      </w:r>
      <w:r w:rsidRPr="007B277F">
        <w:rPr>
          <w:b/>
          <w:sz w:val="24"/>
          <w:szCs w:val="24"/>
          <w:u w:val="single"/>
        </w:rPr>
        <w:t>FINANCEMENT</w:t>
      </w:r>
      <w:r w:rsidRPr="007B277F">
        <w:rPr>
          <w:b/>
          <w:sz w:val="24"/>
          <w:szCs w:val="24"/>
        </w:rPr>
        <w:t> :</w:t>
      </w:r>
      <w:r w:rsidRPr="007B277F">
        <w:rPr>
          <w:b/>
          <w:sz w:val="24"/>
          <w:szCs w:val="24"/>
        </w:rPr>
        <w:tab/>
      </w:r>
      <w:r w:rsidR="005A4AA2" w:rsidRPr="007B277F">
        <w:rPr>
          <w:b/>
          <w:sz w:val="24"/>
          <w:szCs w:val="24"/>
        </w:rPr>
        <w:t>BIP -</w:t>
      </w:r>
      <w:r w:rsidR="00470A3C" w:rsidRPr="007B277F">
        <w:rPr>
          <w:b/>
          <w:sz w:val="24"/>
          <w:szCs w:val="24"/>
        </w:rPr>
        <w:t xml:space="preserve"> Exercice </w:t>
      </w:r>
      <w:r w:rsidR="0009735C">
        <w:rPr>
          <w:b/>
          <w:sz w:val="24"/>
          <w:szCs w:val="24"/>
        </w:rPr>
        <w:t>2023</w:t>
      </w:r>
    </w:p>
    <w:p w14:paraId="58AC9653" w14:textId="77777777" w:rsidR="0028176F" w:rsidRPr="00294438" w:rsidRDefault="0028176F" w:rsidP="0028176F">
      <w:pPr>
        <w:spacing w:line="276" w:lineRule="auto"/>
        <w:jc w:val="center"/>
        <w:rPr>
          <w:b/>
          <w:sz w:val="24"/>
          <w:szCs w:val="24"/>
        </w:rPr>
      </w:pPr>
    </w:p>
    <w:p w14:paraId="700FC537" w14:textId="77777777" w:rsidR="00470A3C" w:rsidRPr="00294438" w:rsidRDefault="0028176F" w:rsidP="008F7725">
      <w:pPr>
        <w:numPr>
          <w:ilvl w:val="0"/>
          <w:numId w:val="13"/>
        </w:numPr>
        <w:spacing w:after="120"/>
        <w:rPr>
          <w:b/>
          <w:sz w:val="24"/>
          <w:szCs w:val="24"/>
        </w:rPr>
      </w:pPr>
      <w:r w:rsidRPr="00294438">
        <w:rPr>
          <w:b/>
          <w:sz w:val="24"/>
          <w:szCs w:val="24"/>
        </w:rPr>
        <w:tab/>
        <w:t>OBJET DE L'APPEL D'OFFRES</w:t>
      </w:r>
    </w:p>
    <w:p w14:paraId="280DD1BB" w14:textId="1583F5A4" w:rsidR="00470A3C" w:rsidRPr="00294438" w:rsidRDefault="003037B8" w:rsidP="00470A3C">
      <w:pPr>
        <w:spacing w:after="120"/>
        <w:ind w:left="360"/>
        <w:rPr>
          <w:bCs/>
          <w:sz w:val="24"/>
          <w:szCs w:val="24"/>
        </w:rPr>
      </w:pPr>
      <w:r w:rsidRPr="00294438">
        <w:rPr>
          <w:sz w:val="24"/>
          <w:szCs w:val="24"/>
        </w:rPr>
        <w:t xml:space="preserve"> </w:t>
      </w:r>
      <w:r w:rsidR="00CE564A" w:rsidRPr="00294438">
        <w:rPr>
          <w:sz w:val="24"/>
          <w:szCs w:val="24"/>
        </w:rPr>
        <w:t>La</w:t>
      </w:r>
      <w:r w:rsidRPr="00294438">
        <w:rPr>
          <w:sz w:val="24"/>
          <w:szCs w:val="24"/>
        </w:rPr>
        <w:t xml:space="preserve"> Commune de </w:t>
      </w:r>
      <w:r w:rsidR="00CE564A">
        <w:rPr>
          <w:sz w:val="24"/>
          <w:szCs w:val="24"/>
        </w:rPr>
        <w:t>Doumaintang</w:t>
      </w:r>
      <w:r w:rsidR="0028176F" w:rsidRPr="00294438">
        <w:rPr>
          <w:sz w:val="24"/>
          <w:szCs w:val="24"/>
        </w:rPr>
        <w:t xml:space="preserve">, lance un appel d’offres national ouvert pour </w:t>
      </w:r>
      <w:r w:rsidR="0028176F" w:rsidRPr="00294438">
        <w:rPr>
          <w:bCs/>
          <w:sz w:val="24"/>
          <w:szCs w:val="24"/>
        </w:rPr>
        <w:t>la réalisation des travaux</w:t>
      </w:r>
      <w:r w:rsidR="00470A3C" w:rsidRPr="00294438">
        <w:rPr>
          <w:bCs/>
          <w:sz w:val="24"/>
          <w:szCs w:val="24"/>
        </w:rPr>
        <w:t xml:space="preserve"> de</w:t>
      </w:r>
      <w:r w:rsidR="00CE564A">
        <w:rPr>
          <w:bCs/>
          <w:sz w:val="24"/>
          <w:szCs w:val="24"/>
        </w:rPr>
        <w:t xml:space="preserve"> </w:t>
      </w:r>
      <w:r w:rsidR="00470A3C" w:rsidRPr="00294438">
        <w:rPr>
          <w:bCs/>
          <w:sz w:val="24"/>
          <w:szCs w:val="24"/>
        </w:rPr>
        <w:t xml:space="preserve">construction des forages équipés de pompe </w:t>
      </w:r>
      <w:r w:rsidR="00CE564A">
        <w:rPr>
          <w:bCs/>
          <w:sz w:val="24"/>
          <w:szCs w:val="24"/>
        </w:rPr>
        <w:t>à</w:t>
      </w:r>
      <w:r w:rsidR="00470A3C" w:rsidRPr="00294438">
        <w:rPr>
          <w:bCs/>
          <w:sz w:val="24"/>
          <w:szCs w:val="24"/>
        </w:rPr>
        <w:t xml:space="preserve"> motricité humaine dans certaines localités de la commune de </w:t>
      </w:r>
      <w:r w:rsidR="00CE564A">
        <w:rPr>
          <w:bCs/>
          <w:sz w:val="24"/>
          <w:szCs w:val="24"/>
        </w:rPr>
        <w:t>Doumaintang,</w:t>
      </w:r>
      <w:r w:rsidR="00470A3C" w:rsidRPr="00294438">
        <w:rPr>
          <w:bCs/>
          <w:sz w:val="24"/>
          <w:szCs w:val="24"/>
        </w:rPr>
        <w:t xml:space="preserve"> Département du </w:t>
      </w:r>
      <w:r w:rsidR="00CE564A">
        <w:rPr>
          <w:bCs/>
          <w:sz w:val="24"/>
          <w:szCs w:val="24"/>
        </w:rPr>
        <w:t>Haut Nyong,</w:t>
      </w:r>
      <w:r w:rsidR="00470A3C" w:rsidRPr="00294438">
        <w:rPr>
          <w:bCs/>
          <w:sz w:val="24"/>
          <w:szCs w:val="24"/>
        </w:rPr>
        <w:t xml:space="preserve"> Région de l’</w:t>
      </w:r>
      <w:r w:rsidR="00FE14F7">
        <w:rPr>
          <w:bCs/>
          <w:sz w:val="24"/>
          <w:szCs w:val="24"/>
        </w:rPr>
        <w:t>E</w:t>
      </w:r>
      <w:r w:rsidR="00FE14F7" w:rsidRPr="00294438">
        <w:rPr>
          <w:bCs/>
          <w:sz w:val="24"/>
          <w:szCs w:val="24"/>
        </w:rPr>
        <w:t>st. Réparties</w:t>
      </w:r>
      <w:r w:rsidR="00FD146A" w:rsidRPr="00294438">
        <w:rPr>
          <w:bCs/>
          <w:sz w:val="24"/>
          <w:szCs w:val="24"/>
        </w:rPr>
        <w:t xml:space="preserve"> en lots ainsi qu'il suit :</w:t>
      </w:r>
    </w:p>
    <w:p w14:paraId="3533CB6D" w14:textId="77777777" w:rsidR="00FD146A" w:rsidRPr="00294438" w:rsidRDefault="00FD146A" w:rsidP="00470A3C">
      <w:pPr>
        <w:spacing w:after="120"/>
        <w:ind w:left="360"/>
        <w:rPr>
          <w:bCs/>
          <w:sz w:val="24"/>
          <w:szCs w:val="24"/>
        </w:rPr>
      </w:pPr>
    </w:p>
    <w:tbl>
      <w:tblPr>
        <w:tblStyle w:val="Grilledutableau"/>
        <w:tblW w:w="0" w:type="auto"/>
        <w:tblInd w:w="720" w:type="dxa"/>
        <w:tblLook w:val="04A0" w:firstRow="1" w:lastRow="0" w:firstColumn="1" w:lastColumn="0" w:noHBand="0" w:noVBand="1"/>
      </w:tblPr>
      <w:tblGrid>
        <w:gridCol w:w="692"/>
        <w:gridCol w:w="3160"/>
        <w:gridCol w:w="1981"/>
        <w:gridCol w:w="1975"/>
        <w:gridCol w:w="1894"/>
      </w:tblGrid>
      <w:tr w:rsidR="00FD146A" w:rsidRPr="00691790" w14:paraId="77AB64CC" w14:textId="77777777" w:rsidTr="00FE14F7">
        <w:tc>
          <w:tcPr>
            <w:tcW w:w="692" w:type="dxa"/>
          </w:tcPr>
          <w:p w14:paraId="1F0FDBEF" w14:textId="77777777" w:rsidR="00FD146A" w:rsidRPr="00691790" w:rsidRDefault="00FD146A" w:rsidP="00A646EB">
            <w:pPr>
              <w:spacing w:before="120"/>
              <w:rPr>
                <w:b/>
              </w:rPr>
            </w:pPr>
            <w:r w:rsidRPr="00691790">
              <w:rPr>
                <w:b/>
              </w:rPr>
              <w:t>Lot</w:t>
            </w:r>
          </w:p>
        </w:tc>
        <w:tc>
          <w:tcPr>
            <w:tcW w:w="3160" w:type="dxa"/>
          </w:tcPr>
          <w:p w14:paraId="3E75104E" w14:textId="77777777" w:rsidR="00FD146A" w:rsidRPr="00691790" w:rsidRDefault="00FD146A" w:rsidP="00A646EB">
            <w:pPr>
              <w:spacing w:before="120"/>
              <w:rPr>
                <w:b/>
              </w:rPr>
            </w:pPr>
            <w:r w:rsidRPr="00691790">
              <w:rPr>
                <w:b/>
              </w:rPr>
              <w:t>Localités</w:t>
            </w:r>
          </w:p>
        </w:tc>
        <w:tc>
          <w:tcPr>
            <w:tcW w:w="1981" w:type="dxa"/>
          </w:tcPr>
          <w:p w14:paraId="2BFF47D2" w14:textId="77777777" w:rsidR="00FD146A" w:rsidRPr="00691790" w:rsidRDefault="00FD146A" w:rsidP="009135BD">
            <w:pPr>
              <w:spacing w:before="120"/>
              <w:jc w:val="center"/>
              <w:rPr>
                <w:b/>
              </w:rPr>
            </w:pPr>
            <w:r w:rsidRPr="00691790">
              <w:rPr>
                <w:b/>
              </w:rPr>
              <w:t>Cout prévisionnel (FCFA TTC)</w:t>
            </w:r>
          </w:p>
        </w:tc>
        <w:tc>
          <w:tcPr>
            <w:tcW w:w="1975" w:type="dxa"/>
          </w:tcPr>
          <w:p w14:paraId="7B7301B3" w14:textId="77777777" w:rsidR="00FD146A" w:rsidRPr="00691790" w:rsidRDefault="00FD146A" w:rsidP="009135BD">
            <w:pPr>
              <w:spacing w:before="120"/>
              <w:jc w:val="center"/>
              <w:rPr>
                <w:b/>
              </w:rPr>
            </w:pPr>
            <w:r w:rsidRPr="00691790">
              <w:rPr>
                <w:b/>
              </w:rPr>
              <w:t>Caution de soumission</w:t>
            </w:r>
          </w:p>
        </w:tc>
        <w:tc>
          <w:tcPr>
            <w:tcW w:w="1894" w:type="dxa"/>
          </w:tcPr>
          <w:p w14:paraId="06153BFF" w14:textId="77777777" w:rsidR="00FD146A" w:rsidRPr="00691790" w:rsidRDefault="00FD146A" w:rsidP="009135BD">
            <w:pPr>
              <w:spacing w:before="120"/>
              <w:jc w:val="center"/>
              <w:rPr>
                <w:b/>
              </w:rPr>
            </w:pPr>
            <w:r w:rsidRPr="00691790">
              <w:rPr>
                <w:b/>
              </w:rPr>
              <w:t>Imputations Budgétaires</w:t>
            </w:r>
          </w:p>
        </w:tc>
      </w:tr>
      <w:tr w:rsidR="00FD146A" w:rsidRPr="00691790" w14:paraId="09EE12EA" w14:textId="77777777" w:rsidTr="00FE14F7">
        <w:tc>
          <w:tcPr>
            <w:tcW w:w="692" w:type="dxa"/>
          </w:tcPr>
          <w:p w14:paraId="0546EB09" w14:textId="77777777" w:rsidR="00FD146A" w:rsidRPr="00691790" w:rsidRDefault="00FD146A" w:rsidP="00A646EB">
            <w:pPr>
              <w:spacing w:before="120"/>
            </w:pPr>
            <w:r w:rsidRPr="00691790">
              <w:t>1</w:t>
            </w:r>
          </w:p>
        </w:tc>
        <w:tc>
          <w:tcPr>
            <w:tcW w:w="3160" w:type="dxa"/>
          </w:tcPr>
          <w:p w14:paraId="0CB374BD" w14:textId="45D7B4A2" w:rsidR="00FD146A" w:rsidRPr="00691790" w:rsidRDefault="00FE14F7" w:rsidP="00FD146A">
            <w:pPr>
              <w:spacing w:before="120"/>
            </w:pPr>
            <w:r>
              <w:t xml:space="preserve">MBALENGUE </w:t>
            </w:r>
          </w:p>
        </w:tc>
        <w:tc>
          <w:tcPr>
            <w:tcW w:w="1981" w:type="dxa"/>
          </w:tcPr>
          <w:p w14:paraId="5B92408A" w14:textId="77777777" w:rsidR="00FD146A" w:rsidRPr="00691790" w:rsidRDefault="00FD146A" w:rsidP="009135BD">
            <w:pPr>
              <w:spacing w:before="120"/>
              <w:jc w:val="center"/>
            </w:pPr>
            <w:r w:rsidRPr="00691790">
              <w:t>8 500 000</w:t>
            </w:r>
          </w:p>
        </w:tc>
        <w:tc>
          <w:tcPr>
            <w:tcW w:w="1975" w:type="dxa"/>
          </w:tcPr>
          <w:p w14:paraId="14C2CBB9" w14:textId="77777777" w:rsidR="00FD146A" w:rsidRPr="00691790" w:rsidRDefault="00E664D4" w:rsidP="009135BD">
            <w:pPr>
              <w:spacing w:before="120"/>
              <w:jc w:val="center"/>
            </w:pPr>
            <w:r w:rsidRPr="00691790">
              <w:t>170 000</w:t>
            </w:r>
          </w:p>
        </w:tc>
        <w:tc>
          <w:tcPr>
            <w:tcW w:w="1894" w:type="dxa"/>
          </w:tcPr>
          <w:p w14:paraId="100E26AA" w14:textId="77777777" w:rsidR="00FD146A" w:rsidRPr="00691790" w:rsidRDefault="00FD146A" w:rsidP="009135BD">
            <w:pPr>
              <w:spacing w:before="120"/>
              <w:jc w:val="center"/>
            </w:pPr>
          </w:p>
        </w:tc>
      </w:tr>
      <w:tr w:rsidR="00E664D4" w:rsidRPr="00691790" w14:paraId="43FA81EA" w14:textId="77777777" w:rsidTr="00FE14F7">
        <w:tc>
          <w:tcPr>
            <w:tcW w:w="692" w:type="dxa"/>
          </w:tcPr>
          <w:p w14:paraId="0D58559B" w14:textId="77777777" w:rsidR="00E664D4" w:rsidRPr="00691790" w:rsidRDefault="00E664D4" w:rsidP="00A646EB">
            <w:pPr>
              <w:spacing w:before="120"/>
            </w:pPr>
            <w:r w:rsidRPr="00691790">
              <w:t>2</w:t>
            </w:r>
          </w:p>
        </w:tc>
        <w:tc>
          <w:tcPr>
            <w:tcW w:w="3160" w:type="dxa"/>
          </w:tcPr>
          <w:p w14:paraId="10D8D070" w14:textId="30B1C2A0" w:rsidR="00E664D4" w:rsidRPr="00691790" w:rsidRDefault="00FE14F7" w:rsidP="00FD146A">
            <w:pPr>
              <w:spacing w:before="120"/>
            </w:pPr>
            <w:r>
              <w:t>MENDJIME</w:t>
            </w:r>
          </w:p>
        </w:tc>
        <w:tc>
          <w:tcPr>
            <w:tcW w:w="1981" w:type="dxa"/>
          </w:tcPr>
          <w:p w14:paraId="68C103D8" w14:textId="77777777" w:rsidR="00E664D4" w:rsidRPr="00691790" w:rsidRDefault="00E664D4" w:rsidP="009135BD">
            <w:pPr>
              <w:spacing w:before="120"/>
              <w:jc w:val="center"/>
            </w:pPr>
            <w:r w:rsidRPr="00691790">
              <w:t>8 500 000</w:t>
            </w:r>
          </w:p>
        </w:tc>
        <w:tc>
          <w:tcPr>
            <w:tcW w:w="1975" w:type="dxa"/>
          </w:tcPr>
          <w:p w14:paraId="4FBD6749" w14:textId="77777777" w:rsidR="00E664D4" w:rsidRPr="00691790" w:rsidRDefault="00E664D4" w:rsidP="009135BD">
            <w:pPr>
              <w:spacing w:before="120"/>
              <w:jc w:val="center"/>
            </w:pPr>
            <w:r w:rsidRPr="00691790">
              <w:t>170 000</w:t>
            </w:r>
          </w:p>
        </w:tc>
        <w:tc>
          <w:tcPr>
            <w:tcW w:w="1894" w:type="dxa"/>
          </w:tcPr>
          <w:p w14:paraId="303031FD" w14:textId="77777777" w:rsidR="00E664D4" w:rsidRPr="00691790" w:rsidRDefault="00E664D4" w:rsidP="009135BD">
            <w:pPr>
              <w:spacing w:before="120"/>
              <w:jc w:val="center"/>
            </w:pPr>
          </w:p>
        </w:tc>
      </w:tr>
    </w:tbl>
    <w:p w14:paraId="23323D19" w14:textId="77777777" w:rsidR="00FD146A" w:rsidRPr="00294438" w:rsidRDefault="00FD146A" w:rsidP="009135BD">
      <w:pPr>
        <w:spacing w:after="120"/>
        <w:rPr>
          <w:bCs/>
          <w:sz w:val="24"/>
          <w:szCs w:val="24"/>
        </w:rPr>
      </w:pPr>
    </w:p>
    <w:p w14:paraId="595EB136" w14:textId="2E8452FC" w:rsidR="00470A3C" w:rsidRDefault="00470A3C" w:rsidP="008F7725">
      <w:pPr>
        <w:numPr>
          <w:ilvl w:val="0"/>
          <w:numId w:val="13"/>
        </w:numPr>
        <w:spacing w:before="120"/>
        <w:rPr>
          <w:b/>
          <w:sz w:val="24"/>
          <w:szCs w:val="24"/>
        </w:rPr>
      </w:pPr>
      <w:r w:rsidRPr="00294438">
        <w:rPr>
          <w:b/>
          <w:sz w:val="24"/>
          <w:szCs w:val="24"/>
        </w:rPr>
        <w:t>SOURCE DE FINANCEMENT</w:t>
      </w:r>
    </w:p>
    <w:p w14:paraId="257065BD" w14:textId="77777777" w:rsidR="00FE14F7" w:rsidRPr="00294438" w:rsidRDefault="00FE14F7" w:rsidP="00FE14F7">
      <w:pPr>
        <w:spacing w:before="120"/>
        <w:ind w:left="720"/>
        <w:rPr>
          <w:b/>
          <w:sz w:val="24"/>
          <w:szCs w:val="24"/>
        </w:rPr>
      </w:pPr>
    </w:p>
    <w:p w14:paraId="20C14940" w14:textId="539D2C17" w:rsidR="00275DB5" w:rsidRPr="00294438" w:rsidRDefault="00275DB5" w:rsidP="00275DB5">
      <w:pPr>
        <w:jc w:val="both"/>
        <w:rPr>
          <w:sz w:val="24"/>
          <w:szCs w:val="24"/>
        </w:rPr>
      </w:pPr>
      <w:r w:rsidRPr="007B277F">
        <w:rPr>
          <w:sz w:val="24"/>
          <w:szCs w:val="24"/>
        </w:rPr>
        <w:t xml:space="preserve">Les travaux objet du présent Appel d'Offres sont financés par le Budget d’investissement public, Exercice </w:t>
      </w:r>
      <w:r w:rsidR="0009735C">
        <w:rPr>
          <w:sz w:val="24"/>
          <w:szCs w:val="24"/>
        </w:rPr>
        <w:t>2023</w:t>
      </w:r>
      <w:r w:rsidRPr="007B277F">
        <w:rPr>
          <w:sz w:val="24"/>
          <w:szCs w:val="24"/>
        </w:rPr>
        <w:t>.</w:t>
      </w:r>
    </w:p>
    <w:p w14:paraId="3223CD8E" w14:textId="63FBD57B" w:rsidR="00470A3C" w:rsidRDefault="00275DB5" w:rsidP="008F7725">
      <w:pPr>
        <w:numPr>
          <w:ilvl w:val="0"/>
          <w:numId w:val="13"/>
        </w:numPr>
        <w:spacing w:before="120"/>
        <w:rPr>
          <w:b/>
          <w:sz w:val="24"/>
          <w:szCs w:val="24"/>
        </w:rPr>
      </w:pPr>
      <w:r w:rsidRPr="00294438">
        <w:rPr>
          <w:b/>
          <w:sz w:val="24"/>
          <w:szCs w:val="24"/>
        </w:rPr>
        <w:t>CONSISTANCE DES TRAVAUX</w:t>
      </w:r>
    </w:p>
    <w:p w14:paraId="4F39B702" w14:textId="77777777" w:rsidR="00FE14F7" w:rsidRPr="00294438" w:rsidRDefault="00FE14F7" w:rsidP="00FE14F7">
      <w:pPr>
        <w:spacing w:before="120"/>
        <w:ind w:left="720"/>
        <w:rPr>
          <w:b/>
          <w:sz w:val="24"/>
          <w:szCs w:val="24"/>
        </w:rPr>
      </w:pPr>
    </w:p>
    <w:p w14:paraId="229187FF" w14:textId="77777777" w:rsidR="00275DB5" w:rsidRPr="00294438" w:rsidRDefault="00275DB5" w:rsidP="00275DB5">
      <w:pPr>
        <w:jc w:val="both"/>
        <w:rPr>
          <w:sz w:val="24"/>
          <w:szCs w:val="24"/>
        </w:rPr>
      </w:pPr>
      <w:r w:rsidRPr="00294438">
        <w:rPr>
          <w:sz w:val="24"/>
          <w:szCs w:val="24"/>
        </w:rPr>
        <w:t>Les travaux à réaliser portent sur :</w:t>
      </w:r>
    </w:p>
    <w:p w14:paraId="441AF915" w14:textId="77777777" w:rsidR="00275DB5" w:rsidRPr="00294438" w:rsidRDefault="00275DB5" w:rsidP="00E2001C">
      <w:pPr>
        <w:numPr>
          <w:ilvl w:val="0"/>
          <w:numId w:val="40"/>
        </w:numPr>
        <w:jc w:val="both"/>
        <w:rPr>
          <w:sz w:val="24"/>
          <w:szCs w:val="24"/>
        </w:rPr>
      </w:pPr>
      <w:r w:rsidRPr="00294438">
        <w:rPr>
          <w:sz w:val="24"/>
          <w:szCs w:val="24"/>
        </w:rPr>
        <w:t xml:space="preserve">L’étude hydrogéologique et implantation </w:t>
      </w:r>
    </w:p>
    <w:p w14:paraId="59D2845A" w14:textId="77777777" w:rsidR="00275DB5" w:rsidRPr="00294438" w:rsidRDefault="00275DB5" w:rsidP="00E2001C">
      <w:pPr>
        <w:numPr>
          <w:ilvl w:val="0"/>
          <w:numId w:val="40"/>
        </w:numPr>
        <w:jc w:val="both"/>
        <w:rPr>
          <w:sz w:val="24"/>
          <w:szCs w:val="24"/>
        </w:rPr>
      </w:pPr>
      <w:r w:rsidRPr="00294438">
        <w:rPr>
          <w:sz w:val="24"/>
          <w:szCs w:val="24"/>
        </w:rPr>
        <w:t xml:space="preserve">L’installation du chantier </w:t>
      </w:r>
    </w:p>
    <w:p w14:paraId="7C2C55D8" w14:textId="77777777" w:rsidR="00275DB5" w:rsidRPr="00294438" w:rsidRDefault="00275DB5" w:rsidP="00E2001C">
      <w:pPr>
        <w:numPr>
          <w:ilvl w:val="0"/>
          <w:numId w:val="40"/>
        </w:numPr>
        <w:jc w:val="both"/>
        <w:rPr>
          <w:sz w:val="24"/>
          <w:szCs w:val="24"/>
        </w:rPr>
      </w:pPr>
      <w:r w:rsidRPr="00294438">
        <w:rPr>
          <w:sz w:val="24"/>
          <w:szCs w:val="24"/>
        </w:rPr>
        <w:t>La construction du forage </w:t>
      </w:r>
    </w:p>
    <w:p w14:paraId="4BE647EA" w14:textId="77777777" w:rsidR="00275DB5" w:rsidRPr="00294438" w:rsidRDefault="00275DB5" w:rsidP="00E2001C">
      <w:pPr>
        <w:numPr>
          <w:ilvl w:val="0"/>
          <w:numId w:val="40"/>
        </w:numPr>
        <w:jc w:val="both"/>
        <w:rPr>
          <w:sz w:val="24"/>
          <w:szCs w:val="24"/>
        </w:rPr>
      </w:pPr>
      <w:r w:rsidRPr="00294438">
        <w:rPr>
          <w:sz w:val="24"/>
          <w:szCs w:val="24"/>
        </w:rPr>
        <w:t xml:space="preserve">Développement et essai de pompage </w:t>
      </w:r>
    </w:p>
    <w:p w14:paraId="5C61AD01" w14:textId="77777777" w:rsidR="00275DB5" w:rsidRPr="00294438" w:rsidRDefault="00275DB5" w:rsidP="00E2001C">
      <w:pPr>
        <w:numPr>
          <w:ilvl w:val="0"/>
          <w:numId w:val="40"/>
        </w:numPr>
        <w:jc w:val="both"/>
        <w:rPr>
          <w:sz w:val="24"/>
          <w:szCs w:val="24"/>
        </w:rPr>
      </w:pPr>
      <w:r w:rsidRPr="00294438">
        <w:rPr>
          <w:sz w:val="24"/>
          <w:szCs w:val="24"/>
        </w:rPr>
        <w:t>Aménagement de la surface </w:t>
      </w:r>
    </w:p>
    <w:p w14:paraId="2A36E6C4" w14:textId="77777777" w:rsidR="00275DB5" w:rsidRPr="00294438" w:rsidRDefault="00275DB5" w:rsidP="00E2001C">
      <w:pPr>
        <w:numPr>
          <w:ilvl w:val="0"/>
          <w:numId w:val="40"/>
        </w:numPr>
        <w:jc w:val="both"/>
        <w:rPr>
          <w:sz w:val="24"/>
          <w:szCs w:val="24"/>
        </w:rPr>
      </w:pPr>
      <w:r w:rsidRPr="00294438">
        <w:rPr>
          <w:sz w:val="24"/>
          <w:szCs w:val="24"/>
        </w:rPr>
        <w:t>Fourniture et pose de la pompe </w:t>
      </w:r>
    </w:p>
    <w:p w14:paraId="173FBA28" w14:textId="742EB412" w:rsidR="00470A3C" w:rsidRDefault="00275DB5" w:rsidP="00E2001C">
      <w:pPr>
        <w:numPr>
          <w:ilvl w:val="0"/>
          <w:numId w:val="40"/>
        </w:numPr>
        <w:jc w:val="both"/>
        <w:rPr>
          <w:sz w:val="24"/>
          <w:szCs w:val="24"/>
        </w:rPr>
      </w:pPr>
      <w:r w:rsidRPr="00294438">
        <w:rPr>
          <w:sz w:val="24"/>
          <w:szCs w:val="24"/>
        </w:rPr>
        <w:t>Mise en service des ouvrages</w:t>
      </w:r>
    </w:p>
    <w:p w14:paraId="3EBF0968" w14:textId="41D89FCA" w:rsidR="00FE14F7" w:rsidRDefault="00FE14F7" w:rsidP="00FE14F7">
      <w:pPr>
        <w:jc w:val="both"/>
        <w:rPr>
          <w:sz w:val="24"/>
          <w:szCs w:val="24"/>
        </w:rPr>
      </w:pPr>
    </w:p>
    <w:p w14:paraId="2E76ED63" w14:textId="77777777" w:rsidR="00FE14F7" w:rsidRPr="00294438" w:rsidRDefault="00FE14F7" w:rsidP="00FE14F7">
      <w:pPr>
        <w:jc w:val="both"/>
        <w:rPr>
          <w:sz w:val="24"/>
          <w:szCs w:val="24"/>
        </w:rPr>
      </w:pPr>
    </w:p>
    <w:p w14:paraId="02D558EB" w14:textId="77777777" w:rsidR="00470A3C" w:rsidRDefault="00275DB5" w:rsidP="008F7725">
      <w:pPr>
        <w:numPr>
          <w:ilvl w:val="0"/>
          <w:numId w:val="13"/>
        </w:numPr>
        <w:spacing w:before="120"/>
        <w:rPr>
          <w:b/>
          <w:sz w:val="24"/>
          <w:szCs w:val="24"/>
        </w:rPr>
      </w:pPr>
      <w:r w:rsidRPr="00294438">
        <w:rPr>
          <w:b/>
          <w:sz w:val="24"/>
          <w:szCs w:val="24"/>
        </w:rPr>
        <w:t>COUT PREVISIONNEL</w:t>
      </w:r>
    </w:p>
    <w:p w14:paraId="4DC0CE51" w14:textId="77777777" w:rsidR="00691790" w:rsidRPr="00294438" w:rsidRDefault="00691790" w:rsidP="00691790">
      <w:pPr>
        <w:spacing w:before="120"/>
        <w:ind w:left="360"/>
        <w:rPr>
          <w:b/>
          <w:sz w:val="24"/>
          <w:szCs w:val="24"/>
        </w:rPr>
      </w:pPr>
    </w:p>
    <w:tbl>
      <w:tblPr>
        <w:tblStyle w:val="Grilledutableau"/>
        <w:tblW w:w="0" w:type="auto"/>
        <w:tblInd w:w="720" w:type="dxa"/>
        <w:tblLook w:val="04A0" w:firstRow="1" w:lastRow="0" w:firstColumn="1" w:lastColumn="0" w:noHBand="0" w:noVBand="1"/>
      </w:tblPr>
      <w:tblGrid>
        <w:gridCol w:w="692"/>
        <w:gridCol w:w="3160"/>
        <w:gridCol w:w="1981"/>
        <w:gridCol w:w="1975"/>
      </w:tblGrid>
      <w:tr w:rsidR="00FE14F7" w:rsidRPr="00691790" w14:paraId="3230D796" w14:textId="77777777" w:rsidTr="00321349">
        <w:tc>
          <w:tcPr>
            <w:tcW w:w="692" w:type="dxa"/>
          </w:tcPr>
          <w:p w14:paraId="38811B0C" w14:textId="77777777" w:rsidR="00FE14F7" w:rsidRPr="00691790" w:rsidRDefault="00FE14F7" w:rsidP="00321349">
            <w:pPr>
              <w:spacing w:before="120"/>
              <w:rPr>
                <w:b/>
              </w:rPr>
            </w:pPr>
            <w:r w:rsidRPr="00691790">
              <w:rPr>
                <w:b/>
              </w:rPr>
              <w:t>Lot</w:t>
            </w:r>
          </w:p>
        </w:tc>
        <w:tc>
          <w:tcPr>
            <w:tcW w:w="3160" w:type="dxa"/>
          </w:tcPr>
          <w:p w14:paraId="4BF773A0" w14:textId="77777777" w:rsidR="00FE14F7" w:rsidRPr="00691790" w:rsidRDefault="00FE14F7" w:rsidP="00321349">
            <w:pPr>
              <w:spacing w:before="120"/>
              <w:rPr>
                <w:b/>
              </w:rPr>
            </w:pPr>
            <w:r w:rsidRPr="00691790">
              <w:rPr>
                <w:b/>
              </w:rPr>
              <w:t>Localités</w:t>
            </w:r>
          </w:p>
        </w:tc>
        <w:tc>
          <w:tcPr>
            <w:tcW w:w="1981" w:type="dxa"/>
          </w:tcPr>
          <w:p w14:paraId="6F1B99EA" w14:textId="77777777" w:rsidR="00FE14F7" w:rsidRPr="00691790" w:rsidRDefault="00FE14F7" w:rsidP="009135BD">
            <w:pPr>
              <w:spacing w:before="120"/>
              <w:jc w:val="center"/>
              <w:rPr>
                <w:b/>
              </w:rPr>
            </w:pPr>
            <w:r w:rsidRPr="00691790">
              <w:rPr>
                <w:b/>
              </w:rPr>
              <w:t>Cout prévisionnel (FCFA TTC)</w:t>
            </w:r>
          </w:p>
        </w:tc>
        <w:tc>
          <w:tcPr>
            <w:tcW w:w="1975" w:type="dxa"/>
          </w:tcPr>
          <w:p w14:paraId="10EC8937" w14:textId="77777777" w:rsidR="00FE14F7" w:rsidRPr="00691790" w:rsidRDefault="00FE14F7" w:rsidP="009135BD">
            <w:pPr>
              <w:spacing w:before="120"/>
              <w:jc w:val="center"/>
              <w:rPr>
                <w:b/>
              </w:rPr>
            </w:pPr>
            <w:r w:rsidRPr="00691790">
              <w:rPr>
                <w:b/>
              </w:rPr>
              <w:t>Caution de soumission</w:t>
            </w:r>
          </w:p>
        </w:tc>
      </w:tr>
      <w:tr w:rsidR="00FE14F7" w:rsidRPr="00691790" w14:paraId="3D7378B3" w14:textId="77777777" w:rsidTr="00321349">
        <w:tc>
          <w:tcPr>
            <w:tcW w:w="692" w:type="dxa"/>
          </w:tcPr>
          <w:p w14:paraId="16CB6C30" w14:textId="77777777" w:rsidR="00FE14F7" w:rsidRPr="00691790" w:rsidRDefault="00FE14F7" w:rsidP="00321349">
            <w:pPr>
              <w:spacing w:before="120"/>
            </w:pPr>
            <w:r w:rsidRPr="00691790">
              <w:t>1</w:t>
            </w:r>
          </w:p>
        </w:tc>
        <w:tc>
          <w:tcPr>
            <w:tcW w:w="3160" w:type="dxa"/>
          </w:tcPr>
          <w:p w14:paraId="150226FC" w14:textId="77777777" w:rsidR="00FE14F7" w:rsidRPr="00691790" w:rsidRDefault="00FE14F7" w:rsidP="00321349">
            <w:pPr>
              <w:spacing w:before="120"/>
            </w:pPr>
            <w:r>
              <w:t xml:space="preserve">MBALENGUE </w:t>
            </w:r>
          </w:p>
        </w:tc>
        <w:tc>
          <w:tcPr>
            <w:tcW w:w="1981" w:type="dxa"/>
          </w:tcPr>
          <w:p w14:paraId="0E9E5835" w14:textId="77777777" w:rsidR="00FE14F7" w:rsidRPr="00691790" w:rsidRDefault="00FE14F7" w:rsidP="009135BD">
            <w:pPr>
              <w:spacing w:before="120"/>
              <w:jc w:val="center"/>
            </w:pPr>
            <w:r w:rsidRPr="00691790">
              <w:t>8 500 000</w:t>
            </w:r>
          </w:p>
        </w:tc>
        <w:tc>
          <w:tcPr>
            <w:tcW w:w="1975" w:type="dxa"/>
          </w:tcPr>
          <w:p w14:paraId="6BAAA7BE" w14:textId="77777777" w:rsidR="00FE14F7" w:rsidRPr="00691790" w:rsidRDefault="00FE14F7" w:rsidP="009135BD">
            <w:pPr>
              <w:spacing w:before="120"/>
              <w:jc w:val="center"/>
            </w:pPr>
            <w:r w:rsidRPr="00691790">
              <w:t>170 000</w:t>
            </w:r>
          </w:p>
        </w:tc>
      </w:tr>
      <w:tr w:rsidR="00FE14F7" w:rsidRPr="00691790" w14:paraId="3307B269" w14:textId="77777777" w:rsidTr="00321349">
        <w:tc>
          <w:tcPr>
            <w:tcW w:w="692" w:type="dxa"/>
          </w:tcPr>
          <w:p w14:paraId="11EA50EF" w14:textId="77777777" w:rsidR="00FE14F7" w:rsidRPr="00691790" w:rsidRDefault="00FE14F7" w:rsidP="00321349">
            <w:pPr>
              <w:spacing w:before="120"/>
            </w:pPr>
            <w:r w:rsidRPr="00691790">
              <w:t>2</w:t>
            </w:r>
          </w:p>
        </w:tc>
        <w:tc>
          <w:tcPr>
            <w:tcW w:w="3160" w:type="dxa"/>
          </w:tcPr>
          <w:p w14:paraId="652F957F" w14:textId="77777777" w:rsidR="00FE14F7" w:rsidRPr="00691790" w:rsidRDefault="00FE14F7" w:rsidP="00321349">
            <w:pPr>
              <w:spacing w:before="120"/>
            </w:pPr>
            <w:r>
              <w:t>MENDJIME</w:t>
            </w:r>
          </w:p>
        </w:tc>
        <w:tc>
          <w:tcPr>
            <w:tcW w:w="1981" w:type="dxa"/>
          </w:tcPr>
          <w:p w14:paraId="6D871D93" w14:textId="77777777" w:rsidR="00FE14F7" w:rsidRPr="00691790" w:rsidRDefault="00FE14F7" w:rsidP="009135BD">
            <w:pPr>
              <w:spacing w:before="120"/>
              <w:jc w:val="center"/>
            </w:pPr>
            <w:r w:rsidRPr="00691790">
              <w:t>8 500 000</w:t>
            </w:r>
          </w:p>
        </w:tc>
        <w:tc>
          <w:tcPr>
            <w:tcW w:w="1975" w:type="dxa"/>
          </w:tcPr>
          <w:p w14:paraId="73867494" w14:textId="77777777" w:rsidR="00FE14F7" w:rsidRPr="00691790" w:rsidRDefault="00FE14F7" w:rsidP="009135BD">
            <w:pPr>
              <w:spacing w:before="120"/>
              <w:jc w:val="center"/>
            </w:pPr>
            <w:r w:rsidRPr="00691790">
              <w:t>170 000</w:t>
            </w:r>
          </w:p>
        </w:tc>
      </w:tr>
    </w:tbl>
    <w:p w14:paraId="13000FC5" w14:textId="77777777" w:rsidR="00470A3C" w:rsidRPr="00294438" w:rsidRDefault="00470A3C" w:rsidP="00D94B1C">
      <w:pPr>
        <w:spacing w:before="120"/>
        <w:rPr>
          <w:b/>
          <w:sz w:val="24"/>
          <w:szCs w:val="24"/>
        </w:rPr>
      </w:pPr>
    </w:p>
    <w:p w14:paraId="58FE3298" w14:textId="65DE75E3" w:rsidR="00FE14F7" w:rsidRPr="00595D35" w:rsidRDefault="0028176F" w:rsidP="00FE14F7">
      <w:pPr>
        <w:numPr>
          <w:ilvl w:val="0"/>
          <w:numId w:val="13"/>
        </w:numPr>
        <w:spacing w:before="120"/>
        <w:rPr>
          <w:b/>
          <w:sz w:val="24"/>
          <w:szCs w:val="24"/>
        </w:rPr>
      </w:pPr>
      <w:r w:rsidRPr="00294438">
        <w:rPr>
          <w:b/>
          <w:sz w:val="24"/>
          <w:szCs w:val="24"/>
        </w:rPr>
        <w:t xml:space="preserve">PARTICIPATION </w:t>
      </w:r>
    </w:p>
    <w:p w14:paraId="1A546564" w14:textId="225D84EC" w:rsidR="00FE14F7" w:rsidRPr="00294438" w:rsidRDefault="0028176F" w:rsidP="00595D35">
      <w:pPr>
        <w:ind w:firstLine="360"/>
        <w:jc w:val="both"/>
        <w:rPr>
          <w:sz w:val="24"/>
          <w:szCs w:val="24"/>
        </w:rPr>
      </w:pPr>
      <w:r w:rsidRPr="00294438">
        <w:rPr>
          <w:sz w:val="24"/>
          <w:szCs w:val="24"/>
        </w:rPr>
        <w:t xml:space="preserve">La participation </w:t>
      </w:r>
      <w:r w:rsidR="00C43665" w:rsidRPr="00294438">
        <w:rPr>
          <w:sz w:val="24"/>
          <w:szCs w:val="24"/>
        </w:rPr>
        <w:t xml:space="preserve">à cet Appel d’Offres </w:t>
      </w:r>
      <w:r w:rsidR="00D94B1C" w:rsidRPr="00294438">
        <w:rPr>
          <w:sz w:val="24"/>
          <w:szCs w:val="24"/>
        </w:rPr>
        <w:t>est ouverte à toutes les</w:t>
      </w:r>
      <w:r w:rsidR="00863CD4" w:rsidRPr="00294438">
        <w:rPr>
          <w:sz w:val="24"/>
          <w:szCs w:val="24"/>
        </w:rPr>
        <w:t xml:space="preserve"> entreprises </w:t>
      </w:r>
      <w:r w:rsidR="00D94B1C" w:rsidRPr="00294438">
        <w:rPr>
          <w:sz w:val="24"/>
          <w:szCs w:val="24"/>
        </w:rPr>
        <w:t xml:space="preserve">Camerounaises </w:t>
      </w:r>
      <w:r w:rsidR="00863CD4" w:rsidRPr="00294438">
        <w:rPr>
          <w:sz w:val="24"/>
          <w:szCs w:val="24"/>
        </w:rPr>
        <w:t>instal</w:t>
      </w:r>
      <w:r w:rsidR="00D94B1C" w:rsidRPr="00294438">
        <w:rPr>
          <w:sz w:val="24"/>
          <w:szCs w:val="24"/>
        </w:rPr>
        <w:t>lées en territoire Camerounais.</w:t>
      </w:r>
    </w:p>
    <w:p w14:paraId="6672EBB8" w14:textId="1633A98F" w:rsidR="00FE14F7" w:rsidRPr="00875C02" w:rsidRDefault="0028176F" w:rsidP="00875C02">
      <w:pPr>
        <w:numPr>
          <w:ilvl w:val="0"/>
          <w:numId w:val="13"/>
        </w:numPr>
        <w:spacing w:before="120"/>
        <w:rPr>
          <w:b/>
          <w:sz w:val="24"/>
          <w:szCs w:val="24"/>
        </w:rPr>
      </w:pPr>
      <w:r w:rsidRPr="00294438">
        <w:rPr>
          <w:b/>
          <w:sz w:val="24"/>
          <w:szCs w:val="24"/>
        </w:rPr>
        <w:t>DELAI D’EXECUTION</w:t>
      </w:r>
    </w:p>
    <w:p w14:paraId="7D04AA31" w14:textId="77777777" w:rsidR="0028176F" w:rsidRPr="00294438" w:rsidRDefault="0028176F" w:rsidP="00875C02">
      <w:pPr>
        <w:ind w:firstLine="360"/>
        <w:jc w:val="both"/>
        <w:rPr>
          <w:sz w:val="24"/>
          <w:szCs w:val="24"/>
        </w:rPr>
      </w:pPr>
      <w:r w:rsidRPr="00294438">
        <w:rPr>
          <w:sz w:val="24"/>
          <w:szCs w:val="24"/>
        </w:rPr>
        <w:t xml:space="preserve">Le délai maximum d’exécution </w:t>
      </w:r>
      <w:r w:rsidR="0097655D" w:rsidRPr="00294438">
        <w:rPr>
          <w:sz w:val="24"/>
          <w:szCs w:val="24"/>
        </w:rPr>
        <w:t>par lot</w:t>
      </w:r>
      <w:r w:rsidRPr="00294438">
        <w:rPr>
          <w:sz w:val="24"/>
          <w:szCs w:val="24"/>
        </w:rPr>
        <w:t xml:space="preserve"> est de </w:t>
      </w:r>
      <w:r w:rsidRPr="00294438">
        <w:rPr>
          <w:b/>
          <w:sz w:val="24"/>
          <w:szCs w:val="24"/>
        </w:rPr>
        <w:t>Trois (03) mois</w:t>
      </w:r>
      <w:r w:rsidRPr="00294438">
        <w:rPr>
          <w:sz w:val="24"/>
          <w:szCs w:val="24"/>
        </w:rPr>
        <w:t>, incluant toutes les contraintes éventuelles liées à l’enclavement et aux contraintes particulières du site relatives aux conditions climatiques et aux moyens d’accès sur place, à compter de la date de notification de l’ordre de service de commencer les travaux.</w:t>
      </w:r>
    </w:p>
    <w:p w14:paraId="05DEEF5E" w14:textId="0B8779EA" w:rsidR="009E3D98" w:rsidRPr="00294438" w:rsidRDefault="0028176F" w:rsidP="0028176F">
      <w:pPr>
        <w:jc w:val="both"/>
        <w:rPr>
          <w:sz w:val="24"/>
          <w:szCs w:val="24"/>
        </w:rPr>
      </w:pPr>
      <w:r w:rsidRPr="00294438">
        <w:rPr>
          <w:sz w:val="24"/>
          <w:szCs w:val="24"/>
        </w:rPr>
        <w:t>Il revient au Cocontractant de proposer dans son offre un calendrier d’exécution entrant dans le délai sus-indiqué.</w:t>
      </w:r>
    </w:p>
    <w:p w14:paraId="1B6BA721" w14:textId="30A076DA" w:rsidR="00FE14F7" w:rsidRPr="00FE14F7" w:rsidRDefault="0028176F" w:rsidP="00FE14F7">
      <w:pPr>
        <w:numPr>
          <w:ilvl w:val="0"/>
          <w:numId w:val="13"/>
        </w:numPr>
        <w:spacing w:before="240"/>
        <w:rPr>
          <w:b/>
          <w:sz w:val="24"/>
          <w:szCs w:val="24"/>
        </w:rPr>
      </w:pPr>
      <w:r w:rsidRPr="00294438">
        <w:rPr>
          <w:b/>
          <w:sz w:val="24"/>
          <w:szCs w:val="24"/>
        </w:rPr>
        <w:t>CONSULTATION ET ACQUISITION DU DOSSIER D'APPEL D'OFFRES</w:t>
      </w:r>
    </w:p>
    <w:p w14:paraId="704102A8" w14:textId="6DC0CFBC" w:rsidR="0028176F" w:rsidRPr="00294438" w:rsidRDefault="0028176F" w:rsidP="00875C02">
      <w:pPr>
        <w:ind w:firstLine="360"/>
        <w:jc w:val="both"/>
        <w:rPr>
          <w:sz w:val="24"/>
          <w:szCs w:val="24"/>
        </w:rPr>
      </w:pPr>
      <w:r w:rsidRPr="00294438">
        <w:rPr>
          <w:sz w:val="24"/>
          <w:szCs w:val="24"/>
        </w:rPr>
        <w:t xml:space="preserve">Le dossier d’appel d’offres peut être consulté et retiré à la </w:t>
      </w:r>
      <w:r w:rsidR="00D94B1C" w:rsidRPr="00294438">
        <w:rPr>
          <w:sz w:val="24"/>
          <w:szCs w:val="24"/>
        </w:rPr>
        <w:t xml:space="preserve">Commune de </w:t>
      </w:r>
      <w:r w:rsidR="009B6DE2">
        <w:rPr>
          <w:sz w:val="24"/>
          <w:szCs w:val="24"/>
        </w:rPr>
        <w:t>Doumaintang</w:t>
      </w:r>
      <w:r w:rsidRPr="00294438">
        <w:rPr>
          <w:sz w:val="24"/>
          <w:szCs w:val="24"/>
        </w:rPr>
        <w:t xml:space="preserve">, dès publication du présent avis, sur présentation d’une quittance attestant, le versement de la somme non remboursable de </w:t>
      </w:r>
      <w:r w:rsidR="00D94B1C" w:rsidRPr="00294438">
        <w:rPr>
          <w:b/>
          <w:sz w:val="24"/>
          <w:szCs w:val="24"/>
        </w:rPr>
        <w:t>Cinquante</w:t>
      </w:r>
      <w:r w:rsidRPr="00294438">
        <w:rPr>
          <w:b/>
          <w:sz w:val="24"/>
          <w:szCs w:val="24"/>
        </w:rPr>
        <w:t xml:space="preserve"> mille (</w:t>
      </w:r>
      <w:r w:rsidR="00D94B1C" w:rsidRPr="00294438">
        <w:rPr>
          <w:b/>
          <w:sz w:val="24"/>
          <w:szCs w:val="24"/>
        </w:rPr>
        <w:t>5</w:t>
      </w:r>
      <w:r w:rsidR="003037B8" w:rsidRPr="00294438">
        <w:rPr>
          <w:b/>
          <w:sz w:val="24"/>
          <w:szCs w:val="24"/>
        </w:rPr>
        <w:t>0</w:t>
      </w:r>
      <w:r w:rsidRPr="00294438">
        <w:rPr>
          <w:b/>
          <w:sz w:val="24"/>
          <w:szCs w:val="24"/>
        </w:rPr>
        <w:t xml:space="preserve"> 000) </w:t>
      </w:r>
      <w:r w:rsidRPr="00294438">
        <w:rPr>
          <w:sz w:val="24"/>
          <w:szCs w:val="24"/>
        </w:rPr>
        <w:t xml:space="preserve">francs CFA payable à la recette </w:t>
      </w:r>
      <w:r w:rsidR="00AA4B6B" w:rsidRPr="00294438">
        <w:rPr>
          <w:sz w:val="24"/>
          <w:szCs w:val="24"/>
        </w:rPr>
        <w:t xml:space="preserve">municipale de la Commune de </w:t>
      </w:r>
      <w:r w:rsidR="009B6DE2">
        <w:rPr>
          <w:sz w:val="24"/>
          <w:szCs w:val="24"/>
        </w:rPr>
        <w:t>Doumaintang</w:t>
      </w:r>
      <w:r w:rsidRPr="00294438">
        <w:rPr>
          <w:sz w:val="24"/>
          <w:szCs w:val="24"/>
        </w:rPr>
        <w:t>.</w:t>
      </w:r>
    </w:p>
    <w:p w14:paraId="090FE7B0" w14:textId="77777777" w:rsidR="0028176F" w:rsidRPr="00294438" w:rsidRDefault="0028176F" w:rsidP="008F7725">
      <w:pPr>
        <w:numPr>
          <w:ilvl w:val="0"/>
          <w:numId w:val="13"/>
        </w:numPr>
        <w:spacing w:before="120"/>
        <w:rPr>
          <w:b/>
          <w:sz w:val="24"/>
          <w:szCs w:val="24"/>
        </w:rPr>
      </w:pPr>
      <w:r w:rsidRPr="00294438">
        <w:rPr>
          <w:b/>
          <w:sz w:val="24"/>
          <w:szCs w:val="24"/>
        </w:rPr>
        <w:t>REMISE DES OFFRES</w:t>
      </w:r>
    </w:p>
    <w:p w14:paraId="4237F9C5" w14:textId="3E821747" w:rsidR="0028176F" w:rsidRPr="00294438" w:rsidRDefault="0028176F" w:rsidP="00E14B90">
      <w:pPr>
        <w:jc w:val="both"/>
        <w:rPr>
          <w:sz w:val="24"/>
          <w:szCs w:val="24"/>
        </w:rPr>
      </w:pPr>
      <w:r w:rsidRPr="00294438">
        <w:rPr>
          <w:sz w:val="24"/>
          <w:szCs w:val="24"/>
        </w:rPr>
        <w:t xml:space="preserve">Chaque offre rédigée en français ou en anglais en sept (07) exemplaires dont un (01) original et six (06) copies, devra parvenir sous pli fermé à la </w:t>
      </w:r>
      <w:r w:rsidR="00D94B1C" w:rsidRPr="00294438">
        <w:rPr>
          <w:sz w:val="24"/>
          <w:szCs w:val="24"/>
        </w:rPr>
        <w:t xml:space="preserve">Commune de </w:t>
      </w:r>
      <w:r w:rsidR="009B6DE2">
        <w:rPr>
          <w:sz w:val="24"/>
          <w:szCs w:val="24"/>
        </w:rPr>
        <w:t>Doumaintang</w:t>
      </w:r>
      <w:r w:rsidRPr="00294438">
        <w:rPr>
          <w:sz w:val="24"/>
          <w:szCs w:val="24"/>
        </w:rPr>
        <w:t xml:space="preserve">, au plus tard le </w:t>
      </w:r>
      <w:r w:rsidR="00E14B90">
        <w:rPr>
          <w:b/>
          <w:sz w:val="24"/>
          <w:szCs w:val="24"/>
        </w:rPr>
        <w:t>09 Avril</w:t>
      </w:r>
      <w:r w:rsidR="00A64CE1" w:rsidRPr="00294438">
        <w:rPr>
          <w:b/>
          <w:sz w:val="24"/>
          <w:szCs w:val="24"/>
        </w:rPr>
        <w:t xml:space="preserve"> </w:t>
      </w:r>
      <w:r w:rsidR="0009735C">
        <w:rPr>
          <w:b/>
          <w:sz w:val="24"/>
          <w:szCs w:val="24"/>
        </w:rPr>
        <w:t>2023</w:t>
      </w:r>
      <w:r w:rsidRPr="00294438">
        <w:rPr>
          <w:b/>
          <w:sz w:val="24"/>
          <w:szCs w:val="24"/>
        </w:rPr>
        <w:t xml:space="preserve"> à </w:t>
      </w:r>
      <w:r w:rsidR="00E14B90">
        <w:rPr>
          <w:b/>
          <w:sz w:val="24"/>
          <w:szCs w:val="24"/>
        </w:rPr>
        <w:t xml:space="preserve">12 </w:t>
      </w:r>
      <w:r w:rsidRPr="00294438">
        <w:rPr>
          <w:b/>
          <w:sz w:val="24"/>
          <w:szCs w:val="24"/>
        </w:rPr>
        <w:t>heures précises</w:t>
      </w:r>
      <w:r w:rsidRPr="00294438">
        <w:rPr>
          <w:sz w:val="24"/>
          <w:szCs w:val="24"/>
        </w:rPr>
        <w:t xml:space="preserve"> et devra porter la mention suivante :</w:t>
      </w:r>
    </w:p>
    <w:p w14:paraId="7875C232" w14:textId="77777777" w:rsidR="0028176F" w:rsidRPr="00294438" w:rsidRDefault="0028176F" w:rsidP="0028176F">
      <w:pPr>
        <w:jc w:val="center"/>
        <w:rPr>
          <w:b/>
          <w:i/>
          <w:sz w:val="24"/>
          <w:szCs w:val="24"/>
        </w:rPr>
      </w:pPr>
    </w:p>
    <w:p w14:paraId="6163072D" w14:textId="61DF3AAB" w:rsidR="009B6DE2" w:rsidRPr="0009735C" w:rsidRDefault="0009735C" w:rsidP="009B6DE2">
      <w:pPr>
        <w:spacing w:line="276" w:lineRule="auto"/>
        <w:ind w:firstLine="709"/>
        <w:jc w:val="center"/>
        <w:rPr>
          <w:b/>
          <w:bCs/>
          <w:i/>
          <w:sz w:val="24"/>
          <w:szCs w:val="24"/>
        </w:rPr>
      </w:pPr>
      <w:r w:rsidRPr="0009735C">
        <w:rPr>
          <w:b/>
          <w:i/>
          <w:sz w:val="24"/>
          <w:szCs w:val="24"/>
        </w:rPr>
        <w:t xml:space="preserve">N°_______/AONO/C.DMTG/SG/CIPM/2023  </w:t>
      </w:r>
      <w:r w:rsidR="009B6DE2" w:rsidRPr="0009735C">
        <w:rPr>
          <w:b/>
          <w:i/>
          <w:sz w:val="24"/>
          <w:szCs w:val="24"/>
        </w:rPr>
        <w:t xml:space="preserve"> du________________ </w:t>
      </w:r>
    </w:p>
    <w:p w14:paraId="2F1727AF" w14:textId="77777777" w:rsidR="009B6DE2" w:rsidRPr="009B6DE2" w:rsidRDefault="009B6DE2" w:rsidP="009B6DE2">
      <w:pPr>
        <w:spacing w:line="276" w:lineRule="auto"/>
        <w:ind w:firstLine="709"/>
        <w:jc w:val="center"/>
        <w:rPr>
          <w:b/>
          <w:i/>
          <w:sz w:val="24"/>
          <w:szCs w:val="24"/>
        </w:rPr>
      </w:pPr>
      <w:r w:rsidRPr="009B6DE2">
        <w:rPr>
          <w:b/>
          <w:bCs/>
          <w:i/>
          <w:sz w:val="24"/>
          <w:szCs w:val="24"/>
        </w:rPr>
        <w:t xml:space="preserve">POUR LA REALISATION DES TRAVAUX DE CONSTRUCTION </w:t>
      </w:r>
      <w:r w:rsidRPr="009B6DE2">
        <w:rPr>
          <w:b/>
          <w:i/>
          <w:sz w:val="24"/>
          <w:szCs w:val="24"/>
        </w:rPr>
        <w:t xml:space="preserve">DE DEUX (02) FORAGES </w:t>
      </w:r>
      <w:r w:rsidRPr="009B6DE2">
        <w:rPr>
          <w:b/>
          <w:bCs/>
          <w:i/>
          <w:sz w:val="24"/>
          <w:szCs w:val="24"/>
        </w:rPr>
        <w:t>EQUIPES DE POMPE A MOTRICITE HUMAINE DANS CERTAINES LOCALITES DE</w:t>
      </w:r>
      <w:r w:rsidRPr="009B6DE2">
        <w:rPr>
          <w:b/>
          <w:i/>
          <w:sz w:val="24"/>
          <w:szCs w:val="24"/>
        </w:rPr>
        <w:t xml:space="preserve"> LA COMMUNE DE DOUMAINTANG DANS LE DEPARTEMENT DU HAUT NYONG REGION DE L’EST</w:t>
      </w:r>
    </w:p>
    <w:p w14:paraId="0EB6603C" w14:textId="77777777" w:rsidR="00F42BD3" w:rsidRPr="00294438" w:rsidRDefault="00F42BD3" w:rsidP="00A64CE1">
      <w:pPr>
        <w:spacing w:line="276" w:lineRule="auto"/>
        <w:ind w:firstLine="709"/>
        <w:jc w:val="center"/>
        <w:rPr>
          <w:b/>
          <w:sz w:val="24"/>
          <w:szCs w:val="24"/>
        </w:rPr>
      </w:pPr>
      <w:r w:rsidRPr="00294438">
        <w:rPr>
          <w:b/>
          <w:sz w:val="24"/>
          <w:szCs w:val="24"/>
        </w:rPr>
        <w:t>(Préciser le lot sollicité)</w:t>
      </w:r>
    </w:p>
    <w:p w14:paraId="05968AD5" w14:textId="77777777" w:rsidR="00F42BD3" w:rsidRPr="00294438" w:rsidRDefault="00F42BD3" w:rsidP="0028176F">
      <w:pPr>
        <w:spacing w:line="276" w:lineRule="auto"/>
        <w:ind w:firstLine="709"/>
        <w:jc w:val="center"/>
        <w:rPr>
          <w:b/>
          <w:sz w:val="24"/>
          <w:szCs w:val="24"/>
        </w:rPr>
      </w:pPr>
      <w:r w:rsidRPr="00294438">
        <w:rPr>
          <w:b/>
          <w:sz w:val="24"/>
          <w:szCs w:val="24"/>
        </w:rPr>
        <w:t xml:space="preserve">Lot </w:t>
      </w:r>
      <w:r w:rsidR="00A64CE1" w:rsidRPr="00294438">
        <w:rPr>
          <w:b/>
          <w:sz w:val="24"/>
          <w:szCs w:val="24"/>
        </w:rPr>
        <w:t xml:space="preserve">N°_____________ </w:t>
      </w:r>
    </w:p>
    <w:p w14:paraId="7B58C738" w14:textId="77777777" w:rsidR="0028176F" w:rsidRDefault="0028176F" w:rsidP="0028176F">
      <w:pPr>
        <w:jc w:val="center"/>
        <w:rPr>
          <w:b/>
          <w:sz w:val="24"/>
          <w:szCs w:val="24"/>
        </w:rPr>
      </w:pPr>
    </w:p>
    <w:p w14:paraId="17DFB83E" w14:textId="719BC153" w:rsidR="009A0A82" w:rsidRPr="00294438" w:rsidRDefault="009A0A82" w:rsidP="009A0A82">
      <w:pPr>
        <w:spacing w:line="276" w:lineRule="auto"/>
        <w:ind w:firstLine="709"/>
        <w:jc w:val="center"/>
        <w:rPr>
          <w:b/>
          <w:sz w:val="24"/>
          <w:szCs w:val="24"/>
        </w:rPr>
      </w:pPr>
      <w:r w:rsidRPr="00294438">
        <w:rPr>
          <w:b/>
          <w:sz w:val="24"/>
          <w:szCs w:val="24"/>
          <w:u w:val="single"/>
        </w:rPr>
        <w:t>FINANCEMENT</w:t>
      </w:r>
      <w:r w:rsidRPr="00294438">
        <w:rPr>
          <w:b/>
          <w:sz w:val="24"/>
          <w:szCs w:val="24"/>
        </w:rPr>
        <w:t> :</w:t>
      </w:r>
      <w:r w:rsidRPr="00294438">
        <w:rPr>
          <w:b/>
          <w:sz w:val="24"/>
          <w:szCs w:val="24"/>
        </w:rPr>
        <w:tab/>
      </w:r>
      <w:r w:rsidR="00AB5124" w:rsidRPr="00294438">
        <w:rPr>
          <w:b/>
          <w:sz w:val="24"/>
          <w:szCs w:val="24"/>
        </w:rPr>
        <w:t>BIP -</w:t>
      </w:r>
      <w:r w:rsidRPr="00294438">
        <w:rPr>
          <w:b/>
          <w:sz w:val="24"/>
          <w:szCs w:val="24"/>
        </w:rPr>
        <w:t xml:space="preserve"> Exercice </w:t>
      </w:r>
      <w:r w:rsidR="0009735C">
        <w:rPr>
          <w:b/>
          <w:sz w:val="24"/>
          <w:szCs w:val="24"/>
        </w:rPr>
        <w:t>2023</w:t>
      </w:r>
    </w:p>
    <w:p w14:paraId="7CABD09A" w14:textId="77777777" w:rsidR="009A0A82" w:rsidRPr="00294438" w:rsidRDefault="009A0A82" w:rsidP="0028176F">
      <w:pPr>
        <w:jc w:val="center"/>
        <w:rPr>
          <w:b/>
          <w:sz w:val="24"/>
          <w:szCs w:val="24"/>
        </w:rPr>
      </w:pPr>
    </w:p>
    <w:p w14:paraId="666E98FB" w14:textId="77777777" w:rsidR="0028176F" w:rsidRPr="00294438" w:rsidRDefault="0028176F" w:rsidP="0028176F">
      <w:pPr>
        <w:pStyle w:val="Retraitcorpsdetexte"/>
        <w:ind w:left="0"/>
        <w:jc w:val="center"/>
        <w:rPr>
          <w:b/>
          <w:bCs/>
          <w:iCs/>
          <w:szCs w:val="24"/>
        </w:rPr>
      </w:pPr>
      <w:r w:rsidRPr="00294438">
        <w:rPr>
          <w:b/>
          <w:bCs/>
          <w:iCs/>
          <w:szCs w:val="24"/>
        </w:rPr>
        <w:t>" A n'ouvrir qu'en séance de dépouillement "</w:t>
      </w:r>
    </w:p>
    <w:p w14:paraId="3BEFCAE6" w14:textId="77777777" w:rsidR="0028176F" w:rsidRPr="00294438" w:rsidRDefault="0028176F" w:rsidP="008F7725">
      <w:pPr>
        <w:numPr>
          <w:ilvl w:val="0"/>
          <w:numId w:val="13"/>
        </w:numPr>
        <w:spacing w:before="240"/>
        <w:rPr>
          <w:b/>
          <w:sz w:val="24"/>
          <w:szCs w:val="24"/>
        </w:rPr>
      </w:pPr>
      <w:r w:rsidRPr="00294438">
        <w:rPr>
          <w:b/>
          <w:sz w:val="24"/>
          <w:szCs w:val="24"/>
        </w:rPr>
        <w:t>RECEVABILITE DES OFFRES</w:t>
      </w:r>
    </w:p>
    <w:p w14:paraId="79479ABD" w14:textId="05EFAE9F" w:rsidR="0028176F" w:rsidRPr="00294438" w:rsidRDefault="0028176F" w:rsidP="00CD58EC">
      <w:pPr>
        <w:ind w:firstLine="360"/>
        <w:jc w:val="both"/>
        <w:rPr>
          <w:sz w:val="24"/>
          <w:szCs w:val="24"/>
        </w:rPr>
      </w:pPr>
      <w:r w:rsidRPr="00294438">
        <w:rPr>
          <w:sz w:val="24"/>
          <w:szCs w:val="24"/>
        </w:rPr>
        <w:t xml:space="preserve">Chaque soumissionnaire devra joindre aux pièces administratives requises, une caution de soumission d'un montant de 2% du montant </w:t>
      </w:r>
      <w:r w:rsidR="009B6DE2" w:rsidRPr="00294438">
        <w:rPr>
          <w:sz w:val="24"/>
          <w:szCs w:val="24"/>
        </w:rPr>
        <w:t>prévisionnel par</w:t>
      </w:r>
      <w:r w:rsidR="00F42BD3" w:rsidRPr="00294438">
        <w:rPr>
          <w:sz w:val="24"/>
          <w:szCs w:val="24"/>
        </w:rPr>
        <w:t xml:space="preserve"> </w:t>
      </w:r>
      <w:r w:rsidR="009B6DE2" w:rsidRPr="00294438">
        <w:rPr>
          <w:sz w:val="24"/>
          <w:szCs w:val="24"/>
        </w:rPr>
        <w:t>lot, délivrée</w:t>
      </w:r>
      <w:r w:rsidRPr="00294438">
        <w:rPr>
          <w:sz w:val="24"/>
          <w:szCs w:val="24"/>
        </w:rPr>
        <w:t xml:space="preserve"> par un établissement bancaire de 1er ordre agréé par le Ministère en charge des Finances.</w:t>
      </w:r>
    </w:p>
    <w:p w14:paraId="4B0845E9" w14:textId="77777777" w:rsidR="0028176F" w:rsidRPr="00294438" w:rsidRDefault="0028176F" w:rsidP="00CD58EC">
      <w:pPr>
        <w:ind w:firstLine="360"/>
        <w:jc w:val="both"/>
        <w:rPr>
          <w:sz w:val="24"/>
          <w:szCs w:val="24"/>
        </w:rPr>
      </w:pPr>
      <w:r w:rsidRPr="00294438">
        <w:rPr>
          <w:sz w:val="24"/>
          <w:szCs w:val="24"/>
        </w:rPr>
        <w:t xml:space="preserve">La caution devra rester valable </w:t>
      </w:r>
      <w:r w:rsidRPr="00294438">
        <w:rPr>
          <w:b/>
          <w:sz w:val="24"/>
          <w:szCs w:val="24"/>
        </w:rPr>
        <w:t>soixante (60) jours</w:t>
      </w:r>
      <w:r w:rsidRPr="00294438">
        <w:rPr>
          <w:sz w:val="24"/>
          <w:szCs w:val="24"/>
        </w:rPr>
        <w:t xml:space="preserve"> à compter de la date de remise des offres.</w:t>
      </w:r>
    </w:p>
    <w:p w14:paraId="176EE239" w14:textId="77777777" w:rsidR="0028176F" w:rsidRPr="00294438" w:rsidRDefault="0028176F" w:rsidP="0028176F">
      <w:pPr>
        <w:jc w:val="both"/>
        <w:rPr>
          <w:sz w:val="24"/>
          <w:szCs w:val="24"/>
        </w:rPr>
      </w:pPr>
      <w:r w:rsidRPr="00294438">
        <w:rPr>
          <w:sz w:val="24"/>
          <w:szCs w:val="24"/>
        </w:rPr>
        <w:t>Sous peine de rejet, les pièces administratives requises, dont la caution de soumission, devront être impérativement produites en originaux ou en copies certifiées par l’autorité compétente des administrations concernées. Elles devront obligatoirement dater de moins de trois (03) mois.</w:t>
      </w:r>
    </w:p>
    <w:p w14:paraId="13E971BD" w14:textId="77777777" w:rsidR="0028176F" w:rsidRPr="00294438" w:rsidRDefault="0028176F" w:rsidP="0028176F">
      <w:pPr>
        <w:jc w:val="both"/>
        <w:rPr>
          <w:sz w:val="24"/>
          <w:szCs w:val="24"/>
        </w:rPr>
      </w:pPr>
      <w:r w:rsidRPr="00294438">
        <w:rPr>
          <w:sz w:val="24"/>
          <w:szCs w:val="24"/>
        </w:rPr>
        <w:t>Les offres parvenues après les dates et heure limites de dépôt ne seront pas recevables.</w:t>
      </w:r>
    </w:p>
    <w:p w14:paraId="7DBD08A4" w14:textId="77777777" w:rsidR="0028176F" w:rsidRPr="00294438" w:rsidRDefault="0028176F" w:rsidP="0028176F">
      <w:pPr>
        <w:jc w:val="both"/>
        <w:rPr>
          <w:sz w:val="24"/>
          <w:szCs w:val="24"/>
        </w:rPr>
      </w:pPr>
      <w:r w:rsidRPr="00294438">
        <w:rPr>
          <w:sz w:val="24"/>
          <w:szCs w:val="24"/>
        </w:rPr>
        <w:t>Toute offre non conforme aux prescriptions du présent avis et du Dossier d'Appel d'Offres sera déclarée irrecevable.</w:t>
      </w:r>
    </w:p>
    <w:p w14:paraId="5801897E" w14:textId="77777777" w:rsidR="0028176F" w:rsidRPr="00294438" w:rsidRDefault="0028176F" w:rsidP="008F7725">
      <w:pPr>
        <w:numPr>
          <w:ilvl w:val="0"/>
          <w:numId w:val="13"/>
        </w:numPr>
        <w:spacing w:before="240"/>
        <w:rPr>
          <w:b/>
          <w:sz w:val="24"/>
          <w:szCs w:val="24"/>
        </w:rPr>
      </w:pPr>
      <w:r w:rsidRPr="00294438">
        <w:rPr>
          <w:b/>
          <w:sz w:val="24"/>
          <w:szCs w:val="24"/>
        </w:rPr>
        <w:t>OUVERTURE DES OFFRES</w:t>
      </w:r>
    </w:p>
    <w:p w14:paraId="4E0481D0" w14:textId="5AFC2D67" w:rsidR="0028176F" w:rsidRPr="00294438" w:rsidRDefault="0028176F" w:rsidP="00CD58EC">
      <w:pPr>
        <w:ind w:firstLine="360"/>
        <w:jc w:val="both"/>
        <w:rPr>
          <w:sz w:val="24"/>
          <w:szCs w:val="24"/>
        </w:rPr>
      </w:pPr>
      <w:r w:rsidRPr="00294438">
        <w:rPr>
          <w:sz w:val="24"/>
          <w:szCs w:val="24"/>
        </w:rPr>
        <w:t xml:space="preserve">L’ouverture des offres se fera à la </w:t>
      </w:r>
      <w:r w:rsidR="00DF38EB" w:rsidRPr="00294438">
        <w:rPr>
          <w:sz w:val="24"/>
          <w:szCs w:val="24"/>
        </w:rPr>
        <w:t xml:space="preserve">de </w:t>
      </w:r>
      <w:r w:rsidR="00A64CE1" w:rsidRPr="00294438">
        <w:rPr>
          <w:sz w:val="24"/>
          <w:szCs w:val="24"/>
        </w:rPr>
        <w:t xml:space="preserve">Commune </w:t>
      </w:r>
      <w:r w:rsidR="00CD58EC">
        <w:rPr>
          <w:sz w:val="24"/>
          <w:szCs w:val="24"/>
        </w:rPr>
        <w:t>de Doumaintang</w:t>
      </w:r>
      <w:r w:rsidR="00E14B90">
        <w:rPr>
          <w:sz w:val="24"/>
          <w:szCs w:val="24"/>
        </w:rPr>
        <w:t xml:space="preserve"> </w:t>
      </w:r>
      <w:r w:rsidRPr="00294438">
        <w:rPr>
          <w:b/>
          <w:sz w:val="24"/>
          <w:szCs w:val="24"/>
        </w:rPr>
        <w:t>le</w:t>
      </w:r>
      <w:r w:rsidR="00A64CE1" w:rsidRPr="00294438">
        <w:rPr>
          <w:b/>
          <w:sz w:val="24"/>
          <w:szCs w:val="24"/>
        </w:rPr>
        <w:t xml:space="preserve"> 0</w:t>
      </w:r>
      <w:r w:rsidR="00E14B90">
        <w:rPr>
          <w:b/>
          <w:sz w:val="24"/>
          <w:szCs w:val="24"/>
        </w:rPr>
        <w:t>9</w:t>
      </w:r>
      <w:r w:rsidR="00A64CE1" w:rsidRPr="00294438">
        <w:rPr>
          <w:b/>
          <w:sz w:val="24"/>
          <w:szCs w:val="24"/>
        </w:rPr>
        <w:t xml:space="preserve"> </w:t>
      </w:r>
      <w:r w:rsidR="00E14B90">
        <w:rPr>
          <w:b/>
          <w:sz w:val="24"/>
          <w:szCs w:val="24"/>
        </w:rPr>
        <w:t xml:space="preserve">Avril </w:t>
      </w:r>
      <w:r w:rsidR="0009735C">
        <w:rPr>
          <w:b/>
          <w:sz w:val="24"/>
          <w:szCs w:val="24"/>
        </w:rPr>
        <w:t xml:space="preserve">2023 </w:t>
      </w:r>
      <w:r w:rsidRPr="00294438">
        <w:rPr>
          <w:b/>
          <w:sz w:val="24"/>
          <w:szCs w:val="24"/>
        </w:rPr>
        <w:t xml:space="preserve">à </w:t>
      </w:r>
      <w:r w:rsidR="00E14B90">
        <w:rPr>
          <w:b/>
          <w:sz w:val="24"/>
          <w:szCs w:val="24"/>
        </w:rPr>
        <w:t>13</w:t>
      </w:r>
      <w:r w:rsidRPr="00294438">
        <w:rPr>
          <w:b/>
          <w:sz w:val="24"/>
          <w:szCs w:val="24"/>
        </w:rPr>
        <w:t xml:space="preserve"> heures précises </w:t>
      </w:r>
      <w:r w:rsidRPr="00294438">
        <w:rPr>
          <w:sz w:val="24"/>
          <w:szCs w:val="24"/>
        </w:rPr>
        <w:t xml:space="preserve">par la Commission </w:t>
      </w:r>
      <w:r w:rsidR="00DF38EB" w:rsidRPr="00294438">
        <w:rPr>
          <w:sz w:val="24"/>
          <w:szCs w:val="24"/>
        </w:rPr>
        <w:t xml:space="preserve">Interne </w:t>
      </w:r>
      <w:r w:rsidRPr="00294438">
        <w:rPr>
          <w:sz w:val="24"/>
          <w:szCs w:val="24"/>
        </w:rPr>
        <w:t xml:space="preserve">de Passation des Marchés de </w:t>
      </w:r>
      <w:r w:rsidR="007D501A" w:rsidRPr="00294438">
        <w:rPr>
          <w:sz w:val="24"/>
          <w:szCs w:val="24"/>
        </w:rPr>
        <w:t>ladite</w:t>
      </w:r>
      <w:r w:rsidR="00DF38EB" w:rsidRPr="00294438">
        <w:rPr>
          <w:sz w:val="24"/>
          <w:szCs w:val="24"/>
        </w:rPr>
        <w:t xml:space="preserve"> Commune</w:t>
      </w:r>
      <w:r w:rsidRPr="00294438">
        <w:rPr>
          <w:sz w:val="24"/>
          <w:szCs w:val="24"/>
        </w:rPr>
        <w:t>, en présence ou non des soumissionnaires ou de leurs représentants dûment mandatés et ayant une parfaite connaissance de la soumission dont ils ont la charge.</w:t>
      </w:r>
    </w:p>
    <w:p w14:paraId="1DF4D6A4" w14:textId="77777777" w:rsidR="0028176F" w:rsidRPr="00294438" w:rsidRDefault="0028176F" w:rsidP="008F7725">
      <w:pPr>
        <w:numPr>
          <w:ilvl w:val="0"/>
          <w:numId w:val="13"/>
        </w:numPr>
        <w:spacing w:before="240"/>
        <w:rPr>
          <w:b/>
          <w:sz w:val="24"/>
          <w:szCs w:val="24"/>
        </w:rPr>
      </w:pPr>
      <w:r w:rsidRPr="00294438">
        <w:rPr>
          <w:b/>
          <w:sz w:val="24"/>
          <w:szCs w:val="24"/>
        </w:rPr>
        <w:t xml:space="preserve">CRITERES D'EVALUATION DES OFFRES TECHNIQUES </w:t>
      </w:r>
    </w:p>
    <w:p w14:paraId="54DB0F65" w14:textId="77777777" w:rsidR="0028176F" w:rsidRPr="00294438" w:rsidRDefault="0028176F" w:rsidP="0028176F">
      <w:pPr>
        <w:pStyle w:val="Corpsdetexte"/>
        <w:jc w:val="both"/>
        <w:rPr>
          <w:b/>
          <w:bCs/>
          <w:iCs/>
          <w:szCs w:val="24"/>
        </w:rPr>
      </w:pPr>
      <w:r w:rsidRPr="00294438">
        <w:rPr>
          <w:b/>
          <w:bCs/>
          <w:iCs/>
          <w:szCs w:val="24"/>
        </w:rPr>
        <w:t>A. Critères éliminatoires :</w:t>
      </w:r>
    </w:p>
    <w:p w14:paraId="72EA69E8" w14:textId="4F03F6B3" w:rsidR="0028176F" w:rsidRPr="00294438" w:rsidRDefault="00DF38EB" w:rsidP="008F7725">
      <w:pPr>
        <w:pStyle w:val="Corpsdetexte"/>
        <w:numPr>
          <w:ilvl w:val="0"/>
          <w:numId w:val="6"/>
        </w:numPr>
        <w:ind w:left="851" w:firstLine="0"/>
        <w:jc w:val="both"/>
        <w:rPr>
          <w:bCs/>
          <w:iCs/>
          <w:szCs w:val="24"/>
        </w:rPr>
      </w:pPr>
      <w:r w:rsidRPr="00294438">
        <w:rPr>
          <w:bCs/>
          <w:iCs/>
          <w:szCs w:val="24"/>
        </w:rPr>
        <w:t xml:space="preserve">Absence de la caution de </w:t>
      </w:r>
      <w:r w:rsidR="00AD666C" w:rsidRPr="00294438">
        <w:rPr>
          <w:bCs/>
          <w:iCs/>
          <w:szCs w:val="24"/>
        </w:rPr>
        <w:t>soumission ;</w:t>
      </w:r>
      <w:r w:rsidR="0028176F" w:rsidRPr="00294438">
        <w:rPr>
          <w:bCs/>
          <w:iCs/>
          <w:szCs w:val="24"/>
        </w:rPr>
        <w:t xml:space="preserve">  </w:t>
      </w:r>
    </w:p>
    <w:p w14:paraId="25EDEFC8" w14:textId="5D441389" w:rsidR="0028176F" w:rsidRPr="00294438" w:rsidRDefault="00AD666C" w:rsidP="008F7725">
      <w:pPr>
        <w:pStyle w:val="Corpsdetexte"/>
        <w:numPr>
          <w:ilvl w:val="0"/>
          <w:numId w:val="6"/>
        </w:numPr>
        <w:ind w:left="851" w:firstLine="0"/>
        <w:jc w:val="both"/>
        <w:rPr>
          <w:bCs/>
          <w:iCs/>
          <w:szCs w:val="24"/>
        </w:rPr>
      </w:pPr>
      <w:r w:rsidRPr="00294438">
        <w:rPr>
          <w:bCs/>
          <w:iCs/>
          <w:szCs w:val="24"/>
        </w:rPr>
        <w:t>Fausse</w:t>
      </w:r>
      <w:r w:rsidR="0028176F" w:rsidRPr="00294438">
        <w:rPr>
          <w:bCs/>
          <w:iCs/>
          <w:szCs w:val="24"/>
        </w:rPr>
        <w:t xml:space="preserve"> déclaration ou pièces falsifiées ;</w:t>
      </w:r>
    </w:p>
    <w:p w14:paraId="341480EE" w14:textId="14387971" w:rsidR="0028176F" w:rsidRPr="00294438" w:rsidRDefault="0028176F" w:rsidP="008F7725">
      <w:pPr>
        <w:pStyle w:val="Corpsdetexte"/>
        <w:numPr>
          <w:ilvl w:val="0"/>
          <w:numId w:val="6"/>
        </w:numPr>
        <w:ind w:left="851" w:firstLine="0"/>
        <w:jc w:val="both"/>
        <w:rPr>
          <w:bCs/>
          <w:iCs/>
          <w:szCs w:val="24"/>
        </w:rPr>
      </w:pPr>
      <w:r w:rsidRPr="00294438">
        <w:rPr>
          <w:bCs/>
          <w:iCs/>
          <w:szCs w:val="24"/>
        </w:rPr>
        <w:t xml:space="preserve">Omission dans le bordereau des prix unitaires ou dans le devis du prix d’une </w:t>
      </w:r>
      <w:r w:rsidR="00AD666C" w:rsidRPr="00294438">
        <w:rPr>
          <w:bCs/>
          <w:iCs/>
          <w:szCs w:val="24"/>
        </w:rPr>
        <w:t>tâche quantifiée</w:t>
      </w:r>
      <w:r w:rsidRPr="00294438">
        <w:rPr>
          <w:bCs/>
          <w:iCs/>
          <w:szCs w:val="24"/>
        </w:rPr>
        <w:t> ;</w:t>
      </w:r>
    </w:p>
    <w:p w14:paraId="11A309EC" w14:textId="77777777" w:rsidR="0028176F" w:rsidRPr="00294438" w:rsidRDefault="0028176F" w:rsidP="0028176F">
      <w:pPr>
        <w:pStyle w:val="Corpsdetexte"/>
        <w:jc w:val="both"/>
        <w:rPr>
          <w:b/>
          <w:bCs/>
          <w:iCs/>
          <w:szCs w:val="24"/>
        </w:rPr>
      </w:pPr>
      <w:r w:rsidRPr="00294438">
        <w:rPr>
          <w:b/>
          <w:bCs/>
          <w:iCs/>
          <w:szCs w:val="24"/>
        </w:rPr>
        <w:t>B. Critères essentiels :</w:t>
      </w:r>
    </w:p>
    <w:p w14:paraId="36C065F2" w14:textId="77777777" w:rsidR="0028176F" w:rsidRPr="00294438" w:rsidRDefault="0028176F" w:rsidP="0028176F">
      <w:pPr>
        <w:pStyle w:val="Corpsdetexte"/>
        <w:jc w:val="both"/>
        <w:rPr>
          <w:bCs/>
          <w:iCs/>
          <w:szCs w:val="24"/>
        </w:rPr>
      </w:pPr>
      <w:r w:rsidRPr="00294438">
        <w:rPr>
          <w:bCs/>
          <w:iCs/>
          <w:szCs w:val="24"/>
        </w:rPr>
        <w:t>Les critères, explicités dans le règlement particulier du DAO et relatifs à la qualification des candidats porteront sur :</w:t>
      </w:r>
    </w:p>
    <w:p w14:paraId="0E13CC22" w14:textId="77777777" w:rsidR="0028176F" w:rsidRPr="00294438" w:rsidRDefault="00294438" w:rsidP="008F7725">
      <w:pPr>
        <w:pStyle w:val="Corpsdetexte"/>
        <w:numPr>
          <w:ilvl w:val="0"/>
          <w:numId w:val="7"/>
        </w:numPr>
        <w:tabs>
          <w:tab w:val="clear" w:pos="4934"/>
          <w:tab w:val="num" w:pos="567"/>
          <w:tab w:val="num" w:pos="1418"/>
        </w:tabs>
        <w:ind w:left="851" w:firstLine="0"/>
        <w:jc w:val="both"/>
        <w:rPr>
          <w:bCs/>
          <w:iCs/>
          <w:szCs w:val="24"/>
        </w:rPr>
      </w:pPr>
      <w:r w:rsidRPr="00294438">
        <w:rPr>
          <w:bCs/>
          <w:iCs/>
          <w:szCs w:val="24"/>
        </w:rPr>
        <w:t>La solvabilité financière de quatre millions (4 000 000) par lot.</w:t>
      </w:r>
    </w:p>
    <w:p w14:paraId="288AF850" w14:textId="77777777" w:rsidR="0028176F" w:rsidRPr="00294438" w:rsidRDefault="00294438" w:rsidP="008F7725">
      <w:pPr>
        <w:pStyle w:val="Corpsdetexte"/>
        <w:numPr>
          <w:ilvl w:val="0"/>
          <w:numId w:val="7"/>
        </w:numPr>
        <w:tabs>
          <w:tab w:val="clear" w:pos="4934"/>
          <w:tab w:val="num" w:pos="567"/>
          <w:tab w:val="num" w:pos="1418"/>
        </w:tabs>
        <w:ind w:left="851" w:firstLine="0"/>
        <w:jc w:val="both"/>
        <w:rPr>
          <w:bCs/>
          <w:iCs/>
          <w:szCs w:val="24"/>
        </w:rPr>
      </w:pPr>
      <w:r w:rsidRPr="00294438">
        <w:rPr>
          <w:bCs/>
          <w:iCs/>
          <w:szCs w:val="24"/>
        </w:rPr>
        <w:t>Les références de l’entreprise.</w:t>
      </w:r>
    </w:p>
    <w:p w14:paraId="7664E53C" w14:textId="77777777" w:rsidR="00294438" w:rsidRPr="00294438" w:rsidRDefault="00294438" w:rsidP="008F7725">
      <w:pPr>
        <w:pStyle w:val="Corpsdetexte"/>
        <w:numPr>
          <w:ilvl w:val="0"/>
          <w:numId w:val="7"/>
        </w:numPr>
        <w:tabs>
          <w:tab w:val="clear" w:pos="4934"/>
          <w:tab w:val="num" w:pos="567"/>
          <w:tab w:val="num" w:pos="1418"/>
        </w:tabs>
        <w:ind w:left="851" w:firstLine="0"/>
        <w:jc w:val="both"/>
        <w:rPr>
          <w:bCs/>
          <w:iCs/>
          <w:szCs w:val="24"/>
        </w:rPr>
      </w:pPr>
      <w:r w:rsidRPr="00294438">
        <w:rPr>
          <w:bCs/>
          <w:iCs/>
          <w:szCs w:val="24"/>
        </w:rPr>
        <w:t>La compréhension du projet.</w:t>
      </w:r>
    </w:p>
    <w:p w14:paraId="17BB1647" w14:textId="77777777" w:rsidR="0028176F" w:rsidRPr="00294438" w:rsidRDefault="00A64CE1" w:rsidP="008F7725">
      <w:pPr>
        <w:pStyle w:val="Corpsdetexte"/>
        <w:numPr>
          <w:ilvl w:val="0"/>
          <w:numId w:val="7"/>
        </w:numPr>
        <w:tabs>
          <w:tab w:val="clear" w:pos="4934"/>
          <w:tab w:val="num" w:pos="567"/>
          <w:tab w:val="num" w:pos="1418"/>
        </w:tabs>
        <w:ind w:left="851" w:firstLine="0"/>
        <w:jc w:val="both"/>
        <w:rPr>
          <w:bCs/>
          <w:iCs/>
          <w:szCs w:val="24"/>
        </w:rPr>
      </w:pPr>
      <w:r w:rsidRPr="00294438">
        <w:rPr>
          <w:bCs/>
          <w:iCs/>
          <w:szCs w:val="24"/>
        </w:rPr>
        <w:t>Les</w:t>
      </w:r>
      <w:r w:rsidR="0028176F" w:rsidRPr="00294438">
        <w:rPr>
          <w:bCs/>
          <w:iCs/>
          <w:szCs w:val="24"/>
        </w:rPr>
        <w:t xml:space="preserve"> personnel</w:t>
      </w:r>
      <w:r w:rsidRPr="00294438">
        <w:rPr>
          <w:bCs/>
          <w:iCs/>
          <w:szCs w:val="24"/>
        </w:rPr>
        <w:t>s</w:t>
      </w:r>
      <w:r w:rsidR="0028176F" w:rsidRPr="00294438">
        <w:rPr>
          <w:bCs/>
          <w:iCs/>
          <w:szCs w:val="24"/>
        </w:rPr>
        <w:t xml:space="preserve"> d’encadrement.</w:t>
      </w:r>
      <w:r w:rsidR="0028176F" w:rsidRPr="00294438">
        <w:rPr>
          <w:szCs w:val="24"/>
        </w:rPr>
        <w:t> </w:t>
      </w:r>
    </w:p>
    <w:p w14:paraId="7F524F6C" w14:textId="77777777" w:rsidR="0028176F" w:rsidRPr="00294438" w:rsidRDefault="0028176F" w:rsidP="008F7725">
      <w:pPr>
        <w:pStyle w:val="Corpsdetexte"/>
        <w:numPr>
          <w:ilvl w:val="0"/>
          <w:numId w:val="7"/>
        </w:numPr>
        <w:tabs>
          <w:tab w:val="clear" w:pos="4934"/>
          <w:tab w:val="num" w:pos="567"/>
          <w:tab w:val="num" w:pos="1418"/>
        </w:tabs>
        <w:ind w:left="851" w:firstLine="0"/>
        <w:jc w:val="both"/>
        <w:rPr>
          <w:bCs/>
          <w:iCs/>
          <w:szCs w:val="24"/>
        </w:rPr>
      </w:pPr>
      <w:r w:rsidRPr="00294438">
        <w:rPr>
          <w:bCs/>
          <w:iCs/>
          <w:szCs w:val="24"/>
        </w:rPr>
        <w:t>Le matériel et les équipements essentiels ;</w:t>
      </w:r>
    </w:p>
    <w:p w14:paraId="13BDD3D4" w14:textId="77777777" w:rsidR="0028176F" w:rsidRDefault="0028176F" w:rsidP="0028176F">
      <w:pPr>
        <w:jc w:val="both"/>
        <w:rPr>
          <w:b/>
          <w:sz w:val="24"/>
          <w:szCs w:val="24"/>
        </w:rPr>
      </w:pPr>
      <w:r w:rsidRPr="00294438">
        <w:rPr>
          <w:b/>
          <w:sz w:val="24"/>
          <w:szCs w:val="24"/>
        </w:rPr>
        <w:t xml:space="preserve">Tout soumissionnaire ayant obtenu au moment de son évaluation technique un pourcentage de « oui » supérieur ou égal à </w:t>
      </w:r>
      <w:r w:rsidR="00A64CE1" w:rsidRPr="00294438">
        <w:rPr>
          <w:b/>
          <w:sz w:val="24"/>
          <w:szCs w:val="24"/>
        </w:rPr>
        <w:t>soixante-dix pour cent (7</w:t>
      </w:r>
      <w:r w:rsidRPr="00294438">
        <w:rPr>
          <w:b/>
          <w:sz w:val="24"/>
          <w:szCs w:val="24"/>
        </w:rPr>
        <w:t>0%) Vera son offre financière examinée.</w:t>
      </w:r>
    </w:p>
    <w:p w14:paraId="74742D93" w14:textId="77777777" w:rsidR="00691790" w:rsidRPr="00294438" w:rsidRDefault="00691790" w:rsidP="0028176F">
      <w:pPr>
        <w:jc w:val="both"/>
        <w:rPr>
          <w:b/>
          <w:sz w:val="24"/>
          <w:szCs w:val="24"/>
        </w:rPr>
      </w:pPr>
    </w:p>
    <w:p w14:paraId="28055E22" w14:textId="77777777" w:rsidR="0028176F" w:rsidRPr="00294438" w:rsidRDefault="0028176F" w:rsidP="008F7725">
      <w:pPr>
        <w:numPr>
          <w:ilvl w:val="0"/>
          <w:numId w:val="13"/>
        </w:numPr>
        <w:spacing w:before="120" w:after="120"/>
        <w:rPr>
          <w:b/>
          <w:sz w:val="24"/>
          <w:szCs w:val="24"/>
        </w:rPr>
      </w:pPr>
      <w:r w:rsidRPr="00294438">
        <w:rPr>
          <w:b/>
          <w:sz w:val="24"/>
          <w:szCs w:val="24"/>
        </w:rPr>
        <w:t>DUREE DE VALIDITE DES OFFRES</w:t>
      </w:r>
    </w:p>
    <w:p w14:paraId="70F91065" w14:textId="77777777" w:rsidR="0028176F" w:rsidRPr="00294438" w:rsidRDefault="0028176F" w:rsidP="0028176F">
      <w:pPr>
        <w:jc w:val="both"/>
        <w:rPr>
          <w:sz w:val="24"/>
          <w:szCs w:val="24"/>
        </w:rPr>
      </w:pPr>
      <w:r w:rsidRPr="00294438">
        <w:rPr>
          <w:sz w:val="24"/>
          <w:szCs w:val="24"/>
        </w:rPr>
        <w:t xml:space="preserve">Les soumissionnaires restent engagés par leur offre pendant </w:t>
      </w:r>
      <w:r w:rsidRPr="00294438">
        <w:rPr>
          <w:b/>
          <w:sz w:val="24"/>
          <w:szCs w:val="24"/>
        </w:rPr>
        <w:t>soixante (60) jours</w:t>
      </w:r>
      <w:r w:rsidRPr="00294438">
        <w:rPr>
          <w:sz w:val="24"/>
          <w:szCs w:val="24"/>
        </w:rPr>
        <w:t xml:space="preserve"> à partir de la date limite fixée pour la remise des offres.</w:t>
      </w:r>
    </w:p>
    <w:p w14:paraId="1DF6EEED" w14:textId="77777777" w:rsidR="0028176F" w:rsidRPr="00294438" w:rsidRDefault="0028176F" w:rsidP="008F7725">
      <w:pPr>
        <w:numPr>
          <w:ilvl w:val="0"/>
          <w:numId w:val="13"/>
        </w:numPr>
        <w:spacing w:before="120"/>
        <w:rPr>
          <w:b/>
          <w:sz w:val="24"/>
          <w:szCs w:val="24"/>
        </w:rPr>
      </w:pPr>
      <w:r w:rsidRPr="00294438">
        <w:rPr>
          <w:b/>
          <w:sz w:val="24"/>
          <w:szCs w:val="24"/>
        </w:rPr>
        <w:t>CAUTION DE SOUMISSION</w:t>
      </w:r>
    </w:p>
    <w:p w14:paraId="2538B3DF" w14:textId="77777777" w:rsidR="00F85B18" w:rsidRPr="00294438" w:rsidRDefault="0028176F" w:rsidP="00F85B18">
      <w:pPr>
        <w:jc w:val="both"/>
        <w:rPr>
          <w:sz w:val="24"/>
          <w:szCs w:val="24"/>
        </w:rPr>
      </w:pPr>
      <w:r w:rsidRPr="00294438">
        <w:rPr>
          <w:sz w:val="24"/>
          <w:szCs w:val="24"/>
        </w:rPr>
        <w:t xml:space="preserve">Toutes les offres devront être accompagnées d'une caution de soumission d'un montant de </w:t>
      </w:r>
      <w:r w:rsidR="00E10444" w:rsidRPr="00294438">
        <w:rPr>
          <w:sz w:val="24"/>
          <w:szCs w:val="24"/>
        </w:rPr>
        <w:t>2</w:t>
      </w:r>
      <w:r w:rsidRPr="00294438">
        <w:rPr>
          <w:sz w:val="24"/>
          <w:szCs w:val="24"/>
        </w:rPr>
        <w:t>% du montant prévisionnel par lot délivrée par un établissement bancaire de 1er ordre agréé par le Ministère en charge des Finances.</w:t>
      </w:r>
    </w:p>
    <w:p w14:paraId="0B592737" w14:textId="0049B141" w:rsidR="00F85B18" w:rsidRDefault="00F85B18" w:rsidP="00F85B18">
      <w:pPr>
        <w:spacing w:before="120"/>
        <w:ind w:left="720"/>
        <w:rPr>
          <w:b/>
          <w:sz w:val="24"/>
          <w:szCs w:val="24"/>
        </w:rPr>
      </w:pPr>
    </w:p>
    <w:p w14:paraId="2621CDE7" w14:textId="79E4CEBD" w:rsidR="0011605B" w:rsidRDefault="0011605B" w:rsidP="00F85B18">
      <w:pPr>
        <w:spacing w:before="120"/>
        <w:ind w:left="720"/>
        <w:rPr>
          <w:b/>
          <w:sz w:val="24"/>
          <w:szCs w:val="24"/>
        </w:rPr>
      </w:pPr>
    </w:p>
    <w:p w14:paraId="59DC1D3F" w14:textId="77777777" w:rsidR="0011605B" w:rsidRPr="00294438" w:rsidRDefault="0011605B" w:rsidP="00F85B18">
      <w:pPr>
        <w:spacing w:before="120"/>
        <w:ind w:left="720"/>
        <w:rPr>
          <w:b/>
          <w:sz w:val="24"/>
          <w:szCs w:val="24"/>
        </w:rPr>
      </w:pPr>
    </w:p>
    <w:p w14:paraId="76421B1B" w14:textId="77777777" w:rsidR="00F85B18" w:rsidRPr="00294438" w:rsidRDefault="00F85B18" w:rsidP="008F7725">
      <w:pPr>
        <w:numPr>
          <w:ilvl w:val="0"/>
          <w:numId w:val="13"/>
        </w:numPr>
        <w:spacing w:before="120"/>
        <w:rPr>
          <w:b/>
          <w:sz w:val="24"/>
          <w:szCs w:val="24"/>
        </w:rPr>
      </w:pPr>
      <w:r w:rsidRPr="00294438">
        <w:rPr>
          <w:b/>
          <w:sz w:val="24"/>
          <w:szCs w:val="24"/>
        </w:rPr>
        <w:t>ATTRIBUTION</w:t>
      </w:r>
    </w:p>
    <w:p w14:paraId="6116C880" w14:textId="44BA3DA4" w:rsidR="00F85B18" w:rsidRPr="00294438" w:rsidRDefault="00F85B18" w:rsidP="00F85B18">
      <w:pPr>
        <w:jc w:val="both"/>
        <w:rPr>
          <w:sz w:val="24"/>
          <w:szCs w:val="24"/>
        </w:rPr>
      </w:pPr>
      <w:r w:rsidRPr="00294438">
        <w:rPr>
          <w:sz w:val="24"/>
          <w:szCs w:val="24"/>
        </w:rPr>
        <w:t xml:space="preserve">La Lettre-Commande à élaborer sera attribuée au soumissionnaire dont </w:t>
      </w:r>
      <w:r w:rsidR="00AD666C" w:rsidRPr="00294438">
        <w:rPr>
          <w:sz w:val="24"/>
          <w:szCs w:val="24"/>
        </w:rPr>
        <w:t>l’offre :</w:t>
      </w:r>
    </w:p>
    <w:p w14:paraId="4216D3B5" w14:textId="77777777" w:rsidR="00F85B18" w:rsidRPr="00294438" w:rsidRDefault="00F85B18" w:rsidP="00F85B18">
      <w:pPr>
        <w:jc w:val="both"/>
        <w:rPr>
          <w:sz w:val="24"/>
          <w:szCs w:val="24"/>
        </w:rPr>
      </w:pPr>
      <w:r w:rsidRPr="00294438">
        <w:rPr>
          <w:sz w:val="24"/>
          <w:szCs w:val="24"/>
        </w:rPr>
        <w:t>1-</w:t>
      </w:r>
      <w:r w:rsidRPr="00294438">
        <w:rPr>
          <w:sz w:val="24"/>
          <w:szCs w:val="24"/>
        </w:rPr>
        <w:tab/>
        <w:t>administrative sera jugée conforme ;</w:t>
      </w:r>
    </w:p>
    <w:p w14:paraId="00C48E3D" w14:textId="77777777" w:rsidR="00F85B18" w:rsidRPr="00294438" w:rsidRDefault="00F85B18" w:rsidP="00F85B18">
      <w:pPr>
        <w:jc w:val="both"/>
        <w:rPr>
          <w:sz w:val="24"/>
          <w:szCs w:val="24"/>
        </w:rPr>
      </w:pPr>
      <w:r w:rsidRPr="00294438">
        <w:rPr>
          <w:sz w:val="24"/>
          <w:szCs w:val="24"/>
        </w:rPr>
        <w:t>2-</w:t>
      </w:r>
      <w:r w:rsidRPr="00294438">
        <w:rPr>
          <w:sz w:val="24"/>
          <w:szCs w:val="24"/>
        </w:rPr>
        <w:tab/>
        <w:t>technique sera jugée conforme et aura reçu un pourcentage de « oui » supérieur ou égal à 70 % ;</w:t>
      </w:r>
    </w:p>
    <w:p w14:paraId="0F917894" w14:textId="77777777" w:rsidR="00F85B18" w:rsidRPr="00294438" w:rsidRDefault="00F85B18" w:rsidP="00F85B18">
      <w:pPr>
        <w:jc w:val="both"/>
        <w:rPr>
          <w:sz w:val="24"/>
          <w:szCs w:val="24"/>
        </w:rPr>
      </w:pPr>
      <w:r w:rsidRPr="00294438">
        <w:rPr>
          <w:sz w:val="24"/>
          <w:szCs w:val="24"/>
        </w:rPr>
        <w:t>3-</w:t>
      </w:r>
      <w:r w:rsidRPr="00294438">
        <w:rPr>
          <w:sz w:val="24"/>
          <w:szCs w:val="24"/>
        </w:rPr>
        <w:tab/>
      </w:r>
      <w:r w:rsidRPr="003B639C">
        <w:rPr>
          <w:sz w:val="24"/>
          <w:szCs w:val="24"/>
        </w:rPr>
        <w:t>financière après corrections conformément aux dispositions du RPAO des sous-détails des prix unitaires, du bordereau des prix unitaires et du devis estimatif, sera jugée conforme aux dispositions du CCTP et classée la moins disante.</w:t>
      </w:r>
    </w:p>
    <w:p w14:paraId="5ACB8501" w14:textId="77777777" w:rsidR="0028176F" w:rsidRPr="00294438" w:rsidRDefault="00F85B18" w:rsidP="00F85B18">
      <w:pPr>
        <w:jc w:val="both"/>
        <w:rPr>
          <w:sz w:val="24"/>
          <w:szCs w:val="24"/>
        </w:rPr>
      </w:pPr>
      <w:r w:rsidRPr="00294438">
        <w:rPr>
          <w:sz w:val="24"/>
          <w:szCs w:val="24"/>
        </w:rPr>
        <w:t>Dans le cadre du présent Appel d’Offres, un soumissionnaire peut être attributaire de plus deux (02) lots</w:t>
      </w:r>
    </w:p>
    <w:p w14:paraId="4CBA6864" w14:textId="77777777" w:rsidR="0028176F" w:rsidRPr="00294438" w:rsidRDefault="0028176F" w:rsidP="008F7725">
      <w:pPr>
        <w:numPr>
          <w:ilvl w:val="0"/>
          <w:numId w:val="13"/>
        </w:numPr>
        <w:spacing w:before="120"/>
        <w:rPr>
          <w:b/>
          <w:sz w:val="24"/>
          <w:szCs w:val="24"/>
        </w:rPr>
      </w:pPr>
      <w:r w:rsidRPr="00294438">
        <w:rPr>
          <w:b/>
          <w:sz w:val="24"/>
          <w:szCs w:val="24"/>
        </w:rPr>
        <w:t>RENSEIGNEMENTS COMPLEMENTAIRES</w:t>
      </w:r>
    </w:p>
    <w:p w14:paraId="0E0027CD" w14:textId="5EA7E2F4" w:rsidR="0028176F" w:rsidRPr="00444C16" w:rsidRDefault="00F85B18" w:rsidP="00444C16">
      <w:pPr>
        <w:jc w:val="both"/>
        <w:rPr>
          <w:sz w:val="24"/>
          <w:szCs w:val="24"/>
        </w:rPr>
      </w:pPr>
      <w:r w:rsidRPr="003B639C">
        <w:rPr>
          <w:sz w:val="24"/>
          <w:szCs w:val="24"/>
        </w:rPr>
        <w:t xml:space="preserve">Les renseignements complémentaires peuvent être obtenus aux heures ouvrables à la Mairie de </w:t>
      </w:r>
      <w:r w:rsidR="00444C16" w:rsidRPr="003B639C">
        <w:rPr>
          <w:sz w:val="24"/>
          <w:szCs w:val="24"/>
        </w:rPr>
        <w:t>Doumaintang</w:t>
      </w:r>
      <w:r w:rsidRPr="003B639C">
        <w:rPr>
          <w:sz w:val="24"/>
          <w:szCs w:val="24"/>
        </w:rPr>
        <w:t xml:space="preserve">, au Secrétariat Général  ou au Service Technique Tél: </w:t>
      </w:r>
      <w:r w:rsidR="003B639C">
        <w:rPr>
          <w:sz w:val="24"/>
          <w:szCs w:val="24"/>
        </w:rPr>
        <w:t>……..</w:t>
      </w:r>
      <w:r w:rsidRPr="003B639C">
        <w:rPr>
          <w:sz w:val="24"/>
          <w:szCs w:val="24"/>
        </w:rPr>
        <w:t xml:space="preserve">, sise </w:t>
      </w:r>
      <w:r w:rsidR="003B639C">
        <w:rPr>
          <w:sz w:val="24"/>
          <w:szCs w:val="24"/>
        </w:rPr>
        <w:t>à la mairie de Doumaintang</w:t>
      </w:r>
      <w:r w:rsidRPr="003B639C">
        <w:rPr>
          <w:sz w:val="24"/>
          <w:szCs w:val="24"/>
        </w:rPr>
        <w:t>./-</w:t>
      </w:r>
    </w:p>
    <w:p w14:paraId="37039D51" w14:textId="19DD05D3" w:rsidR="00F85B18" w:rsidRDefault="00F85B18" w:rsidP="00F85B18">
      <w:pPr>
        <w:rPr>
          <w:sz w:val="24"/>
          <w:szCs w:val="24"/>
        </w:rPr>
      </w:pPr>
    </w:p>
    <w:p w14:paraId="4F35393B" w14:textId="77777777" w:rsidR="00444C16" w:rsidRPr="00294438" w:rsidRDefault="00444C16" w:rsidP="00F85B18">
      <w:pPr>
        <w:rPr>
          <w:sz w:val="24"/>
          <w:szCs w:val="24"/>
        </w:rPr>
      </w:pPr>
    </w:p>
    <w:p w14:paraId="20B70EF5" w14:textId="77777777" w:rsidR="00F85B18" w:rsidRPr="00294438" w:rsidRDefault="00F85B18" w:rsidP="00F85B18">
      <w:pPr>
        <w:rPr>
          <w:sz w:val="24"/>
          <w:szCs w:val="24"/>
        </w:rPr>
      </w:pPr>
    </w:p>
    <w:p w14:paraId="29C5A160" w14:textId="77777777" w:rsidR="00F85B18" w:rsidRPr="00294438" w:rsidRDefault="00F85B18" w:rsidP="00F85B18">
      <w:pPr>
        <w:rPr>
          <w:sz w:val="24"/>
          <w:szCs w:val="24"/>
        </w:rPr>
      </w:pPr>
    </w:p>
    <w:p w14:paraId="1DCCA795" w14:textId="77777777" w:rsidR="00F85B18" w:rsidRPr="00294438" w:rsidRDefault="00F85B18" w:rsidP="00F85B18">
      <w:pPr>
        <w:rPr>
          <w:sz w:val="24"/>
          <w:szCs w:val="24"/>
        </w:rPr>
      </w:pPr>
    </w:p>
    <w:p w14:paraId="4F45D273" w14:textId="55E86C58" w:rsidR="00F85B18" w:rsidRPr="00294438" w:rsidRDefault="009A0F52" w:rsidP="00F85B18">
      <w:pPr>
        <w:rPr>
          <w:sz w:val="24"/>
          <w:szCs w:val="24"/>
        </w:rPr>
      </w:pPr>
      <w:r>
        <w:rPr>
          <w:noProof/>
          <w:sz w:val="24"/>
          <w:szCs w:val="24"/>
        </w:rPr>
        <mc:AlternateContent>
          <mc:Choice Requires="wps">
            <w:drawing>
              <wp:anchor distT="0" distB="0" distL="114300" distR="114300" simplePos="0" relativeHeight="251665408" behindDoc="0" locked="0" layoutInCell="1" allowOverlap="1" wp14:anchorId="6B48CD15" wp14:editId="0FAC092B">
                <wp:simplePos x="0" y="0"/>
                <wp:positionH relativeFrom="column">
                  <wp:posOffset>3093720</wp:posOffset>
                </wp:positionH>
                <wp:positionV relativeFrom="paragraph">
                  <wp:posOffset>11430</wp:posOffset>
                </wp:positionV>
                <wp:extent cx="3644900" cy="1571625"/>
                <wp:effectExtent l="0" t="0" r="0" b="952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1571625"/>
                        </a:xfrm>
                        <a:prstGeom prst="rect">
                          <a:avLst/>
                        </a:prstGeom>
                        <a:solidFill>
                          <a:srgbClr val="FFFFFF"/>
                        </a:solidFill>
                        <a:ln w="9525">
                          <a:solidFill>
                            <a:srgbClr val="FFFFFF"/>
                          </a:solidFill>
                          <a:miter lim="800000"/>
                          <a:headEnd/>
                          <a:tailEnd/>
                        </a:ln>
                      </wps:spPr>
                      <wps:txbx>
                        <w:txbxContent>
                          <w:p w14:paraId="42523FD9" w14:textId="52C7D85C" w:rsidR="00280ACE" w:rsidRPr="00C60530" w:rsidRDefault="00444C16" w:rsidP="00F85B18">
                            <w:pPr>
                              <w:pStyle w:val="Titre10"/>
                              <w:spacing w:line="276" w:lineRule="auto"/>
                              <w:rPr>
                                <w:rFonts w:ascii="Arial Unicode MS" w:eastAsia="Arial Unicode MS" w:hAnsi="Arial Unicode MS" w:cs="Arial Unicode MS"/>
                                <w:i w:val="0"/>
                                <w:sz w:val="22"/>
                                <w:szCs w:val="22"/>
                                <w:lang w:eastAsia="en-US"/>
                              </w:rPr>
                            </w:pPr>
                            <w:r>
                              <w:rPr>
                                <w:rFonts w:ascii="Arial Unicode MS" w:eastAsia="Arial Unicode MS" w:hAnsi="Arial Unicode MS" w:cs="Arial Unicode MS"/>
                                <w:bCs/>
                                <w:sz w:val="22"/>
                                <w:szCs w:val="22"/>
                              </w:rPr>
                              <w:t>Doumaintang</w:t>
                            </w:r>
                            <w:r w:rsidR="00280ACE" w:rsidRPr="00C60530">
                              <w:rPr>
                                <w:rFonts w:ascii="Arial Unicode MS" w:eastAsia="Arial Unicode MS" w:hAnsi="Arial Unicode MS" w:cs="Arial Unicode MS"/>
                                <w:i w:val="0"/>
                                <w:sz w:val="22"/>
                                <w:szCs w:val="22"/>
                                <w:lang w:eastAsia="en-US"/>
                              </w:rPr>
                              <w:t xml:space="preserve">, </w:t>
                            </w:r>
                            <w:r w:rsidR="00280ACE" w:rsidRPr="007157B8">
                              <w:rPr>
                                <w:rFonts w:ascii="Arial Unicode MS" w:eastAsia="Arial Unicode MS" w:hAnsi="Arial Unicode MS" w:cs="Arial Unicode MS"/>
                                <w:i w:val="0"/>
                                <w:sz w:val="22"/>
                                <w:szCs w:val="22"/>
                                <w:lang w:eastAsia="en-US"/>
                              </w:rPr>
                              <w:t xml:space="preserve">le </w:t>
                            </w:r>
                            <w:r w:rsidR="00280ACE">
                              <w:rPr>
                                <w:rFonts w:ascii="Arial Unicode MS" w:eastAsia="Arial Unicode MS" w:hAnsi="Arial Unicode MS" w:cs="Arial Unicode MS"/>
                                <w:i w:val="0"/>
                                <w:sz w:val="22"/>
                                <w:szCs w:val="22"/>
                                <w:lang w:eastAsia="en-US"/>
                              </w:rPr>
                              <w:t>________________</w:t>
                            </w:r>
                          </w:p>
                          <w:p w14:paraId="68682EB6" w14:textId="77777777" w:rsidR="00280ACE" w:rsidRPr="00C60530" w:rsidRDefault="00280ACE" w:rsidP="00F85B18">
                            <w:pPr>
                              <w:tabs>
                                <w:tab w:val="left" w:pos="426"/>
                              </w:tabs>
                              <w:ind w:left="142"/>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sidRPr="00C60530">
                              <w:rPr>
                                <w:rFonts w:ascii="Arial Unicode MS" w:eastAsia="Arial Unicode MS" w:hAnsi="Arial Unicode MS" w:cs="Arial Unicode MS"/>
                                <w:bCs/>
                                <w:sz w:val="22"/>
                                <w:szCs w:val="22"/>
                              </w:rPr>
                              <w:t xml:space="preserve">Le </w:t>
                            </w:r>
                            <w:r>
                              <w:rPr>
                                <w:rFonts w:ascii="Arial Unicode MS" w:eastAsia="Arial Unicode MS" w:hAnsi="Arial Unicode MS" w:cs="Arial Unicode MS"/>
                                <w:bCs/>
                                <w:sz w:val="22"/>
                                <w:szCs w:val="22"/>
                              </w:rPr>
                              <w:t>Maire</w:t>
                            </w:r>
                            <w:r w:rsidRPr="00C60530">
                              <w:rPr>
                                <w:rFonts w:ascii="Arial Unicode MS" w:eastAsia="Arial Unicode MS" w:hAnsi="Arial Unicode MS" w:cs="Arial Unicode MS"/>
                                <w:bCs/>
                                <w:sz w:val="22"/>
                                <w:szCs w:val="22"/>
                              </w:rPr>
                              <w:t>.</w:t>
                            </w:r>
                          </w:p>
                          <w:p w14:paraId="7FD4F5DF" w14:textId="77777777" w:rsidR="00280ACE" w:rsidRPr="00C60530" w:rsidRDefault="00280ACE" w:rsidP="00F85B18">
                            <w:pPr>
                              <w:tabs>
                                <w:tab w:val="left" w:pos="426"/>
                              </w:tabs>
                              <w:ind w:left="142"/>
                              <w:jc w:val="cente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w:t>
                            </w:r>
                            <w:r w:rsidRPr="007960AA">
                              <w:rPr>
                                <w:rFonts w:ascii="Arial Unicode MS" w:eastAsia="Arial Unicode MS" w:hAnsi="Arial Unicode MS" w:cs="Arial Unicode MS"/>
                                <w:b/>
                                <w:bCs/>
                                <w:i/>
                                <w:sz w:val="22"/>
                                <w:szCs w:val="22"/>
                              </w:rPr>
                              <w:t>Maître d’Ouvrage</w:t>
                            </w:r>
                            <w:r>
                              <w:rPr>
                                <w:rFonts w:ascii="Arial Unicode MS" w:eastAsia="Arial Unicode MS" w:hAnsi="Arial Unicode MS" w:cs="Arial Unicode MS"/>
                                <w:bCs/>
                                <w:sz w:val="22"/>
                                <w:szCs w:val="22"/>
                              </w:rPr>
                              <w:t>)</w:t>
                            </w:r>
                          </w:p>
                          <w:p w14:paraId="27E97296" w14:textId="77777777" w:rsidR="00280ACE" w:rsidRPr="00BC6BE4" w:rsidRDefault="00280ACE" w:rsidP="00F85B18">
                            <w:pPr>
                              <w:tabs>
                                <w:tab w:val="left" w:pos="426"/>
                              </w:tabs>
                              <w:ind w:left="720"/>
                              <w:rPr>
                                <w:rFonts w:ascii="Tahoma" w:hAnsi="Tahoma" w:cs="Tahoma"/>
                                <w:sz w:val="16"/>
                                <w:szCs w:val="16"/>
                              </w:rPr>
                            </w:pPr>
                          </w:p>
                          <w:p w14:paraId="41DDA0A9" w14:textId="77777777" w:rsidR="00280ACE" w:rsidRPr="00EA436D" w:rsidRDefault="00280ACE" w:rsidP="00F85B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48CD15" id="_x0000_t202" coordsize="21600,21600" o:spt="202" path="m,l,21600r21600,l21600,xe">
                <v:stroke joinstyle="miter"/>
                <v:path gradientshapeok="t" o:connecttype="rect"/>
              </v:shapetype>
              <v:shape id="Zone de texte 12" o:spid="_x0000_s1026" type="#_x0000_t202" style="position:absolute;margin-left:243.6pt;margin-top:.9pt;width:287pt;height:12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" strokecolor="white">
                <v:textbox>
                  <w:txbxContent>
                    <w:p w14:paraId="42523FD9" w14:textId="52C7D85C" w:rsidR="00280ACE" w:rsidRPr="00C60530" w:rsidRDefault="00444C16" w:rsidP="00F85B18">
                      <w:pPr>
                        <w:pStyle w:val="Titre10"/>
                        <w:spacing w:line="276" w:lineRule="auto"/>
                        <w:rPr>
                          <w:rFonts w:ascii="Arial Unicode MS" w:eastAsia="Arial Unicode MS" w:hAnsi="Arial Unicode MS" w:cs="Arial Unicode MS"/>
                          <w:i w:val="0"/>
                          <w:sz w:val="22"/>
                          <w:szCs w:val="22"/>
                          <w:lang w:eastAsia="en-US"/>
                        </w:rPr>
                      </w:pPr>
                      <w:r>
                        <w:rPr>
                          <w:rFonts w:ascii="Arial Unicode MS" w:eastAsia="Arial Unicode MS" w:hAnsi="Arial Unicode MS" w:cs="Arial Unicode MS"/>
                          <w:bCs/>
                          <w:sz w:val="22"/>
                          <w:szCs w:val="22"/>
                        </w:rPr>
                        <w:t>Doumaintang</w:t>
                      </w:r>
                      <w:r w:rsidR="00280ACE" w:rsidRPr="00C60530">
                        <w:rPr>
                          <w:rFonts w:ascii="Arial Unicode MS" w:eastAsia="Arial Unicode MS" w:hAnsi="Arial Unicode MS" w:cs="Arial Unicode MS"/>
                          <w:i w:val="0"/>
                          <w:sz w:val="22"/>
                          <w:szCs w:val="22"/>
                          <w:lang w:eastAsia="en-US"/>
                        </w:rPr>
                        <w:t xml:space="preserve">, </w:t>
                      </w:r>
                      <w:r w:rsidR="00280ACE" w:rsidRPr="007157B8">
                        <w:rPr>
                          <w:rFonts w:ascii="Arial Unicode MS" w:eastAsia="Arial Unicode MS" w:hAnsi="Arial Unicode MS" w:cs="Arial Unicode MS"/>
                          <w:i w:val="0"/>
                          <w:sz w:val="22"/>
                          <w:szCs w:val="22"/>
                          <w:lang w:eastAsia="en-US"/>
                        </w:rPr>
                        <w:t xml:space="preserve">le </w:t>
                      </w:r>
                      <w:r w:rsidR="00280ACE">
                        <w:rPr>
                          <w:rFonts w:ascii="Arial Unicode MS" w:eastAsia="Arial Unicode MS" w:hAnsi="Arial Unicode MS" w:cs="Arial Unicode MS"/>
                          <w:i w:val="0"/>
                          <w:sz w:val="22"/>
                          <w:szCs w:val="22"/>
                          <w:lang w:eastAsia="en-US"/>
                        </w:rPr>
                        <w:t>________________</w:t>
                      </w:r>
                    </w:p>
                    <w:p w14:paraId="68682EB6" w14:textId="77777777" w:rsidR="00280ACE" w:rsidRPr="00C60530" w:rsidRDefault="00280ACE" w:rsidP="00F85B18">
                      <w:pPr>
                        <w:tabs>
                          <w:tab w:val="left" w:pos="426"/>
                        </w:tabs>
                        <w:ind w:left="142"/>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sidRPr="00C60530">
                        <w:rPr>
                          <w:rFonts w:ascii="Arial Unicode MS" w:eastAsia="Arial Unicode MS" w:hAnsi="Arial Unicode MS" w:cs="Arial Unicode MS"/>
                          <w:bCs/>
                          <w:sz w:val="22"/>
                          <w:szCs w:val="22"/>
                        </w:rPr>
                        <w:t xml:space="preserve">Le </w:t>
                      </w:r>
                      <w:r>
                        <w:rPr>
                          <w:rFonts w:ascii="Arial Unicode MS" w:eastAsia="Arial Unicode MS" w:hAnsi="Arial Unicode MS" w:cs="Arial Unicode MS"/>
                          <w:bCs/>
                          <w:sz w:val="22"/>
                          <w:szCs w:val="22"/>
                        </w:rPr>
                        <w:t>Maire</w:t>
                      </w:r>
                      <w:r w:rsidRPr="00C60530">
                        <w:rPr>
                          <w:rFonts w:ascii="Arial Unicode MS" w:eastAsia="Arial Unicode MS" w:hAnsi="Arial Unicode MS" w:cs="Arial Unicode MS"/>
                          <w:bCs/>
                          <w:sz w:val="22"/>
                          <w:szCs w:val="22"/>
                        </w:rPr>
                        <w:t>.</w:t>
                      </w:r>
                    </w:p>
                    <w:p w14:paraId="7FD4F5DF" w14:textId="77777777" w:rsidR="00280ACE" w:rsidRPr="00C60530" w:rsidRDefault="00280ACE" w:rsidP="00F85B18">
                      <w:pPr>
                        <w:tabs>
                          <w:tab w:val="left" w:pos="426"/>
                        </w:tabs>
                        <w:ind w:left="142"/>
                        <w:jc w:val="cente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w:t>
                      </w:r>
                      <w:r w:rsidRPr="007960AA">
                        <w:rPr>
                          <w:rFonts w:ascii="Arial Unicode MS" w:eastAsia="Arial Unicode MS" w:hAnsi="Arial Unicode MS" w:cs="Arial Unicode MS"/>
                          <w:b/>
                          <w:bCs/>
                          <w:i/>
                          <w:sz w:val="22"/>
                          <w:szCs w:val="22"/>
                        </w:rPr>
                        <w:t>Maître d’Ouvrage</w:t>
                      </w:r>
                      <w:r>
                        <w:rPr>
                          <w:rFonts w:ascii="Arial Unicode MS" w:eastAsia="Arial Unicode MS" w:hAnsi="Arial Unicode MS" w:cs="Arial Unicode MS"/>
                          <w:bCs/>
                          <w:sz w:val="22"/>
                          <w:szCs w:val="22"/>
                        </w:rPr>
                        <w:t>)</w:t>
                      </w:r>
                    </w:p>
                    <w:p w14:paraId="27E97296" w14:textId="77777777" w:rsidR="00280ACE" w:rsidRPr="00BC6BE4" w:rsidRDefault="00280ACE" w:rsidP="00F85B18">
                      <w:pPr>
                        <w:tabs>
                          <w:tab w:val="left" w:pos="426"/>
                        </w:tabs>
                        <w:ind w:left="720"/>
                        <w:rPr>
                          <w:rFonts w:ascii="Tahoma" w:hAnsi="Tahoma" w:cs="Tahoma"/>
                          <w:sz w:val="16"/>
                          <w:szCs w:val="16"/>
                        </w:rPr>
                      </w:pPr>
                    </w:p>
                    <w:p w14:paraId="41DDA0A9" w14:textId="77777777" w:rsidR="00280ACE" w:rsidRPr="00EA436D" w:rsidRDefault="00280ACE" w:rsidP="00F85B18"/>
                  </w:txbxContent>
                </v:textbox>
              </v:shape>
            </w:pict>
          </mc:Fallback>
        </mc:AlternateContent>
      </w:r>
    </w:p>
    <w:p w14:paraId="44A75F04" w14:textId="581C3C5F" w:rsidR="00F85B18" w:rsidRPr="00294438" w:rsidRDefault="009A0F52" w:rsidP="00F85B18">
      <w:pPr>
        <w:rPr>
          <w:sz w:val="24"/>
          <w:szCs w:val="24"/>
        </w:rPr>
      </w:pPr>
      <w:r>
        <w:rPr>
          <w:noProof/>
          <w:sz w:val="24"/>
          <w:szCs w:val="24"/>
        </w:rPr>
        <mc:AlternateContent>
          <mc:Choice Requires="wps">
            <w:drawing>
              <wp:anchor distT="0" distB="0" distL="114300" distR="114300" simplePos="0" relativeHeight="251664384" behindDoc="0" locked="0" layoutInCell="1" allowOverlap="1" wp14:anchorId="62F09BD5" wp14:editId="44B46890">
                <wp:simplePos x="0" y="0"/>
                <wp:positionH relativeFrom="column">
                  <wp:posOffset>364490</wp:posOffset>
                </wp:positionH>
                <wp:positionV relativeFrom="paragraph">
                  <wp:posOffset>38735</wp:posOffset>
                </wp:positionV>
                <wp:extent cx="1923415" cy="1009650"/>
                <wp:effectExtent l="0" t="0" r="635"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009650"/>
                        </a:xfrm>
                        <a:prstGeom prst="rect">
                          <a:avLst/>
                        </a:prstGeom>
                        <a:solidFill>
                          <a:srgbClr val="FFFFFF"/>
                        </a:solidFill>
                        <a:ln w="9525">
                          <a:solidFill>
                            <a:srgbClr val="FFFFFF"/>
                          </a:solidFill>
                          <a:miter lim="800000"/>
                          <a:headEnd/>
                          <a:tailEnd/>
                        </a:ln>
                      </wps:spPr>
                      <wps:txbx>
                        <w:txbxContent>
                          <w:p w14:paraId="57F2F1E9" w14:textId="77777777" w:rsidR="00280ACE" w:rsidRPr="00F52CA4" w:rsidRDefault="00280ACE" w:rsidP="00F85B18">
                            <w:pPr>
                              <w:rPr>
                                <w:rFonts w:ascii="Tahoma" w:hAnsi="Tahoma" w:cs="Tahoma"/>
                                <w:b/>
                                <w:u w:val="single"/>
                              </w:rPr>
                            </w:pPr>
                            <w:r w:rsidRPr="00F52CA4">
                              <w:rPr>
                                <w:rFonts w:ascii="Tahoma" w:hAnsi="Tahoma" w:cs="Tahoma"/>
                                <w:b/>
                                <w:u w:val="single"/>
                              </w:rPr>
                              <w:t>AMPLIATIONS</w:t>
                            </w:r>
                          </w:p>
                          <w:p w14:paraId="1E374B0B" w14:textId="77777777" w:rsidR="00280ACE" w:rsidRPr="00BC6BE4" w:rsidRDefault="00280ACE" w:rsidP="00E2001C">
                            <w:pPr>
                              <w:numPr>
                                <w:ilvl w:val="0"/>
                                <w:numId w:val="42"/>
                              </w:numPr>
                              <w:tabs>
                                <w:tab w:val="left" w:pos="426"/>
                              </w:tabs>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14:paraId="4A469ED7" w14:textId="77777777" w:rsidR="00280ACE" w:rsidRPr="00BC6BE4" w:rsidRDefault="00280ACE" w:rsidP="00E2001C">
                            <w:pPr>
                              <w:numPr>
                                <w:ilvl w:val="0"/>
                                <w:numId w:val="42"/>
                              </w:numPr>
                              <w:tabs>
                                <w:tab w:val="left" w:pos="426"/>
                              </w:tabs>
                              <w:ind w:hanging="578"/>
                              <w:rPr>
                                <w:rFonts w:ascii="Tahoma" w:hAnsi="Tahoma" w:cs="Tahoma"/>
                                <w:sz w:val="16"/>
                                <w:szCs w:val="16"/>
                              </w:rPr>
                            </w:pPr>
                            <w:r>
                              <w:rPr>
                                <w:rFonts w:ascii="Tahoma" w:hAnsi="Tahoma" w:cs="Tahoma"/>
                                <w:sz w:val="16"/>
                                <w:szCs w:val="16"/>
                              </w:rPr>
                              <w:t>DD MINMAP/LD</w:t>
                            </w:r>
                            <w:r w:rsidRPr="00BC6BE4">
                              <w:rPr>
                                <w:rFonts w:ascii="Tahoma" w:hAnsi="Tahoma" w:cs="Tahoma"/>
                                <w:sz w:val="16"/>
                                <w:szCs w:val="16"/>
                              </w:rPr>
                              <w:t> ;</w:t>
                            </w:r>
                          </w:p>
                          <w:p w14:paraId="124880A4" w14:textId="77777777" w:rsidR="00280ACE" w:rsidRPr="00A47497" w:rsidRDefault="00280ACE" w:rsidP="00E2001C">
                            <w:pPr>
                              <w:numPr>
                                <w:ilvl w:val="0"/>
                                <w:numId w:val="42"/>
                              </w:numPr>
                              <w:tabs>
                                <w:tab w:val="left" w:pos="426"/>
                              </w:tabs>
                              <w:ind w:hanging="578"/>
                              <w:rPr>
                                <w:rFonts w:ascii="Tahoma" w:hAnsi="Tahoma" w:cs="Tahoma"/>
                                <w:sz w:val="16"/>
                                <w:szCs w:val="16"/>
                              </w:rPr>
                            </w:pPr>
                            <w:r>
                              <w:rPr>
                                <w:rFonts w:ascii="Tahoma" w:hAnsi="Tahoma" w:cs="Tahoma"/>
                                <w:bCs/>
                                <w:sz w:val="16"/>
                                <w:szCs w:val="16"/>
                              </w:rPr>
                              <w:t xml:space="preserve">PRESIDENT/CIPM/GB </w:t>
                            </w:r>
                            <w:r w:rsidRPr="00954597">
                              <w:rPr>
                                <w:rFonts w:ascii="Tahoma" w:hAnsi="Tahoma" w:cs="Tahoma"/>
                                <w:bCs/>
                                <w:sz w:val="16"/>
                                <w:szCs w:val="16"/>
                              </w:rPr>
                              <w:t>;</w:t>
                            </w:r>
                          </w:p>
                          <w:p w14:paraId="027BC197" w14:textId="77777777" w:rsidR="00280ACE" w:rsidRPr="00BC6BE4" w:rsidRDefault="00280ACE" w:rsidP="00E2001C">
                            <w:pPr>
                              <w:numPr>
                                <w:ilvl w:val="0"/>
                                <w:numId w:val="42"/>
                              </w:numPr>
                              <w:tabs>
                                <w:tab w:val="left" w:pos="426"/>
                              </w:tabs>
                              <w:ind w:hanging="578"/>
                              <w:rPr>
                                <w:rFonts w:ascii="Tahoma" w:hAnsi="Tahoma" w:cs="Tahoma"/>
                                <w:sz w:val="16"/>
                                <w:szCs w:val="16"/>
                              </w:rPr>
                            </w:pPr>
                            <w:r w:rsidRPr="00BC6BE4">
                              <w:rPr>
                                <w:rFonts w:ascii="Tahoma" w:hAnsi="Tahoma" w:cs="Tahoma"/>
                                <w:sz w:val="16"/>
                                <w:szCs w:val="16"/>
                              </w:rPr>
                              <w:t xml:space="preserve">AFFICHAGE ; </w:t>
                            </w:r>
                          </w:p>
                          <w:p w14:paraId="60BE5F32" w14:textId="77777777" w:rsidR="00280ACE" w:rsidRPr="00BC6BE4" w:rsidRDefault="00280ACE" w:rsidP="00E2001C">
                            <w:pPr>
                              <w:numPr>
                                <w:ilvl w:val="0"/>
                                <w:numId w:val="42"/>
                              </w:numPr>
                              <w:tabs>
                                <w:tab w:val="left" w:pos="426"/>
                              </w:tabs>
                              <w:ind w:hanging="578"/>
                              <w:rPr>
                                <w:rFonts w:ascii="Tahoma" w:hAnsi="Tahoma" w:cs="Tahoma"/>
                                <w:sz w:val="16"/>
                                <w:szCs w:val="16"/>
                              </w:rPr>
                            </w:pPr>
                            <w:r>
                              <w:rPr>
                                <w:rFonts w:ascii="Tahoma" w:hAnsi="Tahoma" w:cs="Tahoma"/>
                                <w:sz w:val="16"/>
                                <w:szCs w:val="16"/>
                              </w:rPr>
                              <w:t>ARCHIVES.</w:t>
                            </w:r>
                          </w:p>
                          <w:p w14:paraId="0256FADB" w14:textId="77777777" w:rsidR="00280ACE" w:rsidRPr="00BC6BE4" w:rsidRDefault="00280ACE" w:rsidP="00F85B18">
                            <w:pPr>
                              <w:tabs>
                                <w:tab w:val="left" w:pos="426"/>
                              </w:tabs>
                              <w:ind w:left="720"/>
                              <w:rPr>
                                <w:rFonts w:ascii="Tahoma" w:hAnsi="Tahoma" w:cs="Tahoma"/>
                                <w:sz w:val="16"/>
                                <w:szCs w:val="16"/>
                              </w:rPr>
                            </w:pPr>
                          </w:p>
                          <w:p w14:paraId="5DE24713" w14:textId="77777777" w:rsidR="00280ACE" w:rsidRPr="00EA436D" w:rsidRDefault="00280ACE" w:rsidP="00F85B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F09BD5" id="Zone de texte 10" o:spid="_x0000_s1027" type="#_x0000_t202" style="position:absolute;margin-left:28.7pt;margin-top:3.05pt;width:151.45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" strokecolor="white">
                <v:textbox>
                  <w:txbxContent>
                    <w:p w14:paraId="57F2F1E9" w14:textId="77777777" w:rsidR="00280ACE" w:rsidRPr="00F52CA4" w:rsidRDefault="00280ACE" w:rsidP="00F85B18">
                      <w:pPr>
                        <w:rPr>
                          <w:rFonts w:ascii="Tahoma" w:hAnsi="Tahoma" w:cs="Tahoma"/>
                          <w:b/>
                          <w:u w:val="single"/>
                        </w:rPr>
                      </w:pPr>
                      <w:r w:rsidRPr="00F52CA4">
                        <w:rPr>
                          <w:rFonts w:ascii="Tahoma" w:hAnsi="Tahoma" w:cs="Tahoma"/>
                          <w:b/>
                          <w:u w:val="single"/>
                        </w:rPr>
                        <w:t>AMPLIATIONS</w:t>
                      </w:r>
                    </w:p>
                    <w:p w14:paraId="1E374B0B" w14:textId="77777777" w:rsidR="00280ACE" w:rsidRPr="00BC6BE4" w:rsidRDefault="00280ACE" w:rsidP="00E2001C">
                      <w:pPr>
                        <w:numPr>
                          <w:ilvl w:val="0"/>
                          <w:numId w:val="42"/>
                        </w:numPr>
                        <w:tabs>
                          <w:tab w:val="left" w:pos="426"/>
                        </w:tabs>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14:paraId="4A469ED7" w14:textId="77777777" w:rsidR="00280ACE" w:rsidRPr="00BC6BE4" w:rsidRDefault="00280ACE" w:rsidP="00E2001C">
                      <w:pPr>
                        <w:numPr>
                          <w:ilvl w:val="0"/>
                          <w:numId w:val="42"/>
                        </w:numPr>
                        <w:tabs>
                          <w:tab w:val="left" w:pos="426"/>
                        </w:tabs>
                        <w:ind w:hanging="578"/>
                        <w:rPr>
                          <w:rFonts w:ascii="Tahoma" w:hAnsi="Tahoma" w:cs="Tahoma"/>
                          <w:sz w:val="16"/>
                          <w:szCs w:val="16"/>
                        </w:rPr>
                      </w:pPr>
                      <w:r>
                        <w:rPr>
                          <w:rFonts w:ascii="Tahoma" w:hAnsi="Tahoma" w:cs="Tahoma"/>
                          <w:sz w:val="16"/>
                          <w:szCs w:val="16"/>
                        </w:rPr>
                        <w:t>DD MINMAP/LD</w:t>
                      </w:r>
                      <w:r w:rsidRPr="00BC6BE4">
                        <w:rPr>
                          <w:rFonts w:ascii="Tahoma" w:hAnsi="Tahoma" w:cs="Tahoma"/>
                          <w:sz w:val="16"/>
                          <w:szCs w:val="16"/>
                        </w:rPr>
                        <w:t> ;</w:t>
                      </w:r>
                    </w:p>
                    <w:p w14:paraId="124880A4" w14:textId="77777777" w:rsidR="00280ACE" w:rsidRPr="00A47497" w:rsidRDefault="00280ACE" w:rsidP="00E2001C">
                      <w:pPr>
                        <w:numPr>
                          <w:ilvl w:val="0"/>
                          <w:numId w:val="42"/>
                        </w:numPr>
                        <w:tabs>
                          <w:tab w:val="left" w:pos="426"/>
                        </w:tabs>
                        <w:ind w:hanging="578"/>
                        <w:rPr>
                          <w:rFonts w:ascii="Tahoma" w:hAnsi="Tahoma" w:cs="Tahoma"/>
                          <w:sz w:val="16"/>
                          <w:szCs w:val="16"/>
                        </w:rPr>
                      </w:pPr>
                      <w:r>
                        <w:rPr>
                          <w:rFonts w:ascii="Tahoma" w:hAnsi="Tahoma" w:cs="Tahoma"/>
                          <w:bCs/>
                          <w:sz w:val="16"/>
                          <w:szCs w:val="16"/>
                        </w:rPr>
                        <w:t xml:space="preserve">PRESIDENT/CIPM/GB </w:t>
                      </w:r>
                      <w:r w:rsidRPr="00954597">
                        <w:rPr>
                          <w:rFonts w:ascii="Tahoma" w:hAnsi="Tahoma" w:cs="Tahoma"/>
                          <w:bCs/>
                          <w:sz w:val="16"/>
                          <w:szCs w:val="16"/>
                        </w:rPr>
                        <w:t>;</w:t>
                      </w:r>
                    </w:p>
                    <w:p w14:paraId="027BC197" w14:textId="77777777" w:rsidR="00280ACE" w:rsidRPr="00BC6BE4" w:rsidRDefault="00280ACE" w:rsidP="00E2001C">
                      <w:pPr>
                        <w:numPr>
                          <w:ilvl w:val="0"/>
                          <w:numId w:val="42"/>
                        </w:numPr>
                        <w:tabs>
                          <w:tab w:val="left" w:pos="426"/>
                        </w:tabs>
                        <w:ind w:hanging="578"/>
                        <w:rPr>
                          <w:rFonts w:ascii="Tahoma" w:hAnsi="Tahoma" w:cs="Tahoma"/>
                          <w:sz w:val="16"/>
                          <w:szCs w:val="16"/>
                        </w:rPr>
                      </w:pPr>
                      <w:r w:rsidRPr="00BC6BE4">
                        <w:rPr>
                          <w:rFonts w:ascii="Tahoma" w:hAnsi="Tahoma" w:cs="Tahoma"/>
                          <w:sz w:val="16"/>
                          <w:szCs w:val="16"/>
                        </w:rPr>
                        <w:t xml:space="preserve">AFFICHAGE ; </w:t>
                      </w:r>
                    </w:p>
                    <w:p w14:paraId="60BE5F32" w14:textId="77777777" w:rsidR="00280ACE" w:rsidRPr="00BC6BE4" w:rsidRDefault="00280ACE" w:rsidP="00E2001C">
                      <w:pPr>
                        <w:numPr>
                          <w:ilvl w:val="0"/>
                          <w:numId w:val="42"/>
                        </w:numPr>
                        <w:tabs>
                          <w:tab w:val="left" w:pos="426"/>
                        </w:tabs>
                        <w:ind w:hanging="578"/>
                        <w:rPr>
                          <w:rFonts w:ascii="Tahoma" w:hAnsi="Tahoma" w:cs="Tahoma"/>
                          <w:sz w:val="16"/>
                          <w:szCs w:val="16"/>
                        </w:rPr>
                      </w:pPr>
                      <w:r>
                        <w:rPr>
                          <w:rFonts w:ascii="Tahoma" w:hAnsi="Tahoma" w:cs="Tahoma"/>
                          <w:sz w:val="16"/>
                          <w:szCs w:val="16"/>
                        </w:rPr>
                        <w:t>ARCHIVES.</w:t>
                      </w:r>
                    </w:p>
                    <w:p w14:paraId="0256FADB" w14:textId="77777777" w:rsidR="00280ACE" w:rsidRPr="00BC6BE4" w:rsidRDefault="00280ACE" w:rsidP="00F85B18">
                      <w:pPr>
                        <w:tabs>
                          <w:tab w:val="left" w:pos="426"/>
                        </w:tabs>
                        <w:ind w:left="720"/>
                        <w:rPr>
                          <w:rFonts w:ascii="Tahoma" w:hAnsi="Tahoma" w:cs="Tahoma"/>
                          <w:sz w:val="16"/>
                          <w:szCs w:val="16"/>
                        </w:rPr>
                      </w:pPr>
                    </w:p>
                    <w:p w14:paraId="5DE24713" w14:textId="77777777" w:rsidR="00280ACE" w:rsidRPr="00EA436D" w:rsidRDefault="00280ACE" w:rsidP="00F85B18"/>
                  </w:txbxContent>
                </v:textbox>
              </v:shape>
            </w:pict>
          </mc:Fallback>
        </mc:AlternateContent>
      </w:r>
    </w:p>
    <w:p w14:paraId="63F5031A" w14:textId="77777777" w:rsidR="00F85B18" w:rsidRPr="00294438" w:rsidRDefault="00F85B18" w:rsidP="00F85B18">
      <w:pPr>
        <w:rPr>
          <w:sz w:val="24"/>
          <w:szCs w:val="24"/>
        </w:rPr>
      </w:pPr>
    </w:p>
    <w:p w14:paraId="4984F6CE" w14:textId="77777777" w:rsidR="0028176F" w:rsidRPr="00073BAD" w:rsidRDefault="0028176F" w:rsidP="0028176F">
      <w:pPr>
        <w:spacing w:before="120" w:after="120"/>
        <w:jc w:val="both"/>
        <w:rPr>
          <w:rFonts w:ascii="Arial Narrow" w:hAnsi="Arial Narrow" w:cs="Tahoma"/>
          <w:b/>
          <w:sz w:val="24"/>
          <w:szCs w:val="24"/>
          <w:u w:val="single"/>
        </w:rPr>
      </w:pPr>
    </w:p>
    <w:p w14:paraId="0CFD0811" w14:textId="77777777" w:rsidR="0028176F" w:rsidRPr="00073BAD" w:rsidRDefault="0028176F" w:rsidP="0028176F">
      <w:pPr>
        <w:spacing w:before="120" w:after="120"/>
        <w:jc w:val="both"/>
        <w:rPr>
          <w:rFonts w:ascii="Arial Narrow" w:hAnsi="Arial Narrow" w:cs="Tahoma"/>
          <w:b/>
          <w:sz w:val="24"/>
          <w:szCs w:val="24"/>
          <w:u w:val="single"/>
        </w:rPr>
      </w:pPr>
    </w:p>
    <w:p w14:paraId="622B35BC" w14:textId="77777777" w:rsidR="0028176F" w:rsidRPr="00073BAD" w:rsidRDefault="0028176F" w:rsidP="0028176F">
      <w:pPr>
        <w:spacing w:before="120" w:after="120"/>
        <w:jc w:val="both"/>
        <w:rPr>
          <w:rFonts w:ascii="Arial Narrow" w:hAnsi="Arial Narrow" w:cs="Tahoma"/>
          <w:b/>
          <w:sz w:val="24"/>
          <w:szCs w:val="24"/>
          <w:u w:val="single"/>
        </w:rPr>
      </w:pPr>
    </w:p>
    <w:p w14:paraId="2EB96B07" w14:textId="77777777" w:rsidR="0028176F" w:rsidRPr="00073BAD" w:rsidRDefault="0028176F" w:rsidP="0028176F">
      <w:pPr>
        <w:spacing w:before="120" w:after="120"/>
        <w:jc w:val="both"/>
        <w:rPr>
          <w:rFonts w:ascii="Arial Narrow" w:hAnsi="Arial Narrow" w:cs="Tahoma"/>
          <w:b/>
          <w:sz w:val="24"/>
          <w:szCs w:val="24"/>
          <w:u w:val="single"/>
        </w:rPr>
      </w:pPr>
    </w:p>
    <w:p w14:paraId="1A4BBD71" w14:textId="77777777" w:rsidR="0028176F" w:rsidRPr="00073BAD" w:rsidRDefault="0028176F" w:rsidP="0028176F">
      <w:pPr>
        <w:spacing w:before="120" w:after="120"/>
        <w:jc w:val="both"/>
        <w:rPr>
          <w:rFonts w:ascii="Arial Narrow" w:hAnsi="Arial Narrow" w:cs="Tahoma"/>
          <w:b/>
          <w:sz w:val="24"/>
          <w:szCs w:val="24"/>
          <w:u w:val="single"/>
        </w:rPr>
      </w:pPr>
    </w:p>
    <w:p w14:paraId="66AF5FFB" w14:textId="77777777" w:rsidR="0028176F" w:rsidRDefault="0028176F" w:rsidP="0028176F">
      <w:pPr>
        <w:spacing w:before="120" w:after="120"/>
        <w:jc w:val="both"/>
        <w:rPr>
          <w:rFonts w:ascii="Arial Narrow" w:hAnsi="Arial Narrow" w:cs="Tahoma"/>
          <w:b/>
          <w:sz w:val="24"/>
          <w:szCs w:val="24"/>
          <w:u w:val="single"/>
        </w:rPr>
      </w:pPr>
    </w:p>
    <w:p w14:paraId="71020868" w14:textId="77777777" w:rsidR="00E10444" w:rsidRDefault="00E10444" w:rsidP="0028176F">
      <w:pPr>
        <w:spacing w:before="120" w:after="120"/>
        <w:jc w:val="both"/>
        <w:rPr>
          <w:rFonts w:ascii="Arial Narrow" w:hAnsi="Arial Narrow" w:cs="Tahoma"/>
          <w:b/>
          <w:sz w:val="24"/>
          <w:szCs w:val="24"/>
          <w:u w:val="single"/>
        </w:rPr>
      </w:pPr>
    </w:p>
    <w:p w14:paraId="76097105" w14:textId="77777777" w:rsidR="00E10444" w:rsidRDefault="00E10444" w:rsidP="0028176F">
      <w:pPr>
        <w:spacing w:before="120" w:after="120"/>
        <w:jc w:val="both"/>
        <w:rPr>
          <w:rFonts w:ascii="Arial Narrow" w:hAnsi="Arial Narrow" w:cs="Tahoma"/>
          <w:b/>
          <w:sz w:val="24"/>
          <w:szCs w:val="24"/>
          <w:u w:val="single"/>
        </w:rPr>
      </w:pPr>
    </w:p>
    <w:p w14:paraId="6341B4BD" w14:textId="77777777" w:rsidR="00E10444" w:rsidRDefault="00E10444" w:rsidP="0028176F">
      <w:pPr>
        <w:spacing w:before="120" w:after="120"/>
        <w:jc w:val="both"/>
        <w:rPr>
          <w:rFonts w:ascii="Arial Narrow" w:hAnsi="Arial Narrow" w:cs="Tahoma"/>
          <w:b/>
          <w:sz w:val="24"/>
          <w:szCs w:val="24"/>
          <w:u w:val="single"/>
        </w:rPr>
      </w:pPr>
    </w:p>
    <w:p w14:paraId="6ABFB476" w14:textId="77777777" w:rsidR="00E10444" w:rsidRDefault="00E10444" w:rsidP="0028176F">
      <w:pPr>
        <w:spacing w:before="120" w:after="120"/>
        <w:jc w:val="both"/>
        <w:rPr>
          <w:rFonts w:ascii="Arial Narrow" w:hAnsi="Arial Narrow" w:cs="Tahoma"/>
          <w:b/>
          <w:sz w:val="24"/>
          <w:szCs w:val="24"/>
          <w:u w:val="single"/>
        </w:rPr>
      </w:pPr>
    </w:p>
    <w:p w14:paraId="577B1218" w14:textId="77777777" w:rsidR="00E10444" w:rsidRDefault="00E10444" w:rsidP="0028176F">
      <w:pPr>
        <w:spacing w:before="120" w:after="120"/>
        <w:jc w:val="both"/>
        <w:rPr>
          <w:rFonts w:ascii="Arial Narrow" w:hAnsi="Arial Narrow" w:cs="Tahoma"/>
          <w:b/>
          <w:sz w:val="24"/>
          <w:szCs w:val="24"/>
          <w:u w:val="single"/>
        </w:rPr>
      </w:pPr>
    </w:p>
    <w:p w14:paraId="27720CE5" w14:textId="77777777" w:rsidR="00E10444" w:rsidRDefault="00E10444" w:rsidP="0028176F">
      <w:pPr>
        <w:spacing w:before="120" w:after="120"/>
        <w:jc w:val="both"/>
        <w:rPr>
          <w:rFonts w:ascii="Arial Narrow" w:hAnsi="Arial Narrow" w:cs="Tahoma"/>
          <w:b/>
          <w:sz w:val="24"/>
          <w:szCs w:val="24"/>
          <w:u w:val="single"/>
        </w:rPr>
      </w:pPr>
    </w:p>
    <w:p w14:paraId="5D656F6D" w14:textId="77777777" w:rsidR="002825E1" w:rsidRDefault="002825E1" w:rsidP="0028176F">
      <w:pPr>
        <w:spacing w:before="120" w:after="120"/>
        <w:jc w:val="both"/>
        <w:rPr>
          <w:rFonts w:ascii="Arial Narrow" w:hAnsi="Arial Narrow" w:cs="Tahoma"/>
          <w:b/>
          <w:sz w:val="24"/>
          <w:szCs w:val="24"/>
          <w:u w:val="single"/>
        </w:rPr>
      </w:pPr>
    </w:p>
    <w:p w14:paraId="17709852" w14:textId="77777777" w:rsidR="002825E1" w:rsidRDefault="002825E1" w:rsidP="0028176F">
      <w:pPr>
        <w:spacing w:before="120" w:after="120"/>
        <w:jc w:val="both"/>
        <w:rPr>
          <w:rFonts w:ascii="Arial Narrow" w:hAnsi="Arial Narrow" w:cs="Tahoma"/>
          <w:b/>
          <w:sz w:val="24"/>
          <w:szCs w:val="24"/>
          <w:u w:val="single"/>
        </w:rPr>
      </w:pPr>
    </w:p>
    <w:p w14:paraId="55902E98" w14:textId="77777777" w:rsidR="002825E1" w:rsidRDefault="002825E1" w:rsidP="0028176F">
      <w:pPr>
        <w:spacing w:before="120" w:after="120"/>
        <w:jc w:val="both"/>
        <w:rPr>
          <w:rFonts w:ascii="Arial Narrow" w:hAnsi="Arial Narrow" w:cs="Tahoma"/>
          <w:b/>
          <w:sz w:val="24"/>
          <w:szCs w:val="24"/>
          <w:u w:val="single"/>
        </w:rPr>
      </w:pPr>
    </w:p>
    <w:p w14:paraId="17586EE3" w14:textId="77777777" w:rsidR="002825E1" w:rsidRDefault="002825E1" w:rsidP="0028176F">
      <w:pPr>
        <w:spacing w:before="120" w:after="120"/>
        <w:jc w:val="both"/>
        <w:rPr>
          <w:rFonts w:ascii="Arial Narrow" w:hAnsi="Arial Narrow" w:cs="Tahoma"/>
          <w:b/>
          <w:sz w:val="24"/>
          <w:szCs w:val="24"/>
          <w:u w:val="single"/>
        </w:rPr>
      </w:pPr>
    </w:p>
    <w:p w14:paraId="36A2C2FF" w14:textId="77777777" w:rsidR="002825E1" w:rsidRDefault="002825E1" w:rsidP="0028176F">
      <w:pPr>
        <w:spacing w:before="120" w:after="120"/>
        <w:jc w:val="both"/>
        <w:rPr>
          <w:rFonts w:ascii="Arial Narrow" w:hAnsi="Arial Narrow" w:cs="Tahoma"/>
          <w:b/>
          <w:sz w:val="24"/>
          <w:szCs w:val="24"/>
          <w:u w:val="single"/>
        </w:rPr>
      </w:pPr>
    </w:p>
    <w:p w14:paraId="1D1F83E2" w14:textId="77777777" w:rsidR="002825E1" w:rsidRDefault="002825E1" w:rsidP="0028176F">
      <w:pPr>
        <w:spacing w:before="120" w:after="120"/>
        <w:jc w:val="both"/>
        <w:rPr>
          <w:rFonts w:ascii="Arial Narrow" w:hAnsi="Arial Narrow" w:cs="Tahoma"/>
          <w:b/>
          <w:sz w:val="24"/>
          <w:szCs w:val="24"/>
          <w:u w:val="single"/>
        </w:rPr>
      </w:pPr>
    </w:p>
    <w:p w14:paraId="5D13475F" w14:textId="77777777" w:rsidR="002825E1" w:rsidRDefault="002825E1" w:rsidP="0028176F">
      <w:pPr>
        <w:spacing w:before="120" w:after="120"/>
        <w:jc w:val="both"/>
        <w:rPr>
          <w:rFonts w:ascii="Arial Narrow" w:hAnsi="Arial Narrow" w:cs="Tahoma"/>
          <w:b/>
          <w:sz w:val="24"/>
          <w:szCs w:val="24"/>
          <w:u w:val="single"/>
        </w:rPr>
      </w:pPr>
    </w:p>
    <w:p w14:paraId="47A5F249" w14:textId="77777777" w:rsidR="002825E1" w:rsidRDefault="002825E1" w:rsidP="0028176F">
      <w:pPr>
        <w:spacing w:before="120" w:after="120"/>
        <w:jc w:val="both"/>
        <w:rPr>
          <w:rFonts w:ascii="Arial Narrow" w:hAnsi="Arial Narrow" w:cs="Tahoma"/>
          <w:b/>
          <w:sz w:val="24"/>
          <w:szCs w:val="24"/>
          <w:u w:val="single"/>
        </w:rPr>
      </w:pPr>
    </w:p>
    <w:p w14:paraId="5E8F08B6" w14:textId="77777777" w:rsidR="0028176F" w:rsidRDefault="0028176F" w:rsidP="0028176F">
      <w:pPr>
        <w:pStyle w:val="Titre4"/>
        <w:pBdr>
          <w:top w:val="single" w:sz="4" w:space="1" w:color="auto"/>
          <w:left w:val="single" w:sz="4" w:space="4" w:color="auto"/>
          <w:bottom w:val="single" w:sz="4" w:space="1" w:color="auto"/>
          <w:right w:val="single" w:sz="4" w:space="4" w:color="auto"/>
        </w:pBdr>
        <w:shd w:val="pct10" w:color="auto" w:fill="auto"/>
        <w:spacing w:before="120" w:after="120"/>
        <w:jc w:val="center"/>
        <w:rPr>
          <w:rFonts w:ascii="Arial Narrow" w:hAnsi="Arial Narrow" w:cs="Tahoma"/>
          <w:b/>
          <w:i/>
          <w:sz w:val="32"/>
          <w:szCs w:val="32"/>
          <w:u w:val="none"/>
        </w:rPr>
      </w:pPr>
    </w:p>
    <w:p w14:paraId="304E10A6" w14:textId="77777777" w:rsidR="0028176F" w:rsidRPr="00073BAD" w:rsidRDefault="0028176F" w:rsidP="0028176F">
      <w:pPr>
        <w:pStyle w:val="Titre4"/>
        <w:pBdr>
          <w:top w:val="single" w:sz="4" w:space="1" w:color="auto"/>
          <w:left w:val="single" w:sz="4" w:space="4" w:color="auto"/>
          <w:bottom w:val="single" w:sz="4" w:space="1" w:color="auto"/>
          <w:right w:val="single" w:sz="4" w:space="4" w:color="auto"/>
        </w:pBdr>
        <w:shd w:val="pct10" w:color="auto" w:fill="auto"/>
        <w:spacing w:before="120" w:after="120"/>
        <w:jc w:val="center"/>
        <w:rPr>
          <w:rFonts w:ascii="Arial Narrow" w:hAnsi="Arial Narrow" w:cs="Tahoma"/>
          <w:b/>
          <w:i/>
          <w:sz w:val="32"/>
          <w:szCs w:val="32"/>
          <w:u w:val="none"/>
        </w:rPr>
      </w:pPr>
      <w:r w:rsidRPr="00073BAD">
        <w:rPr>
          <w:rFonts w:ascii="Arial Narrow" w:hAnsi="Arial Narrow" w:cs="Tahoma"/>
          <w:b/>
          <w:i/>
          <w:sz w:val="32"/>
          <w:szCs w:val="32"/>
          <w:u w:val="none"/>
        </w:rPr>
        <w:t>Pièce N°2</w:t>
      </w:r>
      <w:r w:rsidRPr="00073BAD">
        <w:rPr>
          <w:rFonts w:ascii="Arial Narrow" w:hAnsi="Arial Narrow" w:cs="Tahoma"/>
          <w:sz w:val="32"/>
          <w:szCs w:val="32"/>
          <w:u w:val="none"/>
        </w:rPr>
        <w:t xml:space="preserve"> : </w:t>
      </w:r>
      <w:r w:rsidRPr="00073BAD">
        <w:rPr>
          <w:rFonts w:ascii="Arial Narrow" w:hAnsi="Arial Narrow" w:cs="Tahoma"/>
          <w:b/>
          <w:i/>
          <w:sz w:val="32"/>
          <w:szCs w:val="32"/>
          <w:u w:val="none"/>
        </w:rPr>
        <w:t>REGLEMENT GENERAL DE L’APPEL D’OFFRES - RGAO</w:t>
      </w:r>
    </w:p>
    <w:p w14:paraId="3DE184AD" w14:textId="77777777" w:rsidR="0028176F" w:rsidRPr="00073BAD" w:rsidRDefault="0028176F" w:rsidP="0028176F">
      <w:pPr>
        <w:pStyle w:val="Titre4"/>
        <w:pBdr>
          <w:top w:val="single" w:sz="4" w:space="1" w:color="auto"/>
          <w:left w:val="single" w:sz="4" w:space="4" w:color="auto"/>
          <w:bottom w:val="single" w:sz="4" w:space="1" w:color="auto"/>
          <w:right w:val="single" w:sz="4" w:space="4" w:color="auto"/>
        </w:pBdr>
        <w:shd w:val="pct10" w:color="auto" w:fill="auto"/>
        <w:spacing w:before="120" w:after="120"/>
        <w:jc w:val="both"/>
        <w:rPr>
          <w:rFonts w:ascii="Arial Narrow" w:hAnsi="Arial Narrow" w:cs="Tahoma"/>
          <w:b/>
          <w:i/>
          <w:sz w:val="32"/>
          <w:szCs w:val="32"/>
          <w:u w:val="none"/>
        </w:rPr>
      </w:pPr>
    </w:p>
    <w:p w14:paraId="0FABA88F" w14:textId="77777777" w:rsidR="0028176F" w:rsidRDefault="0028176F" w:rsidP="0028176F">
      <w:pPr>
        <w:pStyle w:val="Corpsdetexte"/>
        <w:rPr>
          <w:rFonts w:ascii="Arial Narrow" w:hAnsi="Arial Narrow" w:cs="Tahoma"/>
          <w:b/>
          <w:bCs/>
          <w:szCs w:val="24"/>
          <w:u w:val="single"/>
        </w:rPr>
      </w:pPr>
    </w:p>
    <w:p w14:paraId="476E22E8" w14:textId="77777777" w:rsidR="0028176F" w:rsidRPr="00AE2600" w:rsidRDefault="0028176F" w:rsidP="0028176F">
      <w:pPr>
        <w:pStyle w:val="Corpsdetexte"/>
        <w:rPr>
          <w:rFonts w:ascii="Arial Narrow" w:hAnsi="Arial Narrow"/>
          <w:sz w:val="36"/>
          <w:szCs w:val="36"/>
        </w:rPr>
      </w:pPr>
      <w:r w:rsidRPr="00073BAD">
        <w:rPr>
          <w:rFonts w:ascii="Arial Narrow" w:hAnsi="Arial Narrow" w:cs="Tahoma"/>
          <w:b/>
          <w:bCs/>
          <w:szCs w:val="24"/>
          <w:u w:val="single"/>
        </w:rPr>
        <w:br w:type="page"/>
      </w:r>
      <w:r w:rsidRPr="00AE2600">
        <w:rPr>
          <w:rFonts w:ascii="Arial Narrow" w:hAnsi="Arial Narrow"/>
          <w:sz w:val="36"/>
          <w:szCs w:val="36"/>
        </w:rPr>
        <w:t>TABLE DES MATIERES</w:t>
      </w:r>
    </w:p>
    <w:p w14:paraId="673DF785" w14:textId="77777777" w:rsidR="0028176F" w:rsidRPr="00AE2600" w:rsidRDefault="0028176F" w:rsidP="0028176F">
      <w:pPr>
        <w:rPr>
          <w:rFonts w:ascii="Arial Narrow" w:hAnsi="Arial Narrow"/>
        </w:rPr>
      </w:pPr>
    </w:p>
    <w:p w14:paraId="4F4D8FF8" w14:textId="77777777" w:rsidR="0028176F" w:rsidRPr="008647C4" w:rsidRDefault="0028176F" w:rsidP="0028176F">
      <w:pPr>
        <w:tabs>
          <w:tab w:val="right" w:leader="dot" w:pos="9911"/>
        </w:tabs>
        <w:ind w:firstLine="1309"/>
        <w:rPr>
          <w:rFonts w:ascii="Arial Narrow" w:hAnsi="Arial Narrow"/>
          <w:b/>
        </w:rPr>
      </w:pPr>
      <w:r w:rsidRPr="008647C4">
        <w:rPr>
          <w:rFonts w:ascii="Arial Narrow" w:hAnsi="Arial Narrow"/>
          <w:b/>
        </w:rPr>
        <w:t>A- GENERALITES</w:t>
      </w:r>
    </w:p>
    <w:p w14:paraId="6D98F116"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1</w:t>
      </w:r>
      <w:r w:rsidRPr="00AE2600">
        <w:rPr>
          <w:rFonts w:ascii="Arial Narrow" w:hAnsi="Arial Narrow"/>
          <w:vertAlign w:val="superscript"/>
        </w:rPr>
        <w:t>er</w:t>
      </w:r>
      <w:r w:rsidRPr="00AE2600">
        <w:rPr>
          <w:rFonts w:ascii="Arial Narrow" w:hAnsi="Arial Narrow"/>
        </w:rPr>
        <w:t xml:space="preserve"> : Portée de la soumission</w:t>
      </w:r>
    </w:p>
    <w:p w14:paraId="1F65CA96"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2 : Financement</w:t>
      </w:r>
    </w:p>
    <w:p w14:paraId="1F199E0F"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3 : Fraude et Corruption</w:t>
      </w:r>
    </w:p>
    <w:p w14:paraId="34D15674"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4 : Candidat admis à concourir</w:t>
      </w:r>
    </w:p>
    <w:p w14:paraId="5DEE7209"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5 : Matériaux, matériels, fournitures, équipements et services autorisés</w:t>
      </w:r>
    </w:p>
    <w:p w14:paraId="1F99B191"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6 : Qualification du soumissionnaire</w:t>
      </w:r>
    </w:p>
    <w:p w14:paraId="663DC989"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7 : Visite du site des travaux</w:t>
      </w:r>
    </w:p>
    <w:p w14:paraId="6B698002" w14:textId="77777777" w:rsidR="0028176F" w:rsidRPr="008647C4" w:rsidRDefault="0028176F" w:rsidP="0028176F">
      <w:pPr>
        <w:tabs>
          <w:tab w:val="right" w:leader="dot" w:pos="9911"/>
        </w:tabs>
        <w:ind w:firstLine="1309"/>
        <w:rPr>
          <w:rFonts w:ascii="Arial Narrow" w:hAnsi="Arial Narrow"/>
          <w:b/>
          <w:sz w:val="16"/>
          <w:szCs w:val="16"/>
        </w:rPr>
      </w:pPr>
    </w:p>
    <w:p w14:paraId="4960B481" w14:textId="77777777" w:rsidR="0028176F" w:rsidRPr="008647C4" w:rsidRDefault="0028176F" w:rsidP="0028176F">
      <w:pPr>
        <w:tabs>
          <w:tab w:val="right" w:leader="dot" w:pos="9911"/>
        </w:tabs>
        <w:ind w:firstLine="1309"/>
        <w:jc w:val="both"/>
        <w:rPr>
          <w:rFonts w:ascii="Arial Narrow" w:hAnsi="Arial Narrow"/>
          <w:b/>
        </w:rPr>
      </w:pPr>
      <w:r w:rsidRPr="008647C4">
        <w:rPr>
          <w:rFonts w:ascii="Arial Narrow" w:hAnsi="Arial Narrow"/>
          <w:b/>
        </w:rPr>
        <w:t>B- DOSSIER D’APPEL D’OFFRES</w:t>
      </w:r>
    </w:p>
    <w:p w14:paraId="1DF9825F"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8 : Contenu du dossier d’Appel d’Offres</w:t>
      </w:r>
    </w:p>
    <w:p w14:paraId="080B3142"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9 : Eclaircissements apportés au Dossier d’Appel d’Offres et recours</w:t>
      </w:r>
    </w:p>
    <w:p w14:paraId="306D740A"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10 : Modification du Dossier d’Appel d’Offres</w:t>
      </w:r>
    </w:p>
    <w:p w14:paraId="72096CE9" w14:textId="77777777" w:rsidR="0028176F" w:rsidRPr="00AE2600" w:rsidRDefault="0028176F" w:rsidP="0028176F">
      <w:pPr>
        <w:tabs>
          <w:tab w:val="right" w:leader="dot" w:pos="9911"/>
        </w:tabs>
        <w:ind w:firstLine="1309"/>
        <w:rPr>
          <w:rFonts w:ascii="Arial Narrow" w:hAnsi="Arial Narrow"/>
          <w:sz w:val="16"/>
          <w:szCs w:val="16"/>
        </w:rPr>
      </w:pPr>
    </w:p>
    <w:p w14:paraId="6EA41935" w14:textId="77777777" w:rsidR="0028176F" w:rsidRPr="008647C4" w:rsidRDefault="0028176F" w:rsidP="0028176F">
      <w:pPr>
        <w:tabs>
          <w:tab w:val="right" w:leader="dot" w:pos="9911"/>
        </w:tabs>
        <w:ind w:firstLine="1309"/>
        <w:rPr>
          <w:rFonts w:ascii="Arial Narrow" w:hAnsi="Arial Narrow"/>
          <w:b/>
        </w:rPr>
      </w:pPr>
      <w:r w:rsidRPr="008647C4">
        <w:rPr>
          <w:rFonts w:ascii="Arial Narrow" w:hAnsi="Arial Narrow"/>
          <w:b/>
        </w:rPr>
        <w:t>C- PREPARATION DES OFFRES</w:t>
      </w:r>
    </w:p>
    <w:p w14:paraId="2867FC1E"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11 : Frais de soumission</w:t>
      </w:r>
    </w:p>
    <w:p w14:paraId="383FDA19"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12 : Langue de l’offre</w:t>
      </w:r>
    </w:p>
    <w:p w14:paraId="049ECAB3"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13 : Documents constituant l’offre</w:t>
      </w:r>
    </w:p>
    <w:p w14:paraId="5AD2F1CB"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14 : Montant de l’offre</w:t>
      </w:r>
    </w:p>
    <w:p w14:paraId="6992DE7F"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15 : Monnaies de soumission et de règlement</w:t>
      </w:r>
    </w:p>
    <w:p w14:paraId="426EA19A"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16 : Validité des offres</w:t>
      </w:r>
    </w:p>
    <w:p w14:paraId="293A6744"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 xml:space="preserve">ARTICLE 17 : Caution de soumission </w:t>
      </w:r>
    </w:p>
    <w:p w14:paraId="409858C5"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18 : Propositions variantes des soumissionnaires</w:t>
      </w:r>
    </w:p>
    <w:p w14:paraId="2F9258D5"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19 : Réunion préparatoire à l’établissement des offres</w:t>
      </w:r>
    </w:p>
    <w:p w14:paraId="1C66A000"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20 : Forme et signature de l ‘offre</w:t>
      </w:r>
    </w:p>
    <w:p w14:paraId="2814D174" w14:textId="77777777" w:rsidR="0028176F" w:rsidRPr="00AE2600" w:rsidRDefault="0028176F" w:rsidP="0028176F">
      <w:pPr>
        <w:tabs>
          <w:tab w:val="right" w:leader="dot" w:pos="9911"/>
        </w:tabs>
        <w:ind w:firstLine="1309"/>
        <w:rPr>
          <w:rFonts w:ascii="Arial Narrow" w:hAnsi="Arial Narrow"/>
          <w:sz w:val="16"/>
          <w:szCs w:val="16"/>
        </w:rPr>
      </w:pPr>
    </w:p>
    <w:p w14:paraId="41B4247C" w14:textId="77777777" w:rsidR="0028176F" w:rsidRPr="008647C4" w:rsidRDefault="0028176F" w:rsidP="0028176F">
      <w:pPr>
        <w:tabs>
          <w:tab w:val="right" w:leader="dot" w:pos="9911"/>
        </w:tabs>
        <w:ind w:firstLine="1309"/>
        <w:rPr>
          <w:rFonts w:ascii="Arial Narrow" w:hAnsi="Arial Narrow"/>
          <w:b/>
        </w:rPr>
      </w:pPr>
      <w:r w:rsidRPr="008647C4">
        <w:rPr>
          <w:rFonts w:ascii="Arial Narrow" w:hAnsi="Arial Narrow"/>
          <w:b/>
        </w:rPr>
        <w:t>D- DEPOT DES OFFRES</w:t>
      </w:r>
    </w:p>
    <w:p w14:paraId="36E87E9E"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21 : Cachetage et marquage des offres</w:t>
      </w:r>
    </w:p>
    <w:p w14:paraId="104E3783"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22 : Date et heure limite de dépôt des offres</w:t>
      </w:r>
    </w:p>
    <w:p w14:paraId="23B45457"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ARTCLE 23 : Offres hors délai</w:t>
      </w:r>
    </w:p>
    <w:p w14:paraId="5814467A"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24 : Modification, substitution et retrait des offres</w:t>
      </w:r>
    </w:p>
    <w:p w14:paraId="1CE08AFE" w14:textId="77777777" w:rsidR="0028176F" w:rsidRPr="00AE2600" w:rsidRDefault="0028176F" w:rsidP="0028176F">
      <w:pPr>
        <w:tabs>
          <w:tab w:val="right" w:leader="dot" w:pos="9911"/>
        </w:tabs>
        <w:ind w:firstLine="1309"/>
        <w:rPr>
          <w:rFonts w:ascii="Arial Narrow" w:hAnsi="Arial Narrow"/>
          <w:sz w:val="16"/>
          <w:szCs w:val="16"/>
        </w:rPr>
      </w:pPr>
    </w:p>
    <w:p w14:paraId="6D40EF7D" w14:textId="77777777" w:rsidR="0028176F" w:rsidRPr="008647C4" w:rsidRDefault="0028176F" w:rsidP="0028176F">
      <w:pPr>
        <w:tabs>
          <w:tab w:val="right" w:leader="dot" w:pos="9911"/>
        </w:tabs>
        <w:ind w:firstLine="1309"/>
        <w:rPr>
          <w:rFonts w:ascii="Arial Narrow" w:hAnsi="Arial Narrow"/>
          <w:b/>
        </w:rPr>
      </w:pPr>
      <w:r w:rsidRPr="008647C4">
        <w:rPr>
          <w:rFonts w:ascii="Arial Narrow" w:hAnsi="Arial Narrow"/>
          <w:b/>
        </w:rPr>
        <w:t xml:space="preserve"> E -OUVERTURE DES PLIS ET EVALUATION DES OFFRES</w:t>
      </w:r>
    </w:p>
    <w:p w14:paraId="6F30779B"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25 : Ouverture des plis et recours</w:t>
      </w:r>
    </w:p>
    <w:p w14:paraId="31697669"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26 : Caractère confidentiel de la procédure</w:t>
      </w:r>
    </w:p>
    <w:p w14:paraId="35F072C9" w14:textId="35FA3784"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 xml:space="preserve">ARTICLE 27 : </w:t>
      </w:r>
      <w:r w:rsidR="003B639C" w:rsidRPr="00AE2600">
        <w:rPr>
          <w:rFonts w:ascii="Arial Narrow" w:hAnsi="Arial Narrow"/>
        </w:rPr>
        <w:t>Éclaircissements</w:t>
      </w:r>
      <w:r w:rsidRPr="00AE2600">
        <w:rPr>
          <w:rFonts w:ascii="Arial Narrow" w:hAnsi="Arial Narrow"/>
        </w:rPr>
        <w:t xml:space="preserve"> sur les offres et contacts avec le Maître d’Ouvrage Délégué</w:t>
      </w:r>
    </w:p>
    <w:p w14:paraId="64705E49"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ARTCLE 28 : Détermination de la conformité des offres</w:t>
      </w:r>
    </w:p>
    <w:p w14:paraId="45DE0B7C"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29 : Qualification du soumissionnaire</w:t>
      </w:r>
    </w:p>
    <w:p w14:paraId="726B5C46"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30 : Correction des erreurs</w:t>
      </w:r>
    </w:p>
    <w:p w14:paraId="1BBFED88"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31 : Conversion en une seule monnaie</w:t>
      </w:r>
    </w:p>
    <w:p w14:paraId="2D0836E0" w14:textId="732CC73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 xml:space="preserve">ARTICLE 32 : </w:t>
      </w:r>
      <w:r w:rsidR="003B639C" w:rsidRPr="00AE2600">
        <w:rPr>
          <w:rFonts w:ascii="Arial Narrow" w:hAnsi="Arial Narrow"/>
        </w:rPr>
        <w:t>Évaluation</w:t>
      </w:r>
      <w:r w:rsidRPr="00AE2600">
        <w:rPr>
          <w:rFonts w:ascii="Arial Narrow" w:hAnsi="Arial Narrow"/>
        </w:rPr>
        <w:t xml:space="preserve"> des offres au plan financier</w:t>
      </w:r>
    </w:p>
    <w:p w14:paraId="2F2DF941"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33 : Préférence accordée aux soumissionnaires nationaux</w:t>
      </w:r>
    </w:p>
    <w:p w14:paraId="11C01034" w14:textId="77777777" w:rsidR="0028176F" w:rsidRPr="00AE2600" w:rsidRDefault="0028176F" w:rsidP="0028176F">
      <w:pPr>
        <w:tabs>
          <w:tab w:val="right" w:leader="dot" w:pos="9911"/>
        </w:tabs>
        <w:ind w:firstLine="1309"/>
        <w:rPr>
          <w:rFonts w:ascii="Arial Narrow" w:hAnsi="Arial Narrow"/>
          <w:sz w:val="16"/>
          <w:szCs w:val="16"/>
        </w:rPr>
      </w:pPr>
    </w:p>
    <w:p w14:paraId="103A4959" w14:textId="77777777" w:rsidR="0028176F" w:rsidRPr="008647C4" w:rsidRDefault="0028176F" w:rsidP="0028176F">
      <w:pPr>
        <w:tabs>
          <w:tab w:val="right" w:leader="dot" w:pos="9911"/>
        </w:tabs>
        <w:ind w:firstLine="1309"/>
        <w:rPr>
          <w:rFonts w:ascii="Arial Narrow" w:hAnsi="Arial Narrow"/>
          <w:b/>
        </w:rPr>
      </w:pPr>
      <w:r w:rsidRPr="008647C4">
        <w:rPr>
          <w:rFonts w:ascii="Arial Narrow" w:hAnsi="Arial Narrow"/>
          <w:b/>
        </w:rPr>
        <w:t>F- ATTIBUTIION DU MARCHE</w:t>
      </w:r>
    </w:p>
    <w:p w14:paraId="271CA67D"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34 : Attribution du Marché</w:t>
      </w:r>
    </w:p>
    <w:p w14:paraId="112BC402"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35 : Droit du Maître d’Ouvrage Délégué de déclarer un Appel d’Offres infructueux</w:t>
      </w:r>
    </w:p>
    <w:p w14:paraId="570B35DA"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36 : Notification de l’attribution du Marché</w:t>
      </w:r>
    </w:p>
    <w:p w14:paraId="641DBDB7"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37 : Publication des résultats d’attribution du Marché et recours</w:t>
      </w:r>
    </w:p>
    <w:p w14:paraId="6404074B"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38 : Signature du Marché</w:t>
      </w:r>
    </w:p>
    <w:p w14:paraId="0998C515" w14:textId="77777777" w:rsidR="0028176F" w:rsidRPr="00AE2600" w:rsidRDefault="0028176F" w:rsidP="0028176F">
      <w:pPr>
        <w:tabs>
          <w:tab w:val="right" w:leader="dot" w:pos="9911"/>
        </w:tabs>
        <w:ind w:firstLine="1309"/>
        <w:rPr>
          <w:rFonts w:ascii="Arial Narrow" w:hAnsi="Arial Narrow"/>
        </w:rPr>
      </w:pPr>
      <w:r w:rsidRPr="00AE2600">
        <w:rPr>
          <w:rFonts w:ascii="Arial Narrow" w:hAnsi="Arial Narrow"/>
        </w:rPr>
        <w:t>ARTICLE 39 : Cautionnement définitif</w:t>
      </w:r>
    </w:p>
    <w:p w14:paraId="44CD5B45" w14:textId="77777777" w:rsidR="0028176F" w:rsidRPr="00AE2600" w:rsidRDefault="0028176F" w:rsidP="0028176F">
      <w:pPr>
        <w:tabs>
          <w:tab w:val="right" w:leader="dot" w:pos="10472"/>
        </w:tabs>
        <w:rPr>
          <w:rFonts w:ascii="Arial Narrow" w:hAnsi="Arial Narrow"/>
          <w:b/>
          <w:sz w:val="22"/>
          <w:szCs w:val="22"/>
        </w:rPr>
      </w:pPr>
      <w:r w:rsidRPr="00AE2600">
        <w:rPr>
          <w:rFonts w:ascii="Arial Narrow" w:hAnsi="Arial Narrow"/>
        </w:rPr>
        <w:br w:type="page"/>
      </w:r>
      <w:r w:rsidRPr="00AE2600">
        <w:rPr>
          <w:rFonts w:ascii="Arial Narrow" w:hAnsi="Arial Narrow"/>
          <w:b/>
          <w:sz w:val="22"/>
          <w:szCs w:val="22"/>
        </w:rPr>
        <w:t>A - Généralités</w:t>
      </w:r>
    </w:p>
    <w:p w14:paraId="15333917" w14:textId="77777777" w:rsidR="0028176F" w:rsidRPr="00AE2600" w:rsidRDefault="0028176F" w:rsidP="0028176F">
      <w:pPr>
        <w:pStyle w:val="TRGAO1"/>
        <w:pBdr>
          <w:bar w:val="none" w:sz="0" w:color="auto"/>
        </w:pBdr>
        <w:spacing w:before="0"/>
        <w:ind w:firstLine="0"/>
        <w:jc w:val="both"/>
        <w:rPr>
          <w:rFonts w:ascii="Arial Narrow" w:hAnsi="Arial Narrow"/>
          <w:sz w:val="22"/>
          <w:szCs w:val="22"/>
        </w:rPr>
      </w:pPr>
    </w:p>
    <w:p w14:paraId="6921E4B8" w14:textId="77777777" w:rsidR="0028176F" w:rsidRPr="00AE2600" w:rsidRDefault="0028176F" w:rsidP="0028176F">
      <w:pPr>
        <w:pStyle w:val="TRGAO1"/>
        <w:pBdr>
          <w:bar w:val="none" w:sz="0" w:color="auto"/>
        </w:pBdr>
        <w:spacing w:before="0"/>
        <w:ind w:firstLine="0"/>
        <w:jc w:val="both"/>
        <w:rPr>
          <w:rFonts w:ascii="Arial Narrow" w:hAnsi="Arial Narrow"/>
          <w:sz w:val="22"/>
          <w:szCs w:val="22"/>
        </w:rPr>
      </w:pPr>
    </w:p>
    <w:p w14:paraId="54505DFB" w14:textId="77777777" w:rsidR="0028176F" w:rsidRPr="00AE2600" w:rsidRDefault="0028176F" w:rsidP="0028176F">
      <w:pPr>
        <w:pStyle w:val="TRGAO1"/>
        <w:pBdr>
          <w:bar w:val="none" w:sz="0" w:color="auto"/>
        </w:pBdr>
        <w:spacing w:before="0"/>
        <w:ind w:firstLine="0"/>
        <w:jc w:val="both"/>
        <w:rPr>
          <w:rFonts w:ascii="Arial Narrow" w:hAnsi="Arial Narrow"/>
          <w:b/>
          <w:sz w:val="22"/>
          <w:szCs w:val="22"/>
        </w:rPr>
      </w:pPr>
      <w:r w:rsidRPr="00AE2600">
        <w:rPr>
          <w:rFonts w:ascii="Arial Narrow" w:hAnsi="Arial Narrow"/>
          <w:b/>
          <w:sz w:val="22"/>
          <w:szCs w:val="22"/>
        </w:rPr>
        <w:t>Article 1</w:t>
      </w:r>
      <w:r w:rsidRPr="00AE2600">
        <w:rPr>
          <w:rFonts w:ascii="Arial Narrow" w:hAnsi="Arial Narrow"/>
          <w:b/>
          <w:sz w:val="22"/>
          <w:szCs w:val="22"/>
          <w:vertAlign w:val="superscript"/>
        </w:rPr>
        <w:t>er</w:t>
      </w:r>
      <w:r w:rsidRPr="00AE2600">
        <w:rPr>
          <w:rFonts w:ascii="Arial Narrow" w:hAnsi="Arial Narrow"/>
          <w:b/>
          <w:sz w:val="22"/>
          <w:szCs w:val="22"/>
        </w:rPr>
        <w:t xml:space="preserve"> : Portée de la soumission</w:t>
      </w:r>
    </w:p>
    <w:p w14:paraId="2A3238AE" w14:textId="77777777" w:rsidR="0028176F" w:rsidRPr="00AE2600" w:rsidRDefault="0028176F" w:rsidP="0028176F">
      <w:pPr>
        <w:pStyle w:val="TRGAO1"/>
        <w:pBdr>
          <w:bar w:val="none" w:sz="0" w:color="auto"/>
        </w:pBdr>
        <w:spacing w:before="0"/>
        <w:ind w:firstLine="0"/>
        <w:jc w:val="both"/>
        <w:rPr>
          <w:rFonts w:ascii="Arial Narrow" w:hAnsi="Arial Narrow"/>
          <w:b/>
          <w:sz w:val="22"/>
          <w:szCs w:val="22"/>
        </w:rPr>
      </w:pPr>
    </w:p>
    <w:p w14:paraId="63B54486" w14:textId="4322B95A" w:rsidR="0028176F" w:rsidRPr="00AE2600" w:rsidRDefault="0028176F" w:rsidP="0028176F">
      <w:pPr>
        <w:pStyle w:val="CORPSRGAO"/>
        <w:pBdr>
          <w:bar w:val="none" w:sz="0" w:color="auto"/>
        </w:pBdr>
        <w:spacing w:after="0"/>
        <w:ind w:hanging="567"/>
        <w:rPr>
          <w:rFonts w:ascii="Arial Narrow" w:hAnsi="Arial Narrow"/>
          <w:sz w:val="22"/>
          <w:szCs w:val="22"/>
        </w:rPr>
      </w:pPr>
      <w:r w:rsidRPr="00AE2600">
        <w:rPr>
          <w:rFonts w:ascii="Arial Narrow" w:hAnsi="Arial Narrow"/>
          <w:sz w:val="22"/>
          <w:szCs w:val="22"/>
        </w:rPr>
        <w:t xml:space="preserve">1 - </w:t>
      </w:r>
      <w:r w:rsidR="00444C16" w:rsidRPr="00AE2600">
        <w:rPr>
          <w:rFonts w:ascii="Arial Narrow" w:hAnsi="Arial Narrow"/>
          <w:sz w:val="22"/>
          <w:szCs w:val="22"/>
        </w:rPr>
        <w:t>1.</w:t>
      </w:r>
      <w:r w:rsidR="00444C16">
        <w:rPr>
          <w:rFonts w:ascii="Arial Narrow" w:hAnsi="Arial Narrow"/>
          <w:sz w:val="22"/>
          <w:szCs w:val="22"/>
        </w:rPr>
        <w:t xml:space="preserve"> L’Autorité</w:t>
      </w:r>
      <w:r>
        <w:rPr>
          <w:rFonts w:ascii="Arial Narrow" w:hAnsi="Arial Narrow"/>
          <w:sz w:val="22"/>
          <w:szCs w:val="22"/>
        </w:rPr>
        <w:t xml:space="preserve"> Contractante</w:t>
      </w:r>
      <w:r w:rsidRPr="00AE2600">
        <w:rPr>
          <w:rFonts w:ascii="Arial Narrow" w:hAnsi="Arial Narrow"/>
          <w:sz w:val="22"/>
          <w:szCs w:val="22"/>
        </w:rPr>
        <w:t>, tel</w:t>
      </w:r>
      <w:r>
        <w:rPr>
          <w:rFonts w:ascii="Arial Narrow" w:hAnsi="Arial Narrow"/>
          <w:sz w:val="22"/>
          <w:szCs w:val="22"/>
        </w:rPr>
        <w:t xml:space="preserve">le que </w:t>
      </w:r>
      <w:r w:rsidRPr="00AE2600">
        <w:rPr>
          <w:rFonts w:ascii="Arial Narrow" w:hAnsi="Arial Narrow"/>
          <w:sz w:val="22"/>
          <w:szCs w:val="22"/>
        </w:rPr>
        <w:t>défini</w:t>
      </w:r>
      <w:r>
        <w:rPr>
          <w:rFonts w:ascii="Arial Narrow" w:hAnsi="Arial Narrow"/>
          <w:sz w:val="22"/>
          <w:szCs w:val="22"/>
        </w:rPr>
        <w:t>e</w:t>
      </w:r>
      <w:r w:rsidRPr="00AE2600">
        <w:rPr>
          <w:rFonts w:ascii="Arial Narrow" w:hAnsi="Arial Narrow"/>
          <w:sz w:val="22"/>
          <w:szCs w:val="22"/>
        </w:rPr>
        <w:t xml:space="preserve"> dans le Règlement Particulier de l’Appel d’Offres (RPAO), ci-après dénommé</w:t>
      </w:r>
      <w:r>
        <w:rPr>
          <w:rFonts w:ascii="Arial Narrow" w:hAnsi="Arial Narrow"/>
          <w:sz w:val="22"/>
          <w:szCs w:val="22"/>
        </w:rPr>
        <w:t>e</w:t>
      </w:r>
      <w:r w:rsidRPr="00AE2600">
        <w:rPr>
          <w:rFonts w:ascii="Arial Narrow" w:hAnsi="Arial Narrow"/>
          <w:sz w:val="22"/>
          <w:szCs w:val="22"/>
        </w:rPr>
        <w:t xml:space="preserve"> « </w:t>
      </w:r>
      <w:r>
        <w:rPr>
          <w:rFonts w:ascii="Arial Narrow" w:hAnsi="Arial Narrow"/>
          <w:sz w:val="22"/>
          <w:szCs w:val="22"/>
        </w:rPr>
        <w:t>L’Autorité Contractante</w:t>
      </w:r>
      <w:r w:rsidRPr="00AE2600">
        <w:rPr>
          <w:rFonts w:ascii="Arial Narrow" w:hAnsi="Arial Narrow"/>
          <w:sz w:val="22"/>
          <w:szCs w:val="22"/>
        </w:rPr>
        <w:t xml:space="preserve"> », lance un Appel d’Offres pour la construction </w:t>
      </w:r>
      <w:r w:rsidRPr="00AE2600">
        <w:rPr>
          <w:rFonts w:ascii="Arial Narrow" w:hAnsi="Arial Narrow"/>
          <w:bCs/>
          <w:sz w:val="22"/>
          <w:szCs w:val="22"/>
        </w:rPr>
        <w:t>des travaux</w:t>
      </w:r>
      <w:r w:rsidR="00444C16">
        <w:rPr>
          <w:rFonts w:ascii="Arial Narrow" w:hAnsi="Arial Narrow"/>
          <w:bCs/>
          <w:sz w:val="22"/>
          <w:szCs w:val="22"/>
        </w:rPr>
        <w:t xml:space="preserve"> </w:t>
      </w:r>
      <w:r w:rsidRPr="00AE2600">
        <w:rPr>
          <w:rFonts w:ascii="Arial Narrow" w:hAnsi="Arial Narrow"/>
          <w:sz w:val="22"/>
          <w:szCs w:val="22"/>
        </w:rPr>
        <w:t>décrits dans le Dossier d’Appel d’Offres et brièvement définis dans le RPAO.</w:t>
      </w:r>
    </w:p>
    <w:p w14:paraId="3C12B64D" w14:textId="77777777" w:rsidR="0028176F" w:rsidRPr="00AE2600" w:rsidRDefault="0028176F" w:rsidP="0028176F">
      <w:pPr>
        <w:pStyle w:val="CORPSRGAO"/>
        <w:pBdr>
          <w:bar w:val="none" w:sz="0" w:color="auto"/>
        </w:pBdr>
        <w:spacing w:after="0"/>
        <w:ind w:firstLine="0"/>
        <w:rPr>
          <w:rFonts w:ascii="Arial Narrow" w:hAnsi="Arial Narrow"/>
          <w:sz w:val="22"/>
          <w:szCs w:val="22"/>
        </w:rPr>
      </w:pPr>
      <w:r w:rsidRPr="00AE2600">
        <w:rPr>
          <w:rFonts w:ascii="Arial Narrow" w:hAnsi="Arial Narrow"/>
          <w:sz w:val="22"/>
          <w:szCs w:val="22"/>
        </w:rPr>
        <w:t>Le nom, le numéro d’identification et le nombre de lots faisant l’objet de l’Appel d’Offres figurent dans le RPAO.</w:t>
      </w:r>
    </w:p>
    <w:p w14:paraId="34E877D9" w14:textId="77777777" w:rsidR="0028176F" w:rsidRPr="00AE2600" w:rsidRDefault="0028176F" w:rsidP="0028176F">
      <w:pPr>
        <w:pStyle w:val="CORPSRGAO"/>
        <w:pBdr>
          <w:bar w:val="none" w:sz="0" w:color="auto"/>
        </w:pBdr>
        <w:spacing w:after="0"/>
        <w:ind w:firstLine="0"/>
        <w:rPr>
          <w:rFonts w:ascii="Arial Narrow" w:hAnsi="Arial Narrow"/>
          <w:sz w:val="22"/>
          <w:szCs w:val="22"/>
        </w:rPr>
      </w:pPr>
      <w:r w:rsidRPr="00AE2600">
        <w:rPr>
          <w:rFonts w:ascii="Arial Narrow" w:hAnsi="Arial Narrow"/>
          <w:sz w:val="22"/>
          <w:szCs w:val="22"/>
        </w:rPr>
        <w:t>Il y est fait ci-après référence sous le terme "les Travaux".</w:t>
      </w:r>
    </w:p>
    <w:p w14:paraId="554A8B6F" w14:textId="45CA1FE9" w:rsidR="0028176F" w:rsidRPr="00AE2600" w:rsidRDefault="0028176F" w:rsidP="0028176F">
      <w:pPr>
        <w:pStyle w:val="CORPSRGAO"/>
        <w:pBdr>
          <w:bar w:val="none" w:sz="0" w:color="auto"/>
        </w:pBdr>
        <w:spacing w:after="0"/>
        <w:ind w:hanging="567"/>
        <w:rPr>
          <w:rFonts w:ascii="Arial Narrow" w:hAnsi="Arial Narrow"/>
          <w:sz w:val="22"/>
          <w:szCs w:val="22"/>
        </w:rPr>
      </w:pPr>
      <w:r w:rsidRPr="00AE2600">
        <w:rPr>
          <w:rFonts w:ascii="Arial Narrow" w:hAnsi="Arial Narrow"/>
          <w:sz w:val="22"/>
          <w:szCs w:val="22"/>
        </w:rPr>
        <w:t>1 – 2</w:t>
      </w:r>
      <w:r w:rsidR="00444C16">
        <w:rPr>
          <w:rFonts w:ascii="Arial Narrow" w:hAnsi="Arial Narrow"/>
          <w:sz w:val="22"/>
          <w:szCs w:val="22"/>
        </w:rPr>
        <w:t xml:space="preserve">  </w:t>
      </w:r>
      <w:r w:rsidRPr="00AE2600">
        <w:rPr>
          <w:rFonts w:ascii="Arial Narrow" w:hAnsi="Arial Narrow"/>
          <w:sz w:val="22"/>
          <w:szCs w:val="22"/>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27D405BB" w14:textId="77777777" w:rsidR="0028176F" w:rsidRPr="00AE2600" w:rsidRDefault="0028176F" w:rsidP="0028176F">
      <w:pPr>
        <w:pStyle w:val="CORPSRGAO"/>
        <w:pBdr>
          <w:bar w:val="none" w:sz="0" w:color="auto"/>
        </w:pBdr>
        <w:spacing w:after="0"/>
        <w:ind w:hanging="567"/>
        <w:rPr>
          <w:rFonts w:ascii="Arial Narrow" w:hAnsi="Arial Narrow"/>
          <w:sz w:val="22"/>
          <w:szCs w:val="22"/>
        </w:rPr>
      </w:pPr>
      <w:r w:rsidRPr="00AE2600">
        <w:rPr>
          <w:rFonts w:ascii="Arial Narrow" w:hAnsi="Arial Narrow"/>
          <w:sz w:val="22"/>
          <w:szCs w:val="22"/>
        </w:rPr>
        <w:t>1 – 3 Dans le présent Dossier d’Appel d’Offres, le terme "jour"   désigne un jour calendaire.</w:t>
      </w:r>
    </w:p>
    <w:p w14:paraId="0BEC99B3" w14:textId="77777777" w:rsidR="0028176F" w:rsidRPr="00AE2600" w:rsidRDefault="0028176F" w:rsidP="0028176F">
      <w:pPr>
        <w:pStyle w:val="CORPSRGAO"/>
        <w:pBdr>
          <w:bar w:val="none" w:sz="0" w:color="auto"/>
        </w:pBdr>
        <w:spacing w:after="0"/>
        <w:ind w:hanging="567"/>
        <w:rPr>
          <w:rFonts w:ascii="Arial Narrow" w:hAnsi="Arial Narrow"/>
          <w:sz w:val="22"/>
          <w:szCs w:val="22"/>
        </w:rPr>
      </w:pPr>
    </w:p>
    <w:p w14:paraId="0ED11570" w14:textId="77777777" w:rsidR="0028176F" w:rsidRPr="00AE2600" w:rsidRDefault="0028176F" w:rsidP="0028176F">
      <w:pPr>
        <w:pStyle w:val="CORPSRGAO"/>
        <w:pBdr>
          <w:bar w:val="none" w:sz="0" w:color="auto"/>
        </w:pBdr>
        <w:spacing w:after="0"/>
        <w:ind w:hanging="567"/>
        <w:rPr>
          <w:rFonts w:ascii="Arial Narrow" w:hAnsi="Arial Narrow"/>
          <w:sz w:val="22"/>
          <w:szCs w:val="22"/>
        </w:rPr>
      </w:pPr>
      <w:r w:rsidRPr="00AE2600">
        <w:rPr>
          <w:rFonts w:ascii="Arial Narrow" w:hAnsi="Arial Narrow"/>
          <w:b/>
          <w:sz w:val="22"/>
          <w:szCs w:val="22"/>
        </w:rPr>
        <w:t>Article 2 : Financement</w:t>
      </w:r>
    </w:p>
    <w:p w14:paraId="06302004" w14:textId="085EC192" w:rsidR="0028176F" w:rsidRPr="00AE2600" w:rsidRDefault="0028176F" w:rsidP="0028176F">
      <w:pPr>
        <w:pStyle w:val="CORPSRGAO"/>
        <w:pBdr>
          <w:bar w:val="none" w:sz="0" w:color="auto"/>
        </w:pBdr>
        <w:spacing w:after="0"/>
        <w:ind w:firstLine="0"/>
        <w:rPr>
          <w:rFonts w:ascii="Arial Narrow" w:hAnsi="Arial Narrow"/>
          <w:sz w:val="22"/>
          <w:szCs w:val="22"/>
        </w:rPr>
      </w:pPr>
      <w:r w:rsidRPr="00AE2600">
        <w:rPr>
          <w:rFonts w:ascii="Arial Narrow" w:hAnsi="Arial Narrow"/>
          <w:sz w:val="22"/>
          <w:szCs w:val="22"/>
        </w:rPr>
        <w:t xml:space="preserve">La source de financement des travaux objet du présent appel d’offres est </w:t>
      </w:r>
      <w:r w:rsidR="00444C16" w:rsidRPr="00AE2600">
        <w:rPr>
          <w:rFonts w:ascii="Arial Narrow" w:hAnsi="Arial Narrow"/>
          <w:sz w:val="22"/>
          <w:szCs w:val="22"/>
        </w:rPr>
        <w:t>précisé</w:t>
      </w:r>
      <w:r w:rsidR="00444C16">
        <w:rPr>
          <w:rFonts w:ascii="Arial Narrow" w:hAnsi="Arial Narrow"/>
          <w:sz w:val="22"/>
          <w:szCs w:val="22"/>
        </w:rPr>
        <w:t>e</w:t>
      </w:r>
      <w:r w:rsidRPr="00AE2600">
        <w:rPr>
          <w:rFonts w:ascii="Arial Narrow" w:hAnsi="Arial Narrow"/>
          <w:sz w:val="22"/>
          <w:szCs w:val="22"/>
        </w:rPr>
        <w:t xml:space="preserve"> dans le RPAO.</w:t>
      </w:r>
    </w:p>
    <w:p w14:paraId="7F48E103" w14:textId="77777777" w:rsidR="0028176F" w:rsidRPr="00AE2600" w:rsidRDefault="0028176F" w:rsidP="0028176F">
      <w:pPr>
        <w:pStyle w:val="CORPSRGAO"/>
        <w:pBdr>
          <w:bar w:val="none" w:sz="0" w:color="auto"/>
        </w:pBdr>
        <w:spacing w:after="0"/>
        <w:ind w:firstLine="0"/>
        <w:rPr>
          <w:rFonts w:ascii="Arial Narrow" w:hAnsi="Arial Narrow"/>
          <w:sz w:val="22"/>
          <w:szCs w:val="22"/>
        </w:rPr>
      </w:pPr>
    </w:p>
    <w:p w14:paraId="29ED2CB3"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3 : Fraude et corruption</w:t>
      </w:r>
    </w:p>
    <w:p w14:paraId="0AD88534" w14:textId="05F61B3D" w:rsidR="0028176F" w:rsidRPr="00AE2600" w:rsidRDefault="0028176F" w:rsidP="0028176F">
      <w:pPr>
        <w:pStyle w:val="CORPSRGAO"/>
        <w:pBdr>
          <w:bar w:val="none" w:sz="0" w:color="auto"/>
        </w:pBdr>
        <w:spacing w:after="0"/>
        <w:ind w:hanging="567"/>
        <w:rPr>
          <w:rFonts w:ascii="Arial Narrow" w:hAnsi="Arial Narrow"/>
          <w:sz w:val="22"/>
          <w:szCs w:val="22"/>
        </w:rPr>
      </w:pPr>
      <w:r w:rsidRPr="00AE2600">
        <w:rPr>
          <w:rFonts w:ascii="Arial Narrow" w:hAnsi="Arial Narrow"/>
          <w:sz w:val="22"/>
          <w:szCs w:val="22"/>
        </w:rPr>
        <w:t xml:space="preserve">3-1 </w:t>
      </w:r>
      <w:r>
        <w:rPr>
          <w:rFonts w:ascii="Arial Narrow" w:hAnsi="Arial Narrow"/>
          <w:sz w:val="22"/>
          <w:szCs w:val="22"/>
        </w:rPr>
        <w:t>L’Autorité Contractante</w:t>
      </w:r>
      <w:r w:rsidRPr="00AE2600">
        <w:rPr>
          <w:rFonts w:ascii="Arial Narrow" w:hAnsi="Arial Narrow"/>
          <w:sz w:val="22"/>
          <w:szCs w:val="22"/>
        </w:rPr>
        <w:t xml:space="preserve"> exige des soumissionnaires et des Entrepreneurs, qu’ils respectent les règles d’éthiques professionnelles les plus strictes durant la passation et l’exécution de ces Marchés. En vertu de ce principe, </w:t>
      </w:r>
      <w:r>
        <w:rPr>
          <w:rFonts w:ascii="Arial Narrow" w:hAnsi="Arial Narrow"/>
          <w:sz w:val="22"/>
          <w:szCs w:val="22"/>
        </w:rPr>
        <w:t xml:space="preserve">l’Autorité </w:t>
      </w:r>
      <w:r w:rsidR="00444C16">
        <w:rPr>
          <w:rFonts w:ascii="Arial Narrow" w:hAnsi="Arial Narrow"/>
          <w:sz w:val="22"/>
          <w:szCs w:val="22"/>
        </w:rPr>
        <w:t>Contractante</w:t>
      </w:r>
      <w:r w:rsidR="00444C16" w:rsidRPr="00AE2600">
        <w:rPr>
          <w:rFonts w:ascii="Arial Narrow" w:hAnsi="Arial Narrow"/>
          <w:sz w:val="22"/>
          <w:szCs w:val="22"/>
        </w:rPr>
        <w:t xml:space="preserve"> :</w:t>
      </w:r>
    </w:p>
    <w:p w14:paraId="2F7ADBE1" w14:textId="77777777" w:rsidR="0028176F" w:rsidRPr="00AE2600" w:rsidRDefault="0028176F" w:rsidP="008F7725">
      <w:pPr>
        <w:pStyle w:val="CORPSRGAO"/>
        <w:numPr>
          <w:ilvl w:val="0"/>
          <w:numId w:val="19"/>
        </w:numPr>
        <w:pBdr>
          <w:bar w:val="none" w:sz="0" w:color="auto"/>
        </w:pBdr>
        <w:spacing w:after="0"/>
        <w:ind w:left="935" w:hanging="374"/>
        <w:rPr>
          <w:rFonts w:ascii="Arial Narrow" w:hAnsi="Arial Narrow"/>
          <w:sz w:val="22"/>
          <w:szCs w:val="22"/>
        </w:rPr>
      </w:pPr>
      <w:r w:rsidRPr="00AE2600">
        <w:rPr>
          <w:rFonts w:ascii="Arial Narrow" w:hAnsi="Arial Narrow"/>
          <w:sz w:val="22"/>
          <w:szCs w:val="22"/>
        </w:rPr>
        <w:t>Définit, aux fins de cette clause, les expressions ci-dessous de la façon suivante :</w:t>
      </w:r>
    </w:p>
    <w:p w14:paraId="1752253A" w14:textId="77777777" w:rsidR="0028176F" w:rsidRPr="00AE2600" w:rsidRDefault="0028176F" w:rsidP="008F7725">
      <w:pPr>
        <w:pStyle w:val="CORPSRGAO"/>
        <w:numPr>
          <w:ilvl w:val="2"/>
          <w:numId w:val="20"/>
        </w:numPr>
        <w:pBdr>
          <w:bar w:val="none" w:sz="0" w:color="auto"/>
        </w:pBdr>
        <w:spacing w:after="0"/>
        <w:ind w:left="1496" w:hanging="187"/>
        <w:rPr>
          <w:rFonts w:ascii="Arial Narrow" w:hAnsi="Arial Narrow"/>
          <w:sz w:val="22"/>
          <w:szCs w:val="22"/>
        </w:rPr>
      </w:pPr>
      <w:r w:rsidRPr="00AE2600">
        <w:rPr>
          <w:rFonts w:ascii="Arial Narrow" w:hAnsi="Arial Narrow"/>
          <w:sz w:val="22"/>
          <w:szCs w:val="22"/>
        </w:rPr>
        <w:t>Est coupable de " corruption " quiconque offre, donne, sollicite ou accepte un quelconque avantage en vue d’influencer l’action d’un agent public au cours de l’attribution ou de l’exécution d’un Marché.</w:t>
      </w:r>
    </w:p>
    <w:p w14:paraId="456AD76B" w14:textId="77777777" w:rsidR="0028176F" w:rsidRPr="00AE2600" w:rsidRDefault="0028176F" w:rsidP="008F7725">
      <w:pPr>
        <w:pStyle w:val="CORPSRGAO"/>
        <w:numPr>
          <w:ilvl w:val="2"/>
          <w:numId w:val="20"/>
        </w:numPr>
        <w:pBdr>
          <w:bar w:val="none" w:sz="0" w:color="auto"/>
        </w:pBdr>
        <w:spacing w:after="0"/>
        <w:ind w:left="1496" w:hanging="187"/>
        <w:rPr>
          <w:rFonts w:ascii="Arial Narrow" w:hAnsi="Arial Narrow"/>
          <w:sz w:val="22"/>
          <w:szCs w:val="22"/>
        </w:rPr>
      </w:pPr>
      <w:r w:rsidRPr="00AE2600">
        <w:rPr>
          <w:rFonts w:ascii="Arial Narrow" w:hAnsi="Arial Narrow"/>
          <w:sz w:val="22"/>
          <w:szCs w:val="22"/>
        </w:rPr>
        <w:t xml:space="preserve"> Se livre à des " manœuvres frauduleuses " quiconque déforme ou dénature des faits afin d’influencer l’attribution ou l’exécution d’un Marché ;</w:t>
      </w:r>
    </w:p>
    <w:p w14:paraId="2ED70A4D" w14:textId="77777777" w:rsidR="0028176F" w:rsidRPr="00AE2600" w:rsidRDefault="0028176F" w:rsidP="008F7725">
      <w:pPr>
        <w:pStyle w:val="CORPSRGAO"/>
        <w:numPr>
          <w:ilvl w:val="2"/>
          <w:numId w:val="20"/>
        </w:numPr>
        <w:pBdr>
          <w:bar w:val="none" w:sz="0" w:color="auto"/>
        </w:pBdr>
        <w:spacing w:after="0"/>
        <w:ind w:left="1496" w:hanging="187"/>
        <w:rPr>
          <w:rFonts w:ascii="Arial Narrow" w:hAnsi="Arial Narrow"/>
          <w:sz w:val="22"/>
          <w:szCs w:val="22"/>
        </w:rPr>
      </w:pPr>
      <w:r w:rsidRPr="00AE2600">
        <w:rPr>
          <w:rFonts w:ascii="Arial Narrow" w:hAnsi="Arial Narrow"/>
          <w:sz w:val="22"/>
          <w:szCs w:val="22"/>
        </w:rPr>
        <w:t xml:space="preserve">" Pratiques collusoires " désignent toute forme d’entente entre deux ou plusieurs soumissionnaires (que le </w:t>
      </w:r>
      <w:r>
        <w:rPr>
          <w:rFonts w:ascii="Arial Narrow" w:hAnsi="Arial Narrow"/>
          <w:sz w:val="22"/>
          <w:szCs w:val="22"/>
        </w:rPr>
        <w:t>l’Autorité Contractante</w:t>
      </w:r>
      <w:r w:rsidRPr="00AE2600">
        <w:rPr>
          <w:rFonts w:ascii="Arial Narrow" w:hAnsi="Arial Narrow"/>
          <w:sz w:val="22"/>
          <w:szCs w:val="22"/>
        </w:rPr>
        <w:t xml:space="preserve"> en ait connaissance ou non) visant à maintenir artificiellement les prix des offres à des niveaux ne correspondant pas à ceux qui résulteraient du jeu de la concurrence ;</w:t>
      </w:r>
    </w:p>
    <w:p w14:paraId="0AB2EB11" w14:textId="77777777" w:rsidR="0028176F" w:rsidRPr="00AE2600" w:rsidRDefault="0028176F" w:rsidP="008F7725">
      <w:pPr>
        <w:pStyle w:val="CORPSRGAO"/>
        <w:numPr>
          <w:ilvl w:val="2"/>
          <w:numId w:val="20"/>
        </w:numPr>
        <w:pBdr>
          <w:bar w:val="none" w:sz="0" w:color="auto"/>
        </w:pBdr>
        <w:spacing w:after="0"/>
        <w:ind w:left="1496" w:hanging="187"/>
        <w:rPr>
          <w:rFonts w:ascii="Arial Narrow" w:hAnsi="Arial Narrow"/>
          <w:sz w:val="22"/>
          <w:szCs w:val="22"/>
        </w:rPr>
      </w:pPr>
      <w:r w:rsidRPr="00AE2600">
        <w:rPr>
          <w:rFonts w:ascii="Arial Narrow" w:hAnsi="Arial Narrow"/>
          <w:sz w:val="22"/>
          <w:szCs w:val="22"/>
        </w:rPr>
        <w:t>" Pratiques coercitives " désignent toute forme d’atteinte aux personnes ou à leurs biens ou des menaces à leur encontre afin d’influencer leur action au cours de l’attribution ou de l’exécution d’un Marché.</w:t>
      </w:r>
    </w:p>
    <w:p w14:paraId="0CF09C68" w14:textId="77777777" w:rsidR="0028176F" w:rsidRPr="00AE2600" w:rsidRDefault="0028176F" w:rsidP="008F7725">
      <w:pPr>
        <w:pStyle w:val="CORPSRGAO"/>
        <w:numPr>
          <w:ilvl w:val="0"/>
          <w:numId w:val="19"/>
        </w:numPr>
        <w:pBdr>
          <w:bar w:val="none" w:sz="0" w:color="auto"/>
        </w:pBdr>
        <w:spacing w:after="0"/>
        <w:ind w:left="935" w:hanging="374"/>
        <w:rPr>
          <w:rFonts w:ascii="Arial Narrow" w:hAnsi="Arial Narrow"/>
          <w:sz w:val="22"/>
          <w:szCs w:val="22"/>
        </w:rPr>
      </w:pPr>
      <w:r w:rsidRPr="00AE2600">
        <w:rPr>
          <w:rFonts w:ascii="Arial Narrow" w:hAnsi="Arial Narrow"/>
          <w:sz w:val="22"/>
          <w:szCs w:val="22"/>
        </w:rPr>
        <w:t xml:space="preserve">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05AD0239" w14:textId="77777777" w:rsidR="0028176F" w:rsidRPr="00AE2600" w:rsidRDefault="0028176F" w:rsidP="0028176F">
      <w:pPr>
        <w:pStyle w:val="CORPSRGAO"/>
        <w:pBdr>
          <w:bar w:val="none" w:sz="0" w:color="auto"/>
        </w:pBdr>
        <w:spacing w:after="0"/>
        <w:ind w:hanging="567"/>
        <w:rPr>
          <w:rFonts w:ascii="Arial Narrow" w:hAnsi="Arial Narrow"/>
          <w:sz w:val="22"/>
          <w:szCs w:val="22"/>
        </w:rPr>
      </w:pPr>
      <w:r w:rsidRPr="00AE2600">
        <w:rPr>
          <w:rFonts w:ascii="Arial Narrow" w:hAnsi="Arial Narrow"/>
          <w:sz w:val="22"/>
          <w:szCs w:val="22"/>
        </w:rPr>
        <w:t xml:space="preserve"> 3-2 Le </w:t>
      </w:r>
      <w:r>
        <w:rPr>
          <w:rFonts w:ascii="Arial Narrow" w:hAnsi="Arial Narrow"/>
          <w:sz w:val="22"/>
          <w:szCs w:val="22"/>
        </w:rPr>
        <w:t>Ministre Délégué à la Présidence de la République Chargé des Marchés Publics</w:t>
      </w:r>
      <w:r w:rsidRPr="00AE2600">
        <w:rPr>
          <w:rFonts w:ascii="Arial Narrow" w:hAnsi="Arial Narrow"/>
          <w:sz w:val="22"/>
          <w:szCs w:val="22"/>
        </w:rPr>
        <w:t>, Autorité chargé des Marchés Publics peut à titre conservatoire, prendre une décision d’interdiction de soumissionner pendant une période n’excédant pas deux (2) ans, à l’encontre de tout soumissionnaire reconnu coupable de trafic d’influence, de conflit d’intérêts</w:t>
      </w:r>
      <w:r>
        <w:rPr>
          <w:rFonts w:ascii="Arial Narrow" w:hAnsi="Arial Narrow"/>
          <w:sz w:val="22"/>
          <w:szCs w:val="22"/>
        </w:rPr>
        <w:t xml:space="preserve"> de délit d’initiés, de fraude,</w:t>
      </w:r>
      <w:r w:rsidRPr="00AE2600">
        <w:rPr>
          <w:rFonts w:ascii="Arial Narrow" w:hAnsi="Arial Narrow"/>
          <w:sz w:val="22"/>
          <w:szCs w:val="22"/>
        </w:rPr>
        <w:t xml:space="preserve"> de corruption ou de production de documents non authentiques dans la soumission, sans préjudice des poursuites pénales qui pourraient être engagées contre lui.</w:t>
      </w:r>
    </w:p>
    <w:p w14:paraId="593B0046" w14:textId="77777777" w:rsidR="0028176F" w:rsidRPr="00AE2600" w:rsidRDefault="0028176F" w:rsidP="0028176F">
      <w:pPr>
        <w:pStyle w:val="CORPSRGAO"/>
        <w:pBdr>
          <w:bar w:val="none" w:sz="0" w:color="auto"/>
        </w:pBdr>
        <w:spacing w:after="0"/>
        <w:ind w:hanging="567"/>
        <w:rPr>
          <w:rFonts w:ascii="Arial Narrow" w:hAnsi="Arial Narrow"/>
          <w:sz w:val="22"/>
          <w:szCs w:val="22"/>
        </w:rPr>
      </w:pPr>
    </w:p>
    <w:p w14:paraId="478666C7" w14:textId="77777777"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4 : Candidats admis à concourir</w:t>
      </w:r>
    </w:p>
    <w:p w14:paraId="0A21C8F9"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p>
    <w:p w14:paraId="4D27A26B" w14:textId="338A9F83" w:rsidR="0028176F" w:rsidRDefault="0028176F" w:rsidP="0028176F">
      <w:pPr>
        <w:pStyle w:val="CORPSRGAO"/>
        <w:pBdr>
          <w:bar w:val="none" w:sz="0" w:color="auto"/>
        </w:pBdr>
        <w:spacing w:after="0"/>
        <w:ind w:hanging="567"/>
        <w:rPr>
          <w:rFonts w:ascii="Arial Narrow" w:hAnsi="Arial Narrow"/>
          <w:sz w:val="22"/>
          <w:szCs w:val="22"/>
        </w:rPr>
      </w:pPr>
      <w:r w:rsidRPr="00AE2600">
        <w:rPr>
          <w:rFonts w:ascii="Arial Narrow" w:hAnsi="Arial Narrow"/>
          <w:sz w:val="22"/>
          <w:szCs w:val="22"/>
        </w:rPr>
        <w:t xml:space="preserve"> 4-1 Si l’appel d’offres est restreint, la consultation s’adresse à tous les candidats retenus à l’issue de la procédure de </w:t>
      </w:r>
      <w:r w:rsidR="00444C16" w:rsidRPr="00AE2600">
        <w:rPr>
          <w:rFonts w:ascii="Arial Narrow" w:hAnsi="Arial Narrow"/>
          <w:sz w:val="22"/>
          <w:szCs w:val="22"/>
        </w:rPr>
        <w:t>préqualification</w:t>
      </w:r>
      <w:r w:rsidRPr="00AE2600">
        <w:rPr>
          <w:rFonts w:ascii="Arial Narrow" w:hAnsi="Arial Narrow"/>
          <w:sz w:val="22"/>
          <w:szCs w:val="22"/>
        </w:rPr>
        <w:t>.</w:t>
      </w:r>
    </w:p>
    <w:p w14:paraId="048EB1ED" w14:textId="77777777" w:rsidR="0028176F" w:rsidRPr="00AE2600" w:rsidRDefault="0028176F" w:rsidP="0028176F">
      <w:pPr>
        <w:pStyle w:val="CORPSRGAO"/>
        <w:pBdr>
          <w:bar w:val="none" w:sz="0" w:color="auto"/>
        </w:pBdr>
        <w:spacing w:after="0"/>
        <w:ind w:hanging="567"/>
        <w:rPr>
          <w:rFonts w:ascii="Arial Narrow" w:hAnsi="Arial Narrow"/>
          <w:sz w:val="22"/>
          <w:szCs w:val="22"/>
        </w:rPr>
      </w:pPr>
    </w:p>
    <w:p w14:paraId="714C7669" w14:textId="77777777" w:rsidR="0028176F" w:rsidRPr="00AE2600" w:rsidRDefault="0028176F" w:rsidP="0028176F">
      <w:pPr>
        <w:pStyle w:val="CORPSRGAO"/>
        <w:pBdr>
          <w:bar w:val="none" w:sz="0" w:color="auto"/>
        </w:pBdr>
        <w:spacing w:after="0"/>
        <w:ind w:hanging="567"/>
        <w:rPr>
          <w:rFonts w:ascii="Arial Narrow" w:hAnsi="Arial Narrow"/>
          <w:sz w:val="22"/>
          <w:szCs w:val="22"/>
        </w:rPr>
      </w:pPr>
      <w:r w:rsidRPr="00AE2600">
        <w:rPr>
          <w:rFonts w:ascii="Arial Narrow" w:hAnsi="Arial Narrow"/>
          <w:sz w:val="22"/>
          <w:szCs w:val="22"/>
        </w:rPr>
        <w:t xml:space="preserve"> 4-2 En règle générale, l’appel d’offre s’adresse à tous les Entrepreneurs, sous réserve des dispositions ci-après : </w:t>
      </w:r>
    </w:p>
    <w:p w14:paraId="1D678585" w14:textId="77777777" w:rsidR="0028176F" w:rsidRPr="00AE2600" w:rsidRDefault="0028176F" w:rsidP="008F7725">
      <w:pPr>
        <w:pStyle w:val="CORPSRGAO"/>
        <w:numPr>
          <w:ilvl w:val="0"/>
          <w:numId w:val="30"/>
        </w:numPr>
        <w:pBdr>
          <w:bar w:val="none" w:sz="0" w:color="auto"/>
        </w:pBdr>
        <w:spacing w:after="0"/>
        <w:rPr>
          <w:rFonts w:ascii="Arial Narrow" w:hAnsi="Arial Narrow"/>
          <w:sz w:val="22"/>
          <w:szCs w:val="22"/>
        </w:rPr>
      </w:pPr>
      <w:r w:rsidRPr="00AE2600">
        <w:rPr>
          <w:rFonts w:ascii="Arial Narrow" w:hAnsi="Arial Narrow"/>
          <w:sz w:val="22"/>
          <w:szCs w:val="22"/>
        </w:rPr>
        <w:t>Un soumissionnaire (y compris tous les membres d’un groupement d’entreprises et tous les sous-traitants du soumissionnaire) doit être d’un pays éligible, conformément à la convention de financement ;</w:t>
      </w:r>
    </w:p>
    <w:p w14:paraId="2779FE09" w14:textId="77777777" w:rsidR="0028176F" w:rsidRPr="00AE2600" w:rsidRDefault="0028176F" w:rsidP="008F7725">
      <w:pPr>
        <w:pStyle w:val="CORPSRGAO"/>
        <w:numPr>
          <w:ilvl w:val="0"/>
          <w:numId w:val="30"/>
        </w:numPr>
        <w:pBdr>
          <w:bar w:val="none" w:sz="0" w:color="auto"/>
        </w:pBdr>
        <w:spacing w:after="0"/>
        <w:rPr>
          <w:rFonts w:ascii="Arial Narrow" w:hAnsi="Arial Narrow"/>
          <w:sz w:val="22"/>
          <w:szCs w:val="22"/>
        </w:rPr>
      </w:pPr>
      <w:r w:rsidRPr="00AE2600">
        <w:rPr>
          <w:rFonts w:ascii="Arial Narrow" w:hAnsi="Arial Narrow"/>
          <w:sz w:val="22"/>
          <w:szCs w:val="22"/>
        </w:rPr>
        <w:t>Un soumissionnaire (y compris tous les membres d’un groupement d’entreprises et tous les sous-traitants du soumissionnaire) ne doit pas se trouver en situation de conflit d’intérêt. Un soumissionnaire peut être jugé comme étant en situation de conflit d’intérêt s’il :</w:t>
      </w:r>
    </w:p>
    <w:p w14:paraId="0E135406" w14:textId="77777777" w:rsidR="0028176F" w:rsidRPr="00AE2600" w:rsidRDefault="0028176F" w:rsidP="008F7725">
      <w:pPr>
        <w:pStyle w:val="CORPSRGAO"/>
        <w:numPr>
          <w:ilvl w:val="0"/>
          <w:numId w:val="22"/>
        </w:numPr>
        <w:pBdr>
          <w:bar w:val="none" w:sz="0" w:color="auto"/>
        </w:pBdr>
        <w:spacing w:after="0"/>
        <w:ind w:left="1496" w:hanging="374"/>
        <w:rPr>
          <w:rFonts w:ascii="Arial Narrow" w:hAnsi="Arial Narrow"/>
          <w:sz w:val="22"/>
          <w:szCs w:val="22"/>
        </w:rPr>
      </w:pPr>
      <w:r w:rsidRPr="00AE2600">
        <w:rPr>
          <w:rFonts w:ascii="Arial Narrow" w:hAnsi="Arial Narrow"/>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168B18DD" w14:textId="2832E5A0" w:rsidR="0028176F" w:rsidRPr="00AE2600" w:rsidRDefault="0028176F" w:rsidP="008F7725">
      <w:pPr>
        <w:pStyle w:val="CORPSRGAO"/>
        <w:numPr>
          <w:ilvl w:val="0"/>
          <w:numId w:val="22"/>
        </w:numPr>
        <w:pBdr>
          <w:bar w:val="none" w:sz="0" w:color="auto"/>
        </w:pBdr>
        <w:spacing w:after="0"/>
        <w:ind w:left="1496" w:hanging="374"/>
        <w:rPr>
          <w:rFonts w:ascii="Arial Narrow" w:hAnsi="Arial Narrow"/>
          <w:sz w:val="22"/>
          <w:szCs w:val="22"/>
        </w:rPr>
      </w:pPr>
      <w:r w:rsidRPr="00AE2600">
        <w:rPr>
          <w:rFonts w:ascii="Arial Narrow" w:hAnsi="Arial Narrow"/>
          <w:sz w:val="22"/>
          <w:szCs w:val="22"/>
        </w:rPr>
        <w:t xml:space="preserve">Présente plus d’une </w:t>
      </w:r>
      <w:r w:rsidR="00444C16" w:rsidRPr="00AE2600">
        <w:rPr>
          <w:rFonts w:ascii="Arial Narrow" w:hAnsi="Arial Narrow"/>
          <w:sz w:val="22"/>
          <w:szCs w:val="22"/>
        </w:rPr>
        <w:t>offre dans</w:t>
      </w:r>
      <w:r w:rsidRPr="00AE2600">
        <w:rPr>
          <w:rFonts w:ascii="Arial Narrow" w:hAnsi="Arial Narrow"/>
          <w:sz w:val="22"/>
          <w:szCs w:val="22"/>
        </w:rPr>
        <w:t xml:space="preserve"> le cadre du présent appel d’offres, à l’exception des offres variantes autorisées selon l’article 18, le cas échéant ; cependant, ceci ne fait pas obstacle à la participation de sous-traitants dans plus d’une offre.</w:t>
      </w:r>
    </w:p>
    <w:p w14:paraId="71458FFA" w14:textId="77777777" w:rsidR="0028176F" w:rsidRPr="00AE2600" w:rsidRDefault="0028176F" w:rsidP="008F7725">
      <w:pPr>
        <w:pStyle w:val="CORPSRGAO"/>
        <w:numPr>
          <w:ilvl w:val="0"/>
          <w:numId w:val="21"/>
        </w:numPr>
        <w:pBdr>
          <w:bar w:val="none" w:sz="0" w:color="auto"/>
        </w:pBdr>
        <w:spacing w:after="0"/>
        <w:ind w:left="748" w:hanging="374"/>
        <w:rPr>
          <w:rFonts w:ascii="Arial Narrow" w:hAnsi="Arial Narrow"/>
          <w:sz w:val="22"/>
          <w:szCs w:val="22"/>
        </w:rPr>
      </w:pPr>
      <w:r w:rsidRPr="00AE2600">
        <w:rPr>
          <w:rFonts w:ascii="Arial Narrow" w:hAnsi="Arial Narrow"/>
          <w:sz w:val="22"/>
          <w:szCs w:val="22"/>
        </w:rPr>
        <w:t>Le soumissionnaire ne doit pas être sous le coup d’une décision d’exclusion.</w:t>
      </w:r>
    </w:p>
    <w:p w14:paraId="14B164C8" w14:textId="77777777" w:rsidR="0028176F" w:rsidRDefault="0028176F" w:rsidP="008F7725">
      <w:pPr>
        <w:pStyle w:val="CORPSRGAO"/>
        <w:numPr>
          <w:ilvl w:val="0"/>
          <w:numId w:val="21"/>
        </w:numPr>
        <w:pBdr>
          <w:bar w:val="none" w:sz="0" w:color="auto"/>
        </w:pBdr>
        <w:spacing w:after="0"/>
        <w:ind w:left="748" w:hanging="374"/>
        <w:rPr>
          <w:rFonts w:ascii="Arial Narrow" w:hAnsi="Arial Narrow"/>
          <w:sz w:val="22"/>
          <w:szCs w:val="22"/>
        </w:rPr>
      </w:pPr>
      <w:r w:rsidRPr="00AE2600">
        <w:rPr>
          <w:rFonts w:ascii="Arial Narrow" w:hAnsi="Arial Narrow"/>
          <w:sz w:val="22"/>
          <w:szCs w:val="22"/>
        </w:rPr>
        <w:t>Une entreprise publique camerounaise peut participer à la consultation si elle peut démontrer qu’elle</w:t>
      </w:r>
      <w:r>
        <w:rPr>
          <w:rFonts w:ascii="Arial Narrow" w:hAnsi="Arial Narrow"/>
          <w:sz w:val="22"/>
          <w:szCs w:val="22"/>
        </w:rPr>
        <w:t> :</w:t>
      </w:r>
    </w:p>
    <w:p w14:paraId="747402FA" w14:textId="69A3EF2A" w:rsidR="0028176F" w:rsidRDefault="00444C16" w:rsidP="008F7725">
      <w:pPr>
        <w:pStyle w:val="CORPSRGAO"/>
        <w:numPr>
          <w:ilvl w:val="0"/>
          <w:numId w:val="31"/>
        </w:numPr>
        <w:pBdr>
          <w:bar w:val="none" w:sz="0" w:color="auto"/>
        </w:pBdr>
        <w:spacing w:after="0"/>
        <w:rPr>
          <w:rFonts w:ascii="Arial Narrow" w:hAnsi="Arial Narrow"/>
          <w:sz w:val="22"/>
          <w:szCs w:val="22"/>
        </w:rPr>
      </w:pPr>
      <w:r w:rsidRPr="00AE2600">
        <w:rPr>
          <w:rFonts w:ascii="Arial Narrow" w:hAnsi="Arial Narrow"/>
          <w:sz w:val="22"/>
          <w:szCs w:val="22"/>
        </w:rPr>
        <w:t>Est</w:t>
      </w:r>
      <w:r w:rsidR="0028176F" w:rsidRPr="00AE2600">
        <w:rPr>
          <w:rFonts w:ascii="Arial Narrow" w:hAnsi="Arial Narrow"/>
          <w:sz w:val="22"/>
          <w:szCs w:val="22"/>
        </w:rPr>
        <w:t xml:space="preserve"> juridiquement et financièrement autonome, </w:t>
      </w:r>
    </w:p>
    <w:p w14:paraId="21A3251C" w14:textId="14B7D138" w:rsidR="0028176F" w:rsidRDefault="00444C16" w:rsidP="008F7725">
      <w:pPr>
        <w:pStyle w:val="CORPSRGAO"/>
        <w:numPr>
          <w:ilvl w:val="0"/>
          <w:numId w:val="31"/>
        </w:numPr>
        <w:pBdr>
          <w:bar w:val="none" w:sz="0" w:color="auto"/>
        </w:pBdr>
        <w:spacing w:after="0"/>
        <w:rPr>
          <w:rFonts w:ascii="Arial Narrow" w:hAnsi="Arial Narrow"/>
          <w:sz w:val="22"/>
          <w:szCs w:val="22"/>
        </w:rPr>
      </w:pPr>
      <w:r>
        <w:rPr>
          <w:rFonts w:ascii="Arial Narrow" w:hAnsi="Arial Narrow"/>
          <w:sz w:val="22"/>
          <w:szCs w:val="22"/>
        </w:rPr>
        <w:t>Est</w:t>
      </w:r>
      <w:r w:rsidR="0028176F">
        <w:rPr>
          <w:rFonts w:ascii="Arial Narrow" w:hAnsi="Arial Narrow"/>
          <w:sz w:val="22"/>
          <w:szCs w:val="22"/>
        </w:rPr>
        <w:t xml:space="preserve"> </w:t>
      </w:r>
      <w:r w:rsidR="0028176F" w:rsidRPr="00AE2600">
        <w:rPr>
          <w:rFonts w:ascii="Arial Narrow" w:hAnsi="Arial Narrow"/>
          <w:sz w:val="22"/>
          <w:szCs w:val="22"/>
        </w:rPr>
        <w:t>administrée selon le</w:t>
      </w:r>
      <w:r w:rsidR="0028176F">
        <w:rPr>
          <w:rFonts w:ascii="Arial Narrow" w:hAnsi="Arial Narrow"/>
          <w:sz w:val="22"/>
          <w:szCs w:val="22"/>
        </w:rPr>
        <w:t>s règles du droit commercial et</w:t>
      </w:r>
    </w:p>
    <w:p w14:paraId="0AD3796B" w14:textId="7E63A0FD" w:rsidR="0028176F" w:rsidRPr="00AE2600" w:rsidRDefault="00444C16" w:rsidP="008F7725">
      <w:pPr>
        <w:pStyle w:val="CORPSRGAO"/>
        <w:numPr>
          <w:ilvl w:val="0"/>
          <w:numId w:val="31"/>
        </w:numPr>
        <w:pBdr>
          <w:bar w:val="none" w:sz="0" w:color="auto"/>
        </w:pBdr>
        <w:spacing w:after="0"/>
        <w:rPr>
          <w:rFonts w:ascii="Arial Narrow" w:hAnsi="Arial Narrow"/>
          <w:sz w:val="22"/>
          <w:szCs w:val="22"/>
        </w:rPr>
      </w:pPr>
      <w:r>
        <w:rPr>
          <w:rFonts w:ascii="Arial Narrow" w:hAnsi="Arial Narrow"/>
          <w:sz w:val="22"/>
          <w:szCs w:val="22"/>
        </w:rPr>
        <w:t>N’est</w:t>
      </w:r>
      <w:r w:rsidR="0028176F">
        <w:rPr>
          <w:rFonts w:ascii="Arial Narrow" w:hAnsi="Arial Narrow"/>
          <w:sz w:val="22"/>
          <w:szCs w:val="22"/>
        </w:rPr>
        <w:t xml:space="preserve"> </w:t>
      </w:r>
      <w:r w:rsidR="0028176F" w:rsidRPr="00AE2600">
        <w:rPr>
          <w:rFonts w:ascii="Arial Narrow" w:hAnsi="Arial Narrow"/>
          <w:sz w:val="22"/>
          <w:szCs w:val="22"/>
        </w:rPr>
        <w:t xml:space="preserve">pas sous la tutelle ou l’autorité directe voire indirecte </w:t>
      </w:r>
      <w:r w:rsidR="0028176F">
        <w:rPr>
          <w:rFonts w:ascii="Arial Narrow" w:hAnsi="Arial Narrow"/>
          <w:sz w:val="22"/>
          <w:szCs w:val="22"/>
        </w:rPr>
        <w:t>de l’Autorité Contractante</w:t>
      </w:r>
      <w:r w:rsidR="0028176F" w:rsidRPr="00AE2600">
        <w:rPr>
          <w:rFonts w:ascii="Arial Narrow" w:hAnsi="Arial Narrow"/>
          <w:sz w:val="22"/>
          <w:szCs w:val="22"/>
        </w:rPr>
        <w:t>.</w:t>
      </w:r>
    </w:p>
    <w:p w14:paraId="6DE5B3F8" w14:textId="77777777" w:rsidR="0028176F" w:rsidRPr="00AE2600" w:rsidRDefault="0028176F" w:rsidP="0028176F">
      <w:pPr>
        <w:pStyle w:val="CORPSRGAO"/>
        <w:pBdr>
          <w:bar w:val="none" w:sz="0" w:color="auto"/>
        </w:pBdr>
        <w:spacing w:after="0"/>
        <w:ind w:left="748" w:firstLine="0"/>
        <w:rPr>
          <w:rFonts w:ascii="Arial Narrow" w:hAnsi="Arial Narrow"/>
          <w:sz w:val="20"/>
        </w:rPr>
      </w:pPr>
    </w:p>
    <w:p w14:paraId="2036107B" w14:textId="77777777"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5 : Matériaux, matériels, fournitures, équipements et services autorisés</w:t>
      </w:r>
    </w:p>
    <w:p w14:paraId="5522FB00"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p>
    <w:p w14:paraId="3A04114E" w14:textId="77777777" w:rsidR="0028176F" w:rsidRDefault="0028176F" w:rsidP="0028176F">
      <w:pPr>
        <w:pStyle w:val="CORPSRGAO"/>
        <w:pBdr>
          <w:bar w:val="none" w:sz="0" w:color="auto"/>
        </w:pBdr>
        <w:spacing w:after="0"/>
        <w:ind w:hanging="567"/>
        <w:rPr>
          <w:rFonts w:ascii="Arial Narrow" w:hAnsi="Arial Narrow"/>
          <w:sz w:val="22"/>
          <w:szCs w:val="22"/>
        </w:rPr>
      </w:pPr>
      <w:r w:rsidRPr="00AE2600">
        <w:rPr>
          <w:rFonts w:ascii="Arial Narrow" w:hAnsi="Arial Narrow"/>
          <w:sz w:val="22"/>
          <w:szCs w:val="22"/>
        </w:rPr>
        <w:t xml:space="preserve"> 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audits matériaux, matériels, fournitures, équipements et services.</w:t>
      </w:r>
    </w:p>
    <w:p w14:paraId="4918C32A" w14:textId="77777777" w:rsidR="0028176F" w:rsidRPr="00AE2600" w:rsidRDefault="0028176F" w:rsidP="0028176F">
      <w:pPr>
        <w:pStyle w:val="CORPSRGAO"/>
        <w:pBdr>
          <w:bar w:val="none" w:sz="0" w:color="auto"/>
        </w:pBdr>
        <w:spacing w:after="0"/>
        <w:ind w:hanging="567"/>
        <w:rPr>
          <w:rFonts w:ascii="Arial Narrow" w:hAnsi="Arial Narrow"/>
          <w:sz w:val="22"/>
          <w:szCs w:val="22"/>
        </w:rPr>
      </w:pPr>
    </w:p>
    <w:p w14:paraId="5603F654" w14:textId="77777777" w:rsidR="0028176F" w:rsidRPr="00AE2600" w:rsidRDefault="0028176F" w:rsidP="0028176F">
      <w:pPr>
        <w:pStyle w:val="CORPSRGAO"/>
        <w:pBdr>
          <w:bar w:val="none" w:sz="0" w:color="auto"/>
        </w:pBdr>
        <w:spacing w:after="0"/>
        <w:ind w:hanging="567"/>
        <w:rPr>
          <w:rFonts w:ascii="Arial Narrow" w:hAnsi="Arial Narrow"/>
          <w:sz w:val="22"/>
          <w:szCs w:val="22"/>
        </w:rPr>
      </w:pPr>
      <w:r w:rsidRPr="00AE2600">
        <w:rPr>
          <w:rFonts w:ascii="Arial Narrow" w:hAnsi="Arial Narrow"/>
          <w:sz w:val="22"/>
          <w:szCs w:val="22"/>
        </w:rPr>
        <w:t xml:space="preserve"> 5-2 Aux fins de l’article 5.1 ci-dessus, le terme " provenir " désigne le lieu où les biens sont extraits, cultivés, produits ou fabriqués et d’où proviennent les services.</w:t>
      </w:r>
    </w:p>
    <w:p w14:paraId="710DC6B6" w14:textId="77777777" w:rsidR="0028176F" w:rsidRPr="00AE2600" w:rsidRDefault="0028176F" w:rsidP="0028176F">
      <w:pPr>
        <w:pStyle w:val="CORPSRGAO"/>
        <w:pBdr>
          <w:bar w:val="none" w:sz="0" w:color="auto"/>
        </w:pBdr>
        <w:spacing w:after="0"/>
        <w:ind w:left="748" w:firstLine="0"/>
        <w:rPr>
          <w:rFonts w:ascii="Arial Narrow" w:hAnsi="Arial Narrow"/>
          <w:sz w:val="20"/>
        </w:rPr>
      </w:pPr>
    </w:p>
    <w:p w14:paraId="388D17EC" w14:textId="77777777"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6 : Qualification du Soumissionnaire</w:t>
      </w:r>
    </w:p>
    <w:p w14:paraId="17DB907A"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p>
    <w:p w14:paraId="5D4266B2" w14:textId="77777777" w:rsidR="0028176F" w:rsidRPr="00AE2600" w:rsidRDefault="0028176F" w:rsidP="0028176F">
      <w:pPr>
        <w:pStyle w:val="CORPSRGAO"/>
        <w:pBdr>
          <w:bar w:val="none" w:sz="0" w:color="auto"/>
        </w:pBdr>
        <w:spacing w:after="0"/>
        <w:ind w:hanging="567"/>
        <w:rPr>
          <w:rFonts w:ascii="Arial Narrow" w:hAnsi="Arial Narrow"/>
          <w:sz w:val="22"/>
          <w:szCs w:val="22"/>
        </w:rPr>
      </w:pPr>
      <w:r w:rsidRPr="00AE2600">
        <w:rPr>
          <w:rFonts w:ascii="Arial Narrow" w:hAnsi="Arial Narrow"/>
          <w:sz w:val="22"/>
          <w:szCs w:val="22"/>
        </w:rPr>
        <w:t xml:space="preserve"> 6-1 Les soumissionnaires doivent, comme partie intégrante de leur offre :</w:t>
      </w:r>
    </w:p>
    <w:p w14:paraId="576A945A" w14:textId="77777777" w:rsidR="0028176F" w:rsidRPr="00AE2600" w:rsidRDefault="0028176F" w:rsidP="008F7725">
      <w:pPr>
        <w:pStyle w:val="CORPSRGAO"/>
        <w:numPr>
          <w:ilvl w:val="0"/>
          <w:numId w:val="23"/>
        </w:numPr>
        <w:pBdr>
          <w:bar w:val="none" w:sz="0" w:color="auto"/>
        </w:pBdr>
        <w:spacing w:after="0"/>
        <w:ind w:left="935" w:hanging="187"/>
        <w:rPr>
          <w:rFonts w:ascii="Arial Narrow" w:hAnsi="Arial Narrow"/>
          <w:sz w:val="22"/>
          <w:szCs w:val="22"/>
        </w:rPr>
      </w:pPr>
      <w:r w:rsidRPr="00AE2600">
        <w:rPr>
          <w:rFonts w:ascii="Arial Narrow" w:hAnsi="Arial Narrow"/>
          <w:sz w:val="22"/>
          <w:szCs w:val="22"/>
        </w:rPr>
        <w:t xml:space="preserve"> Soumettre un pouvoir habilitant le signataire de la soumission à engager le soumissionnaire ;</w:t>
      </w:r>
    </w:p>
    <w:p w14:paraId="2ECA2ACC" w14:textId="343D50F0" w:rsidR="0028176F" w:rsidRPr="00AE2600" w:rsidRDefault="0028176F" w:rsidP="008F7725">
      <w:pPr>
        <w:pStyle w:val="CORPSRGAO"/>
        <w:numPr>
          <w:ilvl w:val="0"/>
          <w:numId w:val="23"/>
        </w:numPr>
        <w:pBdr>
          <w:bar w:val="none" w:sz="0" w:color="auto"/>
        </w:pBdr>
        <w:spacing w:after="0"/>
        <w:ind w:left="935" w:hanging="187"/>
        <w:rPr>
          <w:rFonts w:ascii="Arial Narrow" w:hAnsi="Arial Narrow"/>
          <w:sz w:val="22"/>
          <w:szCs w:val="22"/>
        </w:rPr>
      </w:pPr>
      <w:r w:rsidRPr="00AE2600">
        <w:rPr>
          <w:rFonts w:ascii="Arial Narrow" w:hAnsi="Arial Narrow"/>
          <w:sz w:val="22"/>
          <w:szCs w:val="22"/>
        </w:rPr>
        <w:t xml:space="preserve"> Fournir toutes les informations (compléter ou mettre à jour les informations jointes à leur demande de </w:t>
      </w:r>
      <w:r w:rsidR="00444C16" w:rsidRPr="00AE2600">
        <w:rPr>
          <w:rFonts w:ascii="Arial Narrow" w:hAnsi="Arial Narrow"/>
          <w:sz w:val="22"/>
          <w:szCs w:val="22"/>
        </w:rPr>
        <w:t>préqualification</w:t>
      </w:r>
      <w:r w:rsidRPr="00AE2600">
        <w:rPr>
          <w:rFonts w:ascii="Arial Narrow" w:hAnsi="Arial Narrow"/>
          <w:sz w:val="22"/>
          <w:szCs w:val="22"/>
        </w:rPr>
        <w:t xml:space="preserve"> qui ont pu changer, au cas où les candidats ont fait l’objet d’une pré-qualification) demandées aux soumissionnaires, dans le RPAO, afin d’établir leur qualification pour exécuter le Marché.</w:t>
      </w:r>
    </w:p>
    <w:p w14:paraId="1CD88F61" w14:textId="77777777" w:rsidR="0028176F" w:rsidRPr="00AE2600" w:rsidRDefault="0028176F" w:rsidP="0028176F">
      <w:pPr>
        <w:pStyle w:val="CORPSRGAO"/>
        <w:pBdr>
          <w:bar w:val="none" w:sz="0" w:color="auto"/>
        </w:pBdr>
        <w:spacing w:after="0"/>
        <w:ind w:left="0" w:firstLine="0"/>
        <w:rPr>
          <w:rFonts w:ascii="Arial Narrow" w:hAnsi="Arial Narrow"/>
          <w:sz w:val="22"/>
          <w:szCs w:val="22"/>
        </w:rPr>
      </w:pPr>
      <w:r w:rsidRPr="00AE2600">
        <w:rPr>
          <w:rFonts w:ascii="Arial Narrow" w:hAnsi="Arial Narrow"/>
          <w:sz w:val="22"/>
          <w:szCs w:val="22"/>
        </w:rPr>
        <w:t>Les informations relatives aux points suivants sont exigées le cas échéant :</w:t>
      </w:r>
    </w:p>
    <w:p w14:paraId="3B0149B7" w14:textId="77777777" w:rsidR="0028176F" w:rsidRPr="00AE2600" w:rsidRDefault="0028176F" w:rsidP="008F7725">
      <w:pPr>
        <w:pStyle w:val="CORPSRGAO"/>
        <w:numPr>
          <w:ilvl w:val="0"/>
          <w:numId w:val="24"/>
        </w:numPr>
        <w:pBdr>
          <w:bar w:val="none" w:sz="0" w:color="auto"/>
        </w:pBdr>
        <w:spacing w:after="0"/>
        <w:ind w:left="851" w:hanging="290"/>
        <w:rPr>
          <w:rFonts w:ascii="Arial Narrow" w:hAnsi="Arial Narrow"/>
          <w:sz w:val="22"/>
          <w:szCs w:val="22"/>
        </w:rPr>
      </w:pPr>
      <w:r w:rsidRPr="00AE2600">
        <w:rPr>
          <w:rFonts w:ascii="Arial Narrow" w:hAnsi="Arial Narrow"/>
          <w:sz w:val="22"/>
          <w:szCs w:val="22"/>
        </w:rPr>
        <w:t>La production des bilans certifiés et chiffrés d’affaires récents ;</w:t>
      </w:r>
    </w:p>
    <w:p w14:paraId="3B75C447" w14:textId="77777777" w:rsidR="0028176F" w:rsidRPr="00AE2600" w:rsidRDefault="0028176F" w:rsidP="008F7725">
      <w:pPr>
        <w:pStyle w:val="CORPSRGAO"/>
        <w:numPr>
          <w:ilvl w:val="0"/>
          <w:numId w:val="24"/>
        </w:numPr>
        <w:pBdr>
          <w:bar w:val="none" w:sz="0" w:color="auto"/>
        </w:pBdr>
        <w:spacing w:after="0"/>
        <w:ind w:left="851" w:hanging="290"/>
        <w:rPr>
          <w:rFonts w:ascii="Arial Narrow" w:hAnsi="Arial Narrow"/>
          <w:sz w:val="22"/>
          <w:szCs w:val="22"/>
        </w:rPr>
      </w:pPr>
      <w:r w:rsidRPr="00AE2600">
        <w:rPr>
          <w:rFonts w:ascii="Arial Narrow" w:hAnsi="Arial Narrow"/>
          <w:sz w:val="22"/>
          <w:szCs w:val="22"/>
        </w:rPr>
        <w:t>Accès à une ligne de crédit ou disposition d’autres ressources financières ;</w:t>
      </w:r>
    </w:p>
    <w:p w14:paraId="2FF7A69E" w14:textId="2E1C0C97" w:rsidR="0028176F" w:rsidRPr="00AE2600" w:rsidRDefault="0028176F" w:rsidP="008F7725">
      <w:pPr>
        <w:pStyle w:val="CORPSRGAO"/>
        <w:numPr>
          <w:ilvl w:val="0"/>
          <w:numId w:val="24"/>
        </w:numPr>
        <w:pBdr>
          <w:bar w:val="none" w:sz="0" w:color="auto"/>
        </w:pBdr>
        <w:spacing w:after="0"/>
        <w:ind w:left="851" w:hanging="290"/>
        <w:rPr>
          <w:rFonts w:ascii="Arial Narrow" w:hAnsi="Arial Narrow"/>
          <w:sz w:val="22"/>
          <w:szCs w:val="22"/>
        </w:rPr>
      </w:pPr>
      <w:r w:rsidRPr="00AE2600">
        <w:rPr>
          <w:rFonts w:ascii="Arial Narrow" w:hAnsi="Arial Narrow"/>
          <w:sz w:val="22"/>
          <w:szCs w:val="22"/>
        </w:rPr>
        <w:t>Les commandes ac</w:t>
      </w:r>
      <w:r>
        <w:rPr>
          <w:rFonts w:ascii="Arial Narrow" w:hAnsi="Arial Narrow"/>
          <w:sz w:val="22"/>
          <w:szCs w:val="22"/>
        </w:rPr>
        <w:t xml:space="preserve">quises et les Marchés </w:t>
      </w:r>
      <w:r w:rsidR="00444C16">
        <w:rPr>
          <w:rFonts w:ascii="Arial Narrow" w:hAnsi="Arial Narrow"/>
          <w:sz w:val="22"/>
          <w:szCs w:val="22"/>
        </w:rPr>
        <w:t>attribués</w:t>
      </w:r>
      <w:r w:rsidR="00444C16" w:rsidRPr="00AE2600">
        <w:rPr>
          <w:rFonts w:ascii="Arial Narrow" w:hAnsi="Arial Narrow"/>
          <w:sz w:val="22"/>
          <w:szCs w:val="22"/>
        </w:rPr>
        <w:t xml:space="preserve"> ;</w:t>
      </w:r>
    </w:p>
    <w:p w14:paraId="4ABFD889" w14:textId="77777777" w:rsidR="0028176F" w:rsidRPr="00AE2600" w:rsidRDefault="0028176F" w:rsidP="008F7725">
      <w:pPr>
        <w:pStyle w:val="CORPSRGAO"/>
        <w:numPr>
          <w:ilvl w:val="0"/>
          <w:numId w:val="24"/>
        </w:numPr>
        <w:pBdr>
          <w:bar w:val="none" w:sz="0" w:color="auto"/>
        </w:pBdr>
        <w:spacing w:after="0"/>
        <w:ind w:left="851" w:hanging="290"/>
        <w:rPr>
          <w:rFonts w:ascii="Arial Narrow" w:hAnsi="Arial Narrow"/>
          <w:sz w:val="22"/>
          <w:szCs w:val="22"/>
        </w:rPr>
      </w:pPr>
      <w:r w:rsidRPr="00AE2600">
        <w:rPr>
          <w:rFonts w:ascii="Arial Narrow" w:hAnsi="Arial Narrow"/>
          <w:sz w:val="22"/>
          <w:szCs w:val="22"/>
        </w:rPr>
        <w:t xml:space="preserve"> Les litiges en cours ;</w:t>
      </w:r>
    </w:p>
    <w:p w14:paraId="3CE2D124" w14:textId="77777777" w:rsidR="0028176F" w:rsidRDefault="0028176F" w:rsidP="008F7725">
      <w:pPr>
        <w:pStyle w:val="CORPSRGAO"/>
        <w:numPr>
          <w:ilvl w:val="0"/>
          <w:numId w:val="24"/>
        </w:numPr>
        <w:pBdr>
          <w:bar w:val="none" w:sz="0" w:color="auto"/>
        </w:pBdr>
        <w:spacing w:after="0"/>
        <w:ind w:left="851" w:hanging="290"/>
        <w:rPr>
          <w:rFonts w:ascii="Arial Narrow" w:hAnsi="Arial Narrow"/>
          <w:sz w:val="22"/>
          <w:szCs w:val="22"/>
        </w:rPr>
      </w:pPr>
      <w:r w:rsidRPr="00AE2600">
        <w:rPr>
          <w:rFonts w:ascii="Arial Narrow" w:hAnsi="Arial Narrow"/>
          <w:sz w:val="22"/>
          <w:szCs w:val="22"/>
        </w:rPr>
        <w:t>La disponibilité du matériel indispensable.</w:t>
      </w:r>
    </w:p>
    <w:p w14:paraId="647E35F5" w14:textId="77777777" w:rsidR="0028176F" w:rsidRPr="00AE2600" w:rsidRDefault="0028176F" w:rsidP="0028176F">
      <w:pPr>
        <w:pStyle w:val="CORPSRGAO"/>
        <w:pBdr>
          <w:bar w:val="none" w:sz="0" w:color="auto"/>
        </w:pBdr>
        <w:spacing w:after="0"/>
        <w:ind w:left="851" w:firstLine="0"/>
        <w:rPr>
          <w:rFonts w:ascii="Arial Narrow" w:hAnsi="Arial Narrow"/>
          <w:sz w:val="22"/>
          <w:szCs w:val="22"/>
        </w:rPr>
      </w:pPr>
    </w:p>
    <w:p w14:paraId="58E8D6B6" w14:textId="176463B6" w:rsidR="0028176F" w:rsidRPr="00AE2600" w:rsidRDefault="0028176F" w:rsidP="0028176F">
      <w:pPr>
        <w:pStyle w:val="CORPSRGAO"/>
        <w:pBdr>
          <w:bar w:val="none" w:sz="0" w:color="auto"/>
        </w:pBdr>
        <w:spacing w:after="0"/>
        <w:ind w:hanging="567"/>
        <w:rPr>
          <w:rFonts w:ascii="Arial Narrow" w:hAnsi="Arial Narrow"/>
          <w:sz w:val="22"/>
          <w:szCs w:val="22"/>
        </w:rPr>
      </w:pPr>
      <w:r w:rsidRPr="00AE2600">
        <w:rPr>
          <w:rFonts w:ascii="Arial Narrow" w:hAnsi="Arial Narrow"/>
          <w:sz w:val="22"/>
          <w:szCs w:val="22"/>
        </w:rPr>
        <w:t>6-2 Les soumissions présentées par deux ou plusieurs Entrepreneurs groupés (co-</w:t>
      </w:r>
      <w:r w:rsidR="00444C16" w:rsidRPr="00AE2600">
        <w:rPr>
          <w:rFonts w:ascii="Arial Narrow" w:hAnsi="Arial Narrow"/>
          <w:sz w:val="22"/>
          <w:szCs w:val="22"/>
        </w:rPr>
        <w:t>traitance) doivent</w:t>
      </w:r>
      <w:r w:rsidRPr="00AE2600">
        <w:rPr>
          <w:rFonts w:ascii="Arial Narrow" w:hAnsi="Arial Narrow"/>
          <w:sz w:val="22"/>
          <w:szCs w:val="22"/>
        </w:rPr>
        <w:t xml:space="preserve"> satisfaire aux conditions suivantes :</w:t>
      </w:r>
    </w:p>
    <w:p w14:paraId="7781F4BB" w14:textId="77777777" w:rsidR="0028176F" w:rsidRPr="00AE2600" w:rsidRDefault="0028176F" w:rsidP="008F7725">
      <w:pPr>
        <w:pStyle w:val="CORPSRGAO"/>
        <w:numPr>
          <w:ilvl w:val="0"/>
          <w:numId w:val="25"/>
        </w:numPr>
        <w:pBdr>
          <w:bar w:val="none" w:sz="0" w:color="auto"/>
        </w:pBdr>
        <w:spacing w:after="0"/>
        <w:ind w:left="748" w:hanging="374"/>
        <w:rPr>
          <w:rFonts w:ascii="Arial Narrow" w:hAnsi="Arial Narrow"/>
          <w:sz w:val="22"/>
          <w:szCs w:val="22"/>
        </w:rPr>
      </w:pPr>
      <w:r w:rsidRPr="00AE2600">
        <w:rPr>
          <w:rFonts w:ascii="Arial Narrow" w:hAnsi="Arial Narrow"/>
          <w:sz w:val="22"/>
          <w:szCs w:val="22"/>
        </w:rPr>
        <w:t>L’offre devra inclure pour chacune des entreprises, tous les renseignements énumérés à l’Article 6-1 ci-dessus. Le RPAO devra préciser les informations à fournir par le groupement et celles à fournir par chaque membre du groupement ;</w:t>
      </w:r>
    </w:p>
    <w:p w14:paraId="4F96AA5C" w14:textId="77777777" w:rsidR="0028176F" w:rsidRPr="00AE2600" w:rsidRDefault="0028176F" w:rsidP="008F7725">
      <w:pPr>
        <w:pStyle w:val="CORPSRGAO"/>
        <w:numPr>
          <w:ilvl w:val="0"/>
          <w:numId w:val="25"/>
        </w:numPr>
        <w:pBdr>
          <w:bar w:val="none" w:sz="0" w:color="auto"/>
        </w:pBdr>
        <w:spacing w:after="0"/>
        <w:ind w:left="748" w:hanging="374"/>
        <w:rPr>
          <w:rFonts w:ascii="Arial Narrow" w:hAnsi="Arial Narrow"/>
          <w:sz w:val="22"/>
          <w:szCs w:val="22"/>
        </w:rPr>
      </w:pPr>
      <w:r w:rsidRPr="00AE2600">
        <w:rPr>
          <w:rFonts w:ascii="Arial Narrow" w:hAnsi="Arial Narrow"/>
          <w:sz w:val="22"/>
          <w:szCs w:val="22"/>
        </w:rPr>
        <w:t>L’offre et le Marché doivent être signés de façon à obliger tous les membres du groupement ;</w:t>
      </w:r>
    </w:p>
    <w:p w14:paraId="62127226" w14:textId="77777777" w:rsidR="0028176F" w:rsidRPr="00AE2600" w:rsidRDefault="0028176F" w:rsidP="008F7725">
      <w:pPr>
        <w:pStyle w:val="CORPSRGAO"/>
        <w:numPr>
          <w:ilvl w:val="0"/>
          <w:numId w:val="25"/>
        </w:numPr>
        <w:pBdr>
          <w:bar w:val="none" w:sz="0" w:color="auto"/>
        </w:pBdr>
        <w:spacing w:after="0"/>
        <w:ind w:left="748" w:hanging="374"/>
        <w:rPr>
          <w:rFonts w:ascii="Arial Narrow" w:hAnsi="Arial Narrow"/>
          <w:sz w:val="22"/>
          <w:szCs w:val="22"/>
        </w:rPr>
      </w:pPr>
      <w:r w:rsidRPr="00AE2600">
        <w:rPr>
          <w:rFonts w:ascii="Arial Narrow" w:hAnsi="Arial Narrow"/>
          <w:sz w:val="22"/>
          <w:szCs w:val="22"/>
        </w:rPr>
        <w:t>La nature du groupement (conjoint ou solidaire comme cela est requis dans le RPAO) doit être précisée et justifiée par la production d’une copie de l’accord du groupement en bonne et due forme ;</w:t>
      </w:r>
    </w:p>
    <w:p w14:paraId="78B1F6C4" w14:textId="77777777" w:rsidR="0028176F" w:rsidRPr="00AE2600" w:rsidRDefault="0028176F" w:rsidP="008F7725">
      <w:pPr>
        <w:pStyle w:val="CORPSRGAO"/>
        <w:numPr>
          <w:ilvl w:val="0"/>
          <w:numId w:val="25"/>
        </w:numPr>
        <w:pBdr>
          <w:bar w:val="none" w:sz="0" w:color="auto"/>
        </w:pBdr>
        <w:spacing w:after="0"/>
        <w:ind w:left="748" w:hanging="374"/>
        <w:rPr>
          <w:rFonts w:ascii="Arial Narrow" w:hAnsi="Arial Narrow"/>
          <w:sz w:val="22"/>
          <w:szCs w:val="22"/>
        </w:rPr>
      </w:pPr>
      <w:r w:rsidRPr="00AE2600">
        <w:rPr>
          <w:rFonts w:ascii="Arial Narrow" w:hAnsi="Arial Narrow"/>
          <w:sz w:val="22"/>
          <w:szCs w:val="22"/>
        </w:rPr>
        <w:t xml:space="preserve">Le membre du groupement désigné comme mandataire, représentera l’ensemble des entreprises vis à vis du </w:t>
      </w:r>
      <w:r>
        <w:rPr>
          <w:rFonts w:ascii="Arial Narrow" w:hAnsi="Arial Narrow"/>
          <w:sz w:val="22"/>
          <w:szCs w:val="22"/>
        </w:rPr>
        <w:t>Chef Service du Marché</w:t>
      </w:r>
      <w:r w:rsidRPr="00AE2600">
        <w:rPr>
          <w:rFonts w:ascii="Arial Narrow" w:hAnsi="Arial Narrow"/>
          <w:sz w:val="22"/>
          <w:szCs w:val="22"/>
        </w:rPr>
        <w:t xml:space="preserve"> pour l’exécution du Marché ;</w:t>
      </w:r>
    </w:p>
    <w:p w14:paraId="5E54AAAC" w14:textId="77777777" w:rsidR="0028176F" w:rsidRPr="00AE2600" w:rsidRDefault="0028176F" w:rsidP="008F7725">
      <w:pPr>
        <w:pStyle w:val="CORPSRGAO"/>
        <w:numPr>
          <w:ilvl w:val="0"/>
          <w:numId w:val="25"/>
        </w:numPr>
        <w:pBdr>
          <w:bar w:val="none" w:sz="0" w:color="auto"/>
        </w:pBdr>
        <w:spacing w:after="0"/>
        <w:ind w:left="748" w:hanging="374"/>
        <w:rPr>
          <w:rFonts w:ascii="Arial Narrow" w:hAnsi="Arial Narrow"/>
          <w:sz w:val="22"/>
          <w:szCs w:val="22"/>
        </w:rPr>
      </w:pPr>
      <w:r w:rsidRPr="00AE2600">
        <w:rPr>
          <w:rFonts w:ascii="Arial Narrow" w:hAnsi="Arial Narrow"/>
          <w:sz w:val="22"/>
          <w:szCs w:val="22"/>
        </w:rPr>
        <w:t xml:space="preserve">En cas de groupement solidaire, les cotraitants se </w:t>
      </w:r>
      <w:r w:rsidR="00382F50" w:rsidRPr="00AE2600">
        <w:rPr>
          <w:rFonts w:ascii="Arial Narrow" w:hAnsi="Arial Narrow"/>
          <w:sz w:val="22"/>
          <w:szCs w:val="22"/>
        </w:rPr>
        <w:t>répartissent</w:t>
      </w:r>
      <w:r w:rsidRPr="00AE2600">
        <w:rPr>
          <w:rFonts w:ascii="Arial Narrow" w:hAnsi="Arial Narrow"/>
          <w:sz w:val="22"/>
          <w:szCs w:val="22"/>
        </w:rPr>
        <w:t xml:space="preserve"> les sommes qui sont réglées par le </w:t>
      </w:r>
      <w:r>
        <w:rPr>
          <w:rFonts w:ascii="Arial Narrow" w:hAnsi="Arial Narrow"/>
          <w:sz w:val="22"/>
          <w:szCs w:val="22"/>
        </w:rPr>
        <w:t>Chef Service du Marché</w:t>
      </w:r>
      <w:r w:rsidRPr="00AE2600">
        <w:rPr>
          <w:rFonts w:ascii="Arial Narrow" w:hAnsi="Arial Narrow"/>
          <w:sz w:val="22"/>
          <w:szCs w:val="22"/>
        </w:rPr>
        <w:t xml:space="preserve"> dans un compte unique ; en revanche, chaque entreprise est payée dans son propre compte, lorsqu’il s’agit d’un groupement conjoint.</w:t>
      </w:r>
    </w:p>
    <w:p w14:paraId="712470DB" w14:textId="77777777" w:rsidR="0028176F" w:rsidRPr="00AE2600" w:rsidRDefault="0028176F" w:rsidP="0028176F">
      <w:pPr>
        <w:pStyle w:val="CORPSRGAO"/>
        <w:pBdr>
          <w:bar w:val="none" w:sz="0" w:color="auto"/>
        </w:pBdr>
        <w:spacing w:after="0"/>
        <w:ind w:hanging="567"/>
        <w:rPr>
          <w:rFonts w:ascii="Arial Narrow" w:hAnsi="Arial Narrow"/>
          <w:sz w:val="22"/>
          <w:szCs w:val="22"/>
        </w:rPr>
      </w:pPr>
      <w:r w:rsidRPr="00AE2600">
        <w:rPr>
          <w:rFonts w:ascii="Arial Narrow" w:hAnsi="Arial Narrow"/>
          <w:sz w:val="22"/>
          <w:szCs w:val="22"/>
        </w:rPr>
        <w:t xml:space="preserve"> 6-3 Les soumissionnaires doivent également présenter des propositions suffisamment détaillées pour démontrer qu’elles sont conformes aux spécifications techniques et aux délais d’exécution visés dans le RPAO.</w:t>
      </w:r>
    </w:p>
    <w:p w14:paraId="1E0A82BD" w14:textId="77777777" w:rsidR="0028176F" w:rsidRPr="00AE2600" w:rsidRDefault="0028176F" w:rsidP="0028176F">
      <w:pPr>
        <w:pStyle w:val="CORPSRGAO"/>
        <w:pBdr>
          <w:bar w:val="none" w:sz="0" w:color="auto"/>
        </w:pBdr>
        <w:spacing w:after="0"/>
        <w:ind w:hanging="567"/>
        <w:rPr>
          <w:rFonts w:ascii="Arial Narrow" w:hAnsi="Arial Narrow"/>
          <w:sz w:val="22"/>
          <w:szCs w:val="22"/>
        </w:rPr>
      </w:pPr>
      <w:r w:rsidRPr="00AE2600">
        <w:rPr>
          <w:rFonts w:ascii="Arial Narrow" w:hAnsi="Arial Narrow"/>
          <w:sz w:val="22"/>
          <w:szCs w:val="22"/>
        </w:rPr>
        <w:t xml:space="preserve"> 6-4 Les soumissionnaires demandant à bénéficier d’une marge de préférence, doivent fournir tous les renseignements nécessaires pour prouver qu’ils satisfont aux critères d’éligibilité décrits à l’article 32 du RGAO</w:t>
      </w:r>
    </w:p>
    <w:p w14:paraId="144645D5" w14:textId="77777777" w:rsidR="0028176F" w:rsidRPr="00AE2600" w:rsidRDefault="0028176F" w:rsidP="0028176F">
      <w:pPr>
        <w:pStyle w:val="CORPSRGAO"/>
        <w:pBdr>
          <w:bar w:val="none" w:sz="0" w:color="auto"/>
        </w:pBdr>
        <w:spacing w:after="0"/>
        <w:ind w:hanging="567"/>
        <w:rPr>
          <w:rFonts w:ascii="Arial Narrow" w:hAnsi="Arial Narrow"/>
          <w:sz w:val="18"/>
          <w:szCs w:val="18"/>
        </w:rPr>
      </w:pPr>
    </w:p>
    <w:p w14:paraId="66F1C68E" w14:textId="77777777" w:rsidR="0028176F" w:rsidRPr="00AE2600" w:rsidRDefault="0028176F" w:rsidP="0028176F">
      <w:pPr>
        <w:pStyle w:val="CORPSRGAO"/>
        <w:pBdr>
          <w:bar w:val="none" w:sz="0" w:color="auto"/>
        </w:pBdr>
        <w:spacing w:after="100" w:afterAutospacing="1"/>
        <w:ind w:hanging="567"/>
        <w:rPr>
          <w:rFonts w:ascii="Arial Narrow" w:hAnsi="Arial Narrow"/>
          <w:b/>
          <w:sz w:val="22"/>
          <w:szCs w:val="22"/>
        </w:rPr>
      </w:pPr>
      <w:r w:rsidRPr="00AE2600">
        <w:rPr>
          <w:rFonts w:ascii="Arial Narrow" w:hAnsi="Arial Narrow"/>
          <w:b/>
          <w:sz w:val="22"/>
          <w:szCs w:val="22"/>
        </w:rPr>
        <w:t xml:space="preserve"> Article 7 : Visite du site des travaux</w:t>
      </w:r>
    </w:p>
    <w:p w14:paraId="645B2F0B" w14:textId="77777777" w:rsidR="0028176F" w:rsidRPr="00AE2600" w:rsidRDefault="0028176F" w:rsidP="0028176F">
      <w:pPr>
        <w:pStyle w:val="CORPSRGAO"/>
        <w:pBdr>
          <w:bar w:val="none" w:sz="0" w:color="auto"/>
        </w:pBdr>
        <w:spacing w:after="0"/>
        <w:ind w:hanging="567"/>
        <w:rPr>
          <w:rFonts w:ascii="Arial Narrow" w:hAnsi="Arial Narrow"/>
          <w:sz w:val="21"/>
          <w:szCs w:val="21"/>
        </w:rPr>
      </w:pPr>
      <w:r w:rsidRPr="00AE2600">
        <w:rPr>
          <w:rFonts w:ascii="Arial Narrow" w:hAnsi="Arial Narrow"/>
          <w:sz w:val="22"/>
          <w:szCs w:val="22"/>
        </w:rPr>
        <w:t xml:space="preserve"> 7-1 </w:t>
      </w:r>
      <w:r w:rsidRPr="00AE2600">
        <w:rPr>
          <w:rFonts w:ascii="Arial Narrow" w:hAnsi="Arial Narrow"/>
          <w:sz w:val="21"/>
          <w:szCs w:val="21"/>
        </w:rPr>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1928A3B2" w14:textId="77777777" w:rsidR="0028176F" w:rsidRPr="00AE2600" w:rsidRDefault="0028176F" w:rsidP="0028176F">
      <w:pPr>
        <w:pStyle w:val="CORPSRGAO"/>
        <w:pBdr>
          <w:bar w:val="none" w:sz="0" w:color="auto"/>
        </w:pBdr>
        <w:spacing w:after="120"/>
        <w:ind w:hanging="567"/>
        <w:rPr>
          <w:rFonts w:ascii="Arial Narrow" w:hAnsi="Arial Narrow"/>
          <w:sz w:val="21"/>
          <w:szCs w:val="21"/>
        </w:rPr>
      </w:pPr>
      <w:r w:rsidRPr="00AE2600">
        <w:rPr>
          <w:rFonts w:ascii="Arial Narrow" w:hAnsi="Arial Narrow"/>
          <w:sz w:val="21"/>
          <w:szCs w:val="21"/>
        </w:rPr>
        <w:t>7 –2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471CB051" w14:textId="0A039598" w:rsidR="0028176F" w:rsidRPr="00AE2600" w:rsidRDefault="0028176F" w:rsidP="0028176F">
      <w:pPr>
        <w:pStyle w:val="CORPSRGAO"/>
        <w:pBdr>
          <w:bar w:val="none" w:sz="0" w:color="auto"/>
        </w:pBdr>
        <w:spacing w:after="0"/>
        <w:ind w:hanging="567"/>
        <w:rPr>
          <w:rFonts w:ascii="Arial Narrow" w:hAnsi="Arial Narrow"/>
          <w:sz w:val="21"/>
          <w:szCs w:val="21"/>
        </w:rPr>
      </w:pPr>
      <w:r w:rsidRPr="00AE2600">
        <w:rPr>
          <w:rFonts w:ascii="Arial Narrow" w:hAnsi="Arial Narrow"/>
          <w:sz w:val="21"/>
          <w:szCs w:val="21"/>
        </w:rPr>
        <w:t xml:space="preserve"> 7-3 Le </w:t>
      </w:r>
      <w:r>
        <w:rPr>
          <w:rFonts w:ascii="Arial Narrow" w:hAnsi="Arial Narrow"/>
          <w:sz w:val="21"/>
          <w:szCs w:val="21"/>
        </w:rPr>
        <w:t xml:space="preserve">Chef Service du </w:t>
      </w:r>
      <w:r w:rsidR="00444C16">
        <w:rPr>
          <w:rFonts w:ascii="Arial Narrow" w:hAnsi="Arial Narrow"/>
          <w:sz w:val="21"/>
          <w:szCs w:val="21"/>
        </w:rPr>
        <w:t>Marché</w:t>
      </w:r>
      <w:r w:rsidR="00444C16" w:rsidRPr="00AE2600">
        <w:rPr>
          <w:rFonts w:ascii="Arial Narrow" w:hAnsi="Arial Narrow"/>
          <w:sz w:val="21"/>
          <w:szCs w:val="21"/>
        </w:rPr>
        <w:t xml:space="preserve"> peut</w:t>
      </w:r>
      <w:r w:rsidRPr="00AE2600">
        <w:rPr>
          <w:rFonts w:ascii="Arial Narrow" w:hAnsi="Arial Narrow"/>
          <w:sz w:val="21"/>
          <w:szCs w:val="21"/>
        </w:rPr>
        <w:t xml:space="preserve"> organiser une visite du site des travaux au moment de la réunion préparatoire à l’établissement des offres mentionnées à l’article 19 du RGAO.</w:t>
      </w:r>
    </w:p>
    <w:p w14:paraId="32A4E64C" w14:textId="77777777" w:rsidR="0028176F" w:rsidRPr="00AE2600" w:rsidRDefault="0028176F" w:rsidP="0028176F">
      <w:pPr>
        <w:jc w:val="both"/>
        <w:rPr>
          <w:rFonts w:ascii="Arial Narrow" w:hAnsi="Arial Narrow"/>
          <w:sz w:val="22"/>
          <w:szCs w:val="22"/>
        </w:rPr>
      </w:pPr>
    </w:p>
    <w:p w14:paraId="7B23C766" w14:textId="77777777" w:rsidR="0028176F" w:rsidRDefault="0028176F" w:rsidP="0028176F">
      <w:pPr>
        <w:jc w:val="both"/>
        <w:rPr>
          <w:rFonts w:ascii="Arial Narrow" w:hAnsi="Arial Narrow"/>
          <w:b/>
          <w:sz w:val="22"/>
          <w:szCs w:val="22"/>
        </w:rPr>
      </w:pPr>
      <w:r w:rsidRPr="00AE2600">
        <w:rPr>
          <w:rFonts w:ascii="Arial Narrow" w:hAnsi="Arial Narrow"/>
          <w:b/>
          <w:sz w:val="22"/>
          <w:szCs w:val="22"/>
        </w:rPr>
        <w:t>B. Dossier d’Appel d’Offres</w:t>
      </w:r>
    </w:p>
    <w:p w14:paraId="26A5936F" w14:textId="77777777" w:rsidR="0028176F" w:rsidRPr="00AE2600" w:rsidRDefault="0028176F" w:rsidP="0028176F">
      <w:pPr>
        <w:jc w:val="both"/>
        <w:rPr>
          <w:rFonts w:ascii="Arial Narrow" w:hAnsi="Arial Narrow"/>
          <w:b/>
          <w:sz w:val="22"/>
          <w:szCs w:val="22"/>
        </w:rPr>
      </w:pPr>
    </w:p>
    <w:p w14:paraId="3915DB12" w14:textId="77777777"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8 : Contenu du Dossier d’Appel d’Offres</w:t>
      </w:r>
    </w:p>
    <w:p w14:paraId="168221E6"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p>
    <w:p w14:paraId="195B3EA9" w14:textId="691180A9" w:rsidR="0028176F" w:rsidRPr="00AE2600" w:rsidRDefault="0028176F" w:rsidP="0028176F">
      <w:pPr>
        <w:pStyle w:val="CORPSRGAO"/>
        <w:pBdr>
          <w:bar w:val="none" w:sz="0" w:color="auto"/>
        </w:pBdr>
        <w:spacing w:after="0"/>
        <w:ind w:hanging="567"/>
        <w:rPr>
          <w:rFonts w:ascii="Arial Narrow" w:hAnsi="Arial Narrow"/>
          <w:sz w:val="22"/>
          <w:szCs w:val="22"/>
        </w:rPr>
      </w:pPr>
      <w:r w:rsidRPr="00AE2600">
        <w:rPr>
          <w:rFonts w:ascii="Arial Narrow" w:hAnsi="Arial Narrow"/>
          <w:sz w:val="22"/>
          <w:szCs w:val="22"/>
        </w:rPr>
        <w:t xml:space="preserve">8 1 Le Dossier d’Appel d’Offres décrit les travaux faisant l’objet du Marché, fixe les procédures de consultation des Entrepreneurs et précise les conditions du Marché. </w:t>
      </w:r>
      <w:r w:rsidR="00444C16" w:rsidRPr="00AE2600">
        <w:rPr>
          <w:rFonts w:ascii="Arial Narrow" w:hAnsi="Arial Narrow"/>
          <w:sz w:val="22"/>
          <w:szCs w:val="22"/>
        </w:rPr>
        <w:t>Outre-le</w:t>
      </w:r>
      <w:r w:rsidRPr="00AE2600">
        <w:rPr>
          <w:rFonts w:ascii="Arial Narrow" w:hAnsi="Arial Narrow"/>
          <w:sz w:val="22"/>
          <w:szCs w:val="22"/>
        </w:rPr>
        <w:t>(s) additif(s) publié(s) conformément à l’Article 10 du RGAO, il comprend les principaux documents énumérer ci-après :</w:t>
      </w:r>
    </w:p>
    <w:p w14:paraId="5C7FA585" w14:textId="77777777" w:rsidR="0028176F" w:rsidRPr="00AE2600" w:rsidRDefault="0028176F" w:rsidP="008F7725">
      <w:pPr>
        <w:pStyle w:val="CORPSRGAO"/>
        <w:numPr>
          <w:ilvl w:val="0"/>
          <w:numId w:val="15"/>
        </w:numPr>
        <w:pBdr>
          <w:bar w:val="none" w:sz="0" w:color="auto"/>
        </w:pBdr>
        <w:spacing w:after="0"/>
        <w:ind w:left="748" w:hanging="187"/>
        <w:rPr>
          <w:rFonts w:ascii="Arial Narrow" w:hAnsi="Arial Narrow"/>
          <w:sz w:val="22"/>
          <w:szCs w:val="22"/>
        </w:rPr>
      </w:pPr>
      <w:r w:rsidRPr="00AE2600">
        <w:rPr>
          <w:rFonts w:ascii="Arial Narrow" w:hAnsi="Arial Narrow"/>
          <w:sz w:val="22"/>
          <w:szCs w:val="22"/>
        </w:rPr>
        <w:t>La lettre d’invitation à soumissionner (pour les appels d’offres restreints) ;</w:t>
      </w:r>
    </w:p>
    <w:p w14:paraId="27FDCE23" w14:textId="77777777" w:rsidR="0028176F" w:rsidRPr="00AE2600" w:rsidRDefault="0028176F" w:rsidP="008F7725">
      <w:pPr>
        <w:pStyle w:val="CORPSRGAO"/>
        <w:numPr>
          <w:ilvl w:val="0"/>
          <w:numId w:val="15"/>
        </w:numPr>
        <w:pBdr>
          <w:bar w:val="none" w:sz="0" w:color="auto"/>
        </w:pBdr>
        <w:spacing w:after="0"/>
        <w:ind w:left="748" w:hanging="187"/>
        <w:rPr>
          <w:rFonts w:ascii="Arial Narrow" w:hAnsi="Arial Narrow"/>
          <w:sz w:val="22"/>
          <w:szCs w:val="22"/>
        </w:rPr>
      </w:pPr>
      <w:r w:rsidRPr="00AE2600">
        <w:rPr>
          <w:rFonts w:ascii="Arial Narrow" w:hAnsi="Arial Narrow"/>
          <w:sz w:val="22"/>
          <w:szCs w:val="22"/>
        </w:rPr>
        <w:t>L’Avis d’Appel d’Offres (AAO) ;</w:t>
      </w:r>
    </w:p>
    <w:p w14:paraId="4ED9E0FE" w14:textId="77777777" w:rsidR="0028176F" w:rsidRPr="00AE2600" w:rsidRDefault="0028176F" w:rsidP="008F7725">
      <w:pPr>
        <w:pStyle w:val="CORPSRGAO"/>
        <w:numPr>
          <w:ilvl w:val="0"/>
          <w:numId w:val="15"/>
        </w:numPr>
        <w:pBdr>
          <w:bar w:val="none" w:sz="0" w:color="auto"/>
        </w:pBdr>
        <w:spacing w:after="0"/>
        <w:ind w:left="748" w:hanging="187"/>
        <w:rPr>
          <w:rFonts w:ascii="Arial Narrow" w:hAnsi="Arial Narrow"/>
          <w:sz w:val="22"/>
          <w:szCs w:val="22"/>
        </w:rPr>
      </w:pPr>
      <w:r>
        <w:rPr>
          <w:rFonts w:ascii="Arial Narrow" w:hAnsi="Arial Narrow"/>
          <w:sz w:val="22"/>
          <w:szCs w:val="22"/>
        </w:rPr>
        <w:t xml:space="preserve">Le </w:t>
      </w:r>
      <w:r w:rsidRPr="00AE2600">
        <w:rPr>
          <w:rFonts w:ascii="Arial Narrow" w:hAnsi="Arial Narrow"/>
          <w:sz w:val="22"/>
          <w:szCs w:val="22"/>
        </w:rPr>
        <w:t>Règlement Général de l’Appel d’Offres (RGAO) ;</w:t>
      </w:r>
    </w:p>
    <w:p w14:paraId="179946AB" w14:textId="77777777" w:rsidR="0028176F" w:rsidRPr="00AE2600" w:rsidRDefault="0028176F" w:rsidP="008F7725">
      <w:pPr>
        <w:pStyle w:val="CORPSRGAO"/>
        <w:numPr>
          <w:ilvl w:val="0"/>
          <w:numId w:val="15"/>
        </w:numPr>
        <w:pBdr>
          <w:bar w:val="none" w:sz="0" w:color="auto"/>
        </w:pBdr>
        <w:spacing w:after="0"/>
        <w:ind w:left="748" w:hanging="187"/>
        <w:rPr>
          <w:rFonts w:ascii="Arial Narrow" w:hAnsi="Arial Narrow"/>
          <w:sz w:val="22"/>
          <w:szCs w:val="22"/>
        </w:rPr>
      </w:pPr>
      <w:r>
        <w:rPr>
          <w:rFonts w:ascii="Arial Narrow" w:hAnsi="Arial Narrow"/>
          <w:sz w:val="22"/>
          <w:szCs w:val="22"/>
        </w:rPr>
        <w:t xml:space="preserve">Le </w:t>
      </w:r>
      <w:r w:rsidRPr="00AE2600">
        <w:rPr>
          <w:rFonts w:ascii="Arial Narrow" w:hAnsi="Arial Narrow"/>
          <w:sz w:val="22"/>
          <w:szCs w:val="22"/>
        </w:rPr>
        <w:t>Règlement Particulier de l’Appel d’Offres (RPAO) ;</w:t>
      </w:r>
    </w:p>
    <w:p w14:paraId="6E38D227" w14:textId="77777777" w:rsidR="0028176F" w:rsidRPr="00AE2600" w:rsidRDefault="0028176F" w:rsidP="008F7725">
      <w:pPr>
        <w:pStyle w:val="CORPSRGAO"/>
        <w:numPr>
          <w:ilvl w:val="0"/>
          <w:numId w:val="15"/>
        </w:numPr>
        <w:pBdr>
          <w:bar w:val="none" w:sz="0" w:color="auto"/>
        </w:pBdr>
        <w:spacing w:after="0"/>
        <w:ind w:left="748" w:hanging="187"/>
        <w:rPr>
          <w:rFonts w:ascii="Arial Narrow" w:hAnsi="Arial Narrow"/>
          <w:sz w:val="22"/>
          <w:szCs w:val="22"/>
        </w:rPr>
      </w:pPr>
      <w:r>
        <w:rPr>
          <w:rFonts w:ascii="Arial Narrow" w:hAnsi="Arial Narrow"/>
          <w:sz w:val="22"/>
          <w:szCs w:val="22"/>
        </w:rPr>
        <w:t xml:space="preserve">Le </w:t>
      </w:r>
      <w:r w:rsidRPr="00AE2600">
        <w:rPr>
          <w:rFonts w:ascii="Arial Narrow" w:hAnsi="Arial Narrow"/>
          <w:sz w:val="22"/>
          <w:szCs w:val="22"/>
        </w:rPr>
        <w:t>Cahier des Clauses Administratives Particulières (CCAP) ;</w:t>
      </w:r>
    </w:p>
    <w:p w14:paraId="14E31FAD" w14:textId="77777777" w:rsidR="0028176F" w:rsidRPr="00AE2600" w:rsidRDefault="0028176F" w:rsidP="008F7725">
      <w:pPr>
        <w:pStyle w:val="CORPSRGAO"/>
        <w:numPr>
          <w:ilvl w:val="0"/>
          <w:numId w:val="15"/>
        </w:numPr>
        <w:pBdr>
          <w:bar w:val="none" w:sz="0" w:color="auto"/>
        </w:pBdr>
        <w:spacing w:after="0"/>
        <w:ind w:left="748" w:hanging="187"/>
        <w:rPr>
          <w:rFonts w:ascii="Arial Narrow" w:hAnsi="Arial Narrow"/>
          <w:sz w:val="22"/>
          <w:szCs w:val="22"/>
        </w:rPr>
      </w:pPr>
      <w:r>
        <w:rPr>
          <w:rFonts w:ascii="Arial Narrow" w:hAnsi="Arial Narrow"/>
          <w:sz w:val="22"/>
          <w:szCs w:val="22"/>
        </w:rPr>
        <w:t xml:space="preserve">Le </w:t>
      </w:r>
      <w:r w:rsidRPr="00AE2600">
        <w:rPr>
          <w:rFonts w:ascii="Arial Narrow" w:hAnsi="Arial Narrow"/>
          <w:sz w:val="22"/>
          <w:szCs w:val="22"/>
        </w:rPr>
        <w:t>Cahier des Clauses Techniques Particulières (CCTP) ;</w:t>
      </w:r>
    </w:p>
    <w:p w14:paraId="6842ECE9" w14:textId="77777777" w:rsidR="0028176F" w:rsidRPr="00AE2600" w:rsidRDefault="0028176F" w:rsidP="008F7725">
      <w:pPr>
        <w:pStyle w:val="CORPSRGAO"/>
        <w:numPr>
          <w:ilvl w:val="0"/>
          <w:numId w:val="15"/>
        </w:numPr>
        <w:pBdr>
          <w:bar w:val="none" w:sz="0" w:color="auto"/>
        </w:pBdr>
        <w:spacing w:after="0"/>
        <w:ind w:left="748" w:hanging="187"/>
        <w:rPr>
          <w:rFonts w:ascii="Arial Narrow" w:hAnsi="Arial Narrow"/>
          <w:sz w:val="22"/>
          <w:szCs w:val="22"/>
        </w:rPr>
      </w:pPr>
      <w:r w:rsidRPr="00AE2600">
        <w:rPr>
          <w:rFonts w:ascii="Arial Narrow" w:hAnsi="Arial Narrow"/>
          <w:sz w:val="22"/>
          <w:szCs w:val="22"/>
        </w:rPr>
        <w:t>Le cadre du Bordereau des Prix Unitaires ;</w:t>
      </w:r>
    </w:p>
    <w:p w14:paraId="6A87A845" w14:textId="77777777" w:rsidR="0028176F" w:rsidRPr="00AE2600" w:rsidRDefault="0028176F" w:rsidP="008F7725">
      <w:pPr>
        <w:pStyle w:val="CORPSRGAO"/>
        <w:numPr>
          <w:ilvl w:val="0"/>
          <w:numId w:val="15"/>
        </w:numPr>
        <w:pBdr>
          <w:bar w:val="none" w:sz="0" w:color="auto"/>
        </w:pBdr>
        <w:spacing w:after="0"/>
        <w:ind w:left="748" w:hanging="187"/>
        <w:rPr>
          <w:rFonts w:ascii="Arial Narrow" w:hAnsi="Arial Narrow"/>
          <w:sz w:val="22"/>
          <w:szCs w:val="22"/>
        </w:rPr>
      </w:pPr>
      <w:r w:rsidRPr="00AE2600">
        <w:rPr>
          <w:rFonts w:ascii="Arial Narrow" w:hAnsi="Arial Narrow"/>
          <w:sz w:val="22"/>
          <w:szCs w:val="22"/>
        </w:rPr>
        <w:t>Le cadre du Détail Quantitatif et Estimatif ;</w:t>
      </w:r>
    </w:p>
    <w:p w14:paraId="714F420B" w14:textId="77777777" w:rsidR="0028176F" w:rsidRPr="00AE2600" w:rsidRDefault="0028176F" w:rsidP="008F7725">
      <w:pPr>
        <w:pStyle w:val="CORPSRGAO"/>
        <w:numPr>
          <w:ilvl w:val="0"/>
          <w:numId w:val="15"/>
        </w:numPr>
        <w:pBdr>
          <w:bar w:val="none" w:sz="0" w:color="auto"/>
        </w:pBdr>
        <w:spacing w:after="0"/>
        <w:ind w:left="748" w:hanging="187"/>
        <w:rPr>
          <w:rFonts w:ascii="Arial Narrow" w:hAnsi="Arial Narrow"/>
          <w:sz w:val="22"/>
          <w:szCs w:val="22"/>
        </w:rPr>
      </w:pPr>
      <w:r w:rsidRPr="00AE2600">
        <w:rPr>
          <w:rFonts w:ascii="Arial Narrow" w:hAnsi="Arial Narrow"/>
          <w:sz w:val="22"/>
          <w:szCs w:val="22"/>
        </w:rPr>
        <w:t>Le cadre du Sous-détail des Prix Unitaires ;</w:t>
      </w:r>
    </w:p>
    <w:p w14:paraId="08A59E2E" w14:textId="77777777" w:rsidR="0028176F" w:rsidRPr="00AE2600" w:rsidRDefault="0028176F" w:rsidP="008F7725">
      <w:pPr>
        <w:pStyle w:val="CORPSRGAO"/>
        <w:numPr>
          <w:ilvl w:val="0"/>
          <w:numId w:val="15"/>
        </w:numPr>
        <w:pBdr>
          <w:bar w:val="none" w:sz="0" w:color="auto"/>
        </w:pBdr>
        <w:spacing w:after="0"/>
        <w:ind w:left="748" w:hanging="187"/>
        <w:rPr>
          <w:rFonts w:ascii="Arial Narrow" w:hAnsi="Arial Narrow"/>
          <w:sz w:val="22"/>
          <w:szCs w:val="22"/>
        </w:rPr>
      </w:pPr>
      <w:r w:rsidRPr="00AE2600">
        <w:rPr>
          <w:rFonts w:ascii="Arial Narrow" w:hAnsi="Arial Narrow"/>
          <w:sz w:val="22"/>
          <w:szCs w:val="22"/>
        </w:rPr>
        <w:t>Le cadre du planning d’exécution ;</w:t>
      </w:r>
    </w:p>
    <w:p w14:paraId="54B1F9B1" w14:textId="77777777" w:rsidR="0028176F" w:rsidRPr="00AE2600" w:rsidRDefault="0028176F" w:rsidP="008F7725">
      <w:pPr>
        <w:pStyle w:val="CORPSRGAO"/>
        <w:numPr>
          <w:ilvl w:val="0"/>
          <w:numId w:val="15"/>
        </w:numPr>
        <w:pBdr>
          <w:bar w:val="none" w:sz="0" w:color="auto"/>
        </w:pBdr>
        <w:spacing w:after="0"/>
        <w:ind w:left="748" w:hanging="187"/>
        <w:rPr>
          <w:rFonts w:ascii="Arial Narrow" w:hAnsi="Arial Narrow"/>
          <w:sz w:val="22"/>
          <w:szCs w:val="22"/>
        </w:rPr>
      </w:pPr>
      <w:r>
        <w:rPr>
          <w:rFonts w:ascii="Arial Narrow" w:hAnsi="Arial Narrow"/>
          <w:sz w:val="22"/>
          <w:szCs w:val="22"/>
        </w:rPr>
        <w:t xml:space="preserve">Les </w:t>
      </w:r>
      <w:r w:rsidRPr="00AE2600">
        <w:rPr>
          <w:rFonts w:ascii="Arial Narrow" w:hAnsi="Arial Narrow"/>
          <w:sz w:val="22"/>
          <w:szCs w:val="22"/>
        </w:rPr>
        <w:t>Documents graphiques et autres éléments du dossier technique ;</w:t>
      </w:r>
    </w:p>
    <w:p w14:paraId="4AC4D0DE" w14:textId="77777777" w:rsidR="0028176F" w:rsidRPr="00AE2600" w:rsidRDefault="0028176F" w:rsidP="008F7725">
      <w:pPr>
        <w:pStyle w:val="CORPSRGAO"/>
        <w:numPr>
          <w:ilvl w:val="0"/>
          <w:numId w:val="15"/>
        </w:numPr>
        <w:pBdr>
          <w:bar w:val="none" w:sz="0" w:color="auto"/>
        </w:pBdr>
        <w:spacing w:after="0"/>
        <w:ind w:left="748" w:hanging="187"/>
        <w:rPr>
          <w:rFonts w:ascii="Arial Narrow" w:hAnsi="Arial Narrow"/>
          <w:sz w:val="22"/>
          <w:szCs w:val="22"/>
        </w:rPr>
      </w:pPr>
      <w:r>
        <w:rPr>
          <w:rFonts w:ascii="Arial Narrow" w:hAnsi="Arial Narrow"/>
          <w:sz w:val="22"/>
          <w:szCs w:val="22"/>
        </w:rPr>
        <w:t xml:space="preserve">Les </w:t>
      </w:r>
      <w:r w:rsidRPr="00AE2600">
        <w:rPr>
          <w:rFonts w:ascii="Arial Narrow" w:hAnsi="Arial Narrow"/>
          <w:sz w:val="22"/>
          <w:szCs w:val="22"/>
        </w:rPr>
        <w:t>Modèles de fiches de présentation du matériel, personnel et références ;</w:t>
      </w:r>
    </w:p>
    <w:p w14:paraId="7B8DBF1E" w14:textId="77777777" w:rsidR="0028176F" w:rsidRPr="00AE2600" w:rsidRDefault="0028176F" w:rsidP="008F7725">
      <w:pPr>
        <w:pStyle w:val="CORPSRGAO"/>
        <w:numPr>
          <w:ilvl w:val="0"/>
          <w:numId w:val="15"/>
        </w:numPr>
        <w:pBdr>
          <w:bar w:val="none" w:sz="0" w:color="auto"/>
        </w:pBdr>
        <w:spacing w:after="0"/>
        <w:ind w:left="748" w:hanging="187"/>
        <w:rPr>
          <w:rFonts w:ascii="Arial Narrow" w:hAnsi="Arial Narrow"/>
          <w:sz w:val="22"/>
          <w:szCs w:val="22"/>
        </w:rPr>
      </w:pPr>
      <w:r>
        <w:rPr>
          <w:rFonts w:ascii="Arial Narrow" w:hAnsi="Arial Narrow"/>
          <w:sz w:val="22"/>
          <w:szCs w:val="22"/>
        </w:rPr>
        <w:t xml:space="preserve">Le </w:t>
      </w:r>
      <w:r w:rsidRPr="00AE2600">
        <w:rPr>
          <w:rFonts w:ascii="Arial Narrow" w:hAnsi="Arial Narrow"/>
          <w:sz w:val="22"/>
          <w:szCs w:val="22"/>
        </w:rPr>
        <w:t>Modèle de lettre de soumission ;</w:t>
      </w:r>
    </w:p>
    <w:p w14:paraId="07E9E660" w14:textId="77777777" w:rsidR="0028176F" w:rsidRPr="00AE2600" w:rsidRDefault="0028176F" w:rsidP="008F7725">
      <w:pPr>
        <w:pStyle w:val="CORPSRGAO"/>
        <w:numPr>
          <w:ilvl w:val="0"/>
          <w:numId w:val="15"/>
        </w:numPr>
        <w:pBdr>
          <w:bar w:val="none" w:sz="0" w:color="auto"/>
        </w:pBdr>
        <w:spacing w:after="0"/>
        <w:ind w:left="748" w:hanging="187"/>
        <w:rPr>
          <w:rFonts w:ascii="Arial Narrow" w:hAnsi="Arial Narrow"/>
          <w:sz w:val="22"/>
          <w:szCs w:val="22"/>
        </w:rPr>
      </w:pPr>
      <w:r>
        <w:rPr>
          <w:rFonts w:ascii="Arial Narrow" w:hAnsi="Arial Narrow"/>
          <w:sz w:val="22"/>
          <w:szCs w:val="22"/>
        </w:rPr>
        <w:t xml:space="preserve">Le </w:t>
      </w:r>
      <w:r w:rsidRPr="00AE2600">
        <w:rPr>
          <w:rFonts w:ascii="Arial Narrow" w:hAnsi="Arial Narrow"/>
          <w:sz w:val="22"/>
          <w:szCs w:val="22"/>
        </w:rPr>
        <w:t>Modèle de caution de soumission ;</w:t>
      </w:r>
    </w:p>
    <w:p w14:paraId="3337A9BF" w14:textId="77777777" w:rsidR="0028176F" w:rsidRPr="00AE2600" w:rsidRDefault="0028176F" w:rsidP="008F7725">
      <w:pPr>
        <w:pStyle w:val="CORPSRGAO"/>
        <w:numPr>
          <w:ilvl w:val="0"/>
          <w:numId w:val="15"/>
        </w:numPr>
        <w:pBdr>
          <w:bar w:val="none" w:sz="0" w:color="auto"/>
        </w:pBdr>
        <w:spacing w:after="0"/>
        <w:ind w:left="748" w:hanging="187"/>
        <w:rPr>
          <w:rFonts w:ascii="Arial Narrow" w:hAnsi="Arial Narrow"/>
          <w:sz w:val="22"/>
          <w:szCs w:val="22"/>
        </w:rPr>
      </w:pPr>
      <w:r>
        <w:rPr>
          <w:rFonts w:ascii="Arial Narrow" w:hAnsi="Arial Narrow"/>
          <w:sz w:val="22"/>
          <w:szCs w:val="22"/>
        </w:rPr>
        <w:t xml:space="preserve">Le </w:t>
      </w:r>
      <w:r w:rsidRPr="00AE2600">
        <w:rPr>
          <w:rFonts w:ascii="Arial Narrow" w:hAnsi="Arial Narrow"/>
          <w:sz w:val="22"/>
          <w:szCs w:val="22"/>
        </w:rPr>
        <w:t>Modèle de cautionnement définitif ;</w:t>
      </w:r>
    </w:p>
    <w:p w14:paraId="7977D90D" w14:textId="77777777" w:rsidR="0028176F" w:rsidRPr="00AE2600" w:rsidRDefault="0028176F" w:rsidP="008F7725">
      <w:pPr>
        <w:pStyle w:val="CORPSRGAO"/>
        <w:numPr>
          <w:ilvl w:val="0"/>
          <w:numId w:val="15"/>
        </w:numPr>
        <w:pBdr>
          <w:bar w:val="none" w:sz="0" w:color="auto"/>
        </w:pBdr>
        <w:spacing w:after="0"/>
        <w:ind w:left="748" w:hanging="187"/>
        <w:rPr>
          <w:rFonts w:ascii="Arial Narrow" w:hAnsi="Arial Narrow"/>
          <w:sz w:val="22"/>
          <w:szCs w:val="22"/>
        </w:rPr>
      </w:pPr>
      <w:r>
        <w:rPr>
          <w:rFonts w:ascii="Arial Narrow" w:hAnsi="Arial Narrow"/>
          <w:sz w:val="22"/>
          <w:szCs w:val="22"/>
        </w:rPr>
        <w:t xml:space="preserve">Le </w:t>
      </w:r>
      <w:r w:rsidRPr="00AE2600">
        <w:rPr>
          <w:rFonts w:ascii="Arial Narrow" w:hAnsi="Arial Narrow"/>
          <w:sz w:val="22"/>
          <w:szCs w:val="22"/>
        </w:rPr>
        <w:t>Modèle de caution d’avance de démarrage ;</w:t>
      </w:r>
    </w:p>
    <w:p w14:paraId="05CED1AB" w14:textId="77777777" w:rsidR="0028176F" w:rsidRPr="00AE2600" w:rsidRDefault="0028176F" w:rsidP="008F7725">
      <w:pPr>
        <w:pStyle w:val="CORPSRGAO"/>
        <w:numPr>
          <w:ilvl w:val="0"/>
          <w:numId w:val="15"/>
        </w:numPr>
        <w:pBdr>
          <w:bar w:val="none" w:sz="0" w:color="auto"/>
        </w:pBdr>
        <w:spacing w:after="0"/>
        <w:ind w:left="748" w:hanging="187"/>
        <w:rPr>
          <w:rFonts w:ascii="Arial Narrow" w:hAnsi="Arial Narrow"/>
          <w:sz w:val="22"/>
          <w:szCs w:val="22"/>
        </w:rPr>
      </w:pPr>
      <w:r>
        <w:rPr>
          <w:rFonts w:ascii="Arial Narrow" w:hAnsi="Arial Narrow"/>
          <w:sz w:val="22"/>
          <w:szCs w:val="22"/>
        </w:rPr>
        <w:t xml:space="preserve">Le </w:t>
      </w:r>
      <w:r w:rsidRPr="00AE2600">
        <w:rPr>
          <w:rFonts w:ascii="Arial Narrow" w:hAnsi="Arial Narrow"/>
          <w:sz w:val="22"/>
          <w:szCs w:val="22"/>
        </w:rPr>
        <w:t>Modèle de caution de retenue de garantie en remplacement de la retenue de garantie ;</w:t>
      </w:r>
    </w:p>
    <w:p w14:paraId="6A4E5008" w14:textId="77777777" w:rsidR="0028176F" w:rsidRPr="00AE2600" w:rsidRDefault="0028176F" w:rsidP="008F7725">
      <w:pPr>
        <w:pStyle w:val="CORPSRGAO"/>
        <w:numPr>
          <w:ilvl w:val="0"/>
          <w:numId w:val="15"/>
        </w:numPr>
        <w:pBdr>
          <w:bar w:val="none" w:sz="0" w:color="auto"/>
        </w:pBdr>
        <w:spacing w:after="0"/>
        <w:ind w:left="748" w:hanging="187"/>
        <w:rPr>
          <w:rFonts w:ascii="Arial Narrow" w:hAnsi="Arial Narrow"/>
          <w:sz w:val="22"/>
          <w:szCs w:val="22"/>
        </w:rPr>
      </w:pPr>
      <w:r>
        <w:rPr>
          <w:rFonts w:ascii="Arial Narrow" w:hAnsi="Arial Narrow"/>
          <w:sz w:val="22"/>
          <w:szCs w:val="22"/>
        </w:rPr>
        <w:t xml:space="preserve"> Le </w:t>
      </w:r>
      <w:r w:rsidRPr="00AE2600">
        <w:rPr>
          <w:rFonts w:ascii="Arial Narrow" w:hAnsi="Arial Narrow"/>
          <w:sz w:val="22"/>
          <w:szCs w:val="22"/>
        </w:rPr>
        <w:t>Modèle de Marché ;</w:t>
      </w:r>
    </w:p>
    <w:p w14:paraId="5961249D" w14:textId="77777777" w:rsidR="0028176F" w:rsidRPr="00AE2600" w:rsidRDefault="0028176F" w:rsidP="008F7725">
      <w:pPr>
        <w:pStyle w:val="CORPSRGAO"/>
        <w:numPr>
          <w:ilvl w:val="0"/>
          <w:numId w:val="15"/>
        </w:numPr>
        <w:pBdr>
          <w:bar w:val="none" w:sz="0" w:color="auto"/>
        </w:pBdr>
        <w:spacing w:after="0"/>
        <w:ind w:left="748" w:hanging="187"/>
        <w:rPr>
          <w:rFonts w:ascii="Arial Narrow" w:hAnsi="Arial Narrow"/>
          <w:sz w:val="22"/>
          <w:szCs w:val="22"/>
        </w:rPr>
      </w:pPr>
      <w:r>
        <w:rPr>
          <w:rFonts w:ascii="Arial Narrow" w:hAnsi="Arial Narrow"/>
          <w:sz w:val="22"/>
          <w:szCs w:val="22"/>
        </w:rPr>
        <w:t xml:space="preserve">Le </w:t>
      </w:r>
      <w:r w:rsidRPr="00AE2600">
        <w:rPr>
          <w:rFonts w:ascii="Arial Narrow" w:hAnsi="Arial Narrow"/>
          <w:sz w:val="22"/>
          <w:szCs w:val="22"/>
        </w:rPr>
        <w:t>Formulaire relatif aux études préalables ;</w:t>
      </w:r>
    </w:p>
    <w:p w14:paraId="7EC66F7A" w14:textId="77777777" w:rsidR="0028176F" w:rsidRPr="00AE2600" w:rsidRDefault="0028176F" w:rsidP="008F7725">
      <w:pPr>
        <w:pStyle w:val="CORPSRGAO"/>
        <w:numPr>
          <w:ilvl w:val="0"/>
          <w:numId w:val="15"/>
        </w:numPr>
        <w:pBdr>
          <w:bar w:val="none" w:sz="0" w:color="auto"/>
        </w:pBdr>
        <w:spacing w:after="0"/>
        <w:ind w:left="748" w:hanging="187"/>
        <w:rPr>
          <w:rFonts w:ascii="Arial Narrow" w:hAnsi="Arial Narrow"/>
          <w:sz w:val="22"/>
          <w:szCs w:val="22"/>
        </w:rPr>
      </w:pPr>
      <w:r w:rsidRPr="00AE2600">
        <w:rPr>
          <w:rFonts w:ascii="Arial Narrow" w:hAnsi="Arial Narrow"/>
          <w:sz w:val="22"/>
          <w:szCs w:val="22"/>
        </w:rPr>
        <w:t>La liste des banques et organismes financiers de 1er rang agréés par le Ministre en charge des finances autorisés à émettre des cautions.</w:t>
      </w:r>
    </w:p>
    <w:p w14:paraId="1DAF905C" w14:textId="77777777" w:rsidR="0028176F" w:rsidRPr="00AE2600" w:rsidRDefault="0028176F" w:rsidP="0028176F">
      <w:pPr>
        <w:pStyle w:val="CORPSRGAO"/>
        <w:pBdr>
          <w:bar w:val="none" w:sz="0" w:color="auto"/>
        </w:pBdr>
        <w:spacing w:after="0"/>
        <w:ind w:hanging="567"/>
        <w:rPr>
          <w:rFonts w:ascii="Arial Narrow" w:hAnsi="Arial Narrow"/>
          <w:sz w:val="22"/>
          <w:szCs w:val="22"/>
        </w:rPr>
      </w:pPr>
      <w:r w:rsidRPr="00AE2600">
        <w:rPr>
          <w:rFonts w:ascii="Arial Narrow" w:hAnsi="Arial Narrow"/>
          <w:sz w:val="22"/>
          <w:szCs w:val="22"/>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14:paraId="7341E8C5" w14:textId="77777777" w:rsidR="0028176F" w:rsidRPr="00AE2600" w:rsidRDefault="0028176F" w:rsidP="0028176F">
      <w:pPr>
        <w:pStyle w:val="CORPSRGAO"/>
        <w:pBdr>
          <w:bar w:val="none" w:sz="0" w:color="auto"/>
        </w:pBdr>
        <w:spacing w:after="0"/>
        <w:ind w:hanging="567"/>
        <w:rPr>
          <w:rFonts w:ascii="Arial Narrow" w:hAnsi="Arial Narrow"/>
          <w:sz w:val="22"/>
          <w:szCs w:val="22"/>
        </w:rPr>
      </w:pPr>
    </w:p>
    <w:p w14:paraId="428BB51E" w14:textId="0F8609F3"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 xml:space="preserve">Article 9 : </w:t>
      </w:r>
      <w:r w:rsidR="00444C16" w:rsidRPr="00AE2600">
        <w:rPr>
          <w:rFonts w:ascii="Arial Narrow" w:hAnsi="Arial Narrow"/>
          <w:b/>
          <w:sz w:val="22"/>
          <w:szCs w:val="22"/>
        </w:rPr>
        <w:t>Éclaircissements</w:t>
      </w:r>
      <w:r w:rsidRPr="00AE2600">
        <w:rPr>
          <w:rFonts w:ascii="Arial Narrow" w:hAnsi="Arial Narrow"/>
          <w:b/>
          <w:sz w:val="22"/>
          <w:szCs w:val="22"/>
        </w:rPr>
        <w:t xml:space="preserve"> apportés au Dossier d’Appel d’Offres et recours</w:t>
      </w:r>
    </w:p>
    <w:p w14:paraId="04B01AF1"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p>
    <w:p w14:paraId="73063743" w14:textId="25DA6DA0" w:rsidR="0028176F" w:rsidRPr="00AE2600" w:rsidRDefault="0028176F" w:rsidP="0028176F">
      <w:pPr>
        <w:pStyle w:val="CORPSRGAO"/>
        <w:pBdr>
          <w:bar w:val="none" w:sz="0" w:color="auto"/>
        </w:pBdr>
        <w:spacing w:after="0"/>
        <w:ind w:hanging="567"/>
        <w:rPr>
          <w:rFonts w:ascii="Arial Narrow" w:hAnsi="Arial Narrow"/>
          <w:sz w:val="22"/>
          <w:szCs w:val="22"/>
        </w:rPr>
      </w:pPr>
      <w:r w:rsidRPr="00AE2600">
        <w:rPr>
          <w:rFonts w:ascii="Arial Narrow" w:hAnsi="Arial Narrow"/>
          <w:sz w:val="22"/>
          <w:szCs w:val="22"/>
        </w:rPr>
        <w:t>9-1 Tout soumissionnaire désirant obtenir des éclaircissements sur le Dossier d’Appel d’O</w:t>
      </w:r>
      <w:r>
        <w:rPr>
          <w:rFonts w:ascii="Arial Narrow" w:hAnsi="Arial Narrow"/>
          <w:sz w:val="22"/>
          <w:szCs w:val="22"/>
        </w:rPr>
        <w:t>ffres peut en faire la demande à l’Autorité Contractante</w:t>
      </w:r>
      <w:r w:rsidRPr="00AE2600">
        <w:rPr>
          <w:rFonts w:ascii="Arial Narrow" w:hAnsi="Arial Narrow"/>
          <w:sz w:val="22"/>
          <w:szCs w:val="22"/>
        </w:rPr>
        <w:t xml:space="preserve"> par écrit ou par courrier électronique (télécopie ou e-mail) à l’adresse </w:t>
      </w:r>
      <w:r>
        <w:rPr>
          <w:rFonts w:ascii="Arial Narrow" w:hAnsi="Arial Narrow"/>
          <w:sz w:val="22"/>
          <w:szCs w:val="22"/>
        </w:rPr>
        <w:t>de l’Autorité Contractante</w:t>
      </w:r>
      <w:r w:rsidRPr="00AE2600">
        <w:rPr>
          <w:rFonts w:ascii="Arial Narrow" w:hAnsi="Arial Narrow"/>
          <w:sz w:val="22"/>
          <w:szCs w:val="22"/>
        </w:rPr>
        <w:t xml:space="preserve"> indiqué</w:t>
      </w:r>
      <w:r>
        <w:rPr>
          <w:rFonts w:ascii="Arial Narrow" w:hAnsi="Arial Narrow"/>
          <w:sz w:val="22"/>
          <w:szCs w:val="22"/>
        </w:rPr>
        <w:t>e</w:t>
      </w:r>
      <w:r w:rsidRPr="00AE2600">
        <w:rPr>
          <w:rFonts w:ascii="Arial Narrow" w:hAnsi="Arial Narrow"/>
          <w:sz w:val="22"/>
          <w:szCs w:val="22"/>
        </w:rPr>
        <w:t xml:space="preserve"> dans le RPAO. </w:t>
      </w:r>
      <w:r>
        <w:rPr>
          <w:rFonts w:ascii="Arial Narrow" w:hAnsi="Arial Narrow"/>
          <w:sz w:val="22"/>
          <w:szCs w:val="22"/>
        </w:rPr>
        <w:t>L’Autorité Contractante</w:t>
      </w:r>
      <w:r w:rsidRPr="00AE2600">
        <w:rPr>
          <w:rFonts w:ascii="Arial Narrow" w:hAnsi="Arial Narrow"/>
          <w:sz w:val="22"/>
          <w:szCs w:val="22"/>
        </w:rPr>
        <w:t xml:space="preserve"> répondra par écrit à </w:t>
      </w:r>
      <w:r w:rsidR="00444C16" w:rsidRPr="00AE2600">
        <w:rPr>
          <w:rFonts w:ascii="Arial Narrow" w:hAnsi="Arial Narrow"/>
          <w:sz w:val="22"/>
          <w:szCs w:val="22"/>
        </w:rPr>
        <w:t>toute demande</w:t>
      </w:r>
      <w:r w:rsidRPr="00AE2600">
        <w:rPr>
          <w:rFonts w:ascii="Arial Narrow" w:hAnsi="Arial Narrow"/>
          <w:sz w:val="22"/>
          <w:szCs w:val="22"/>
        </w:rPr>
        <w:t xml:space="preserve"> d’éclaircissement reçue au moins quatorze (14) jours pour les (AON) vingt et un (21) jours pour les (AOI) avant la date limite de dépôt des offres.</w:t>
      </w:r>
    </w:p>
    <w:p w14:paraId="5082E985" w14:textId="47AC6BC4" w:rsidR="0028176F" w:rsidRPr="00AE2600" w:rsidRDefault="0028176F" w:rsidP="0028176F">
      <w:pPr>
        <w:pStyle w:val="CORPSRGAO"/>
        <w:pBdr>
          <w:bar w:val="none" w:sz="0" w:color="auto"/>
        </w:pBdr>
        <w:spacing w:after="120"/>
        <w:ind w:firstLine="0"/>
        <w:jc w:val="left"/>
        <w:rPr>
          <w:rFonts w:ascii="Arial Narrow" w:hAnsi="Arial Narrow"/>
          <w:sz w:val="22"/>
          <w:szCs w:val="22"/>
        </w:rPr>
      </w:pPr>
      <w:r w:rsidRPr="00AE2600">
        <w:rPr>
          <w:rFonts w:ascii="Arial Narrow" w:hAnsi="Arial Narrow"/>
          <w:sz w:val="22"/>
          <w:szCs w:val="22"/>
        </w:rPr>
        <w:t>Une copie de la réponse</w:t>
      </w:r>
      <w:r>
        <w:rPr>
          <w:rFonts w:ascii="Arial Narrow" w:hAnsi="Arial Narrow"/>
          <w:sz w:val="22"/>
          <w:szCs w:val="22"/>
        </w:rPr>
        <w:t xml:space="preserve"> de</w:t>
      </w:r>
      <w:r w:rsidR="00444C16">
        <w:rPr>
          <w:rFonts w:ascii="Arial Narrow" w:hAnsi="Arial Narrow"/>
          <w:sz w:val="22"/>
          <w:szCs w:val="22"/>
        </w:rPr>
        <w:t xml:space="preserve"> </w:t>
      </w:r>
      <w:r>
        <w:rPr>
          <w:rFonts w:ascii="Arial Narrow" w:hAnsi="Arial Narrow"/>
          <w:sz w:val="22"/>
          <w:szCs w:val="22"/>
        </w:rPr>
        <w:t>l’Autorité Contractante</w:t>
      </w:r>
      <w:r w:rsidRPr="00AE2600">
        <w:rPr>
          <w:rFonts w:ascii="Arial Narrow" w:hAnsi="Arial Narrow"/>
          <w:sz w:val="22"/>
          <w:szCs w:val="22"/>
        </w:rPr>
        <w:t>, indiquant la question posée mais ne mentionnant pas son auteur, est adressée à tous les soumissionnaires ayant acheté le Dossier d’Appel d’Offres.</w:t>
      </w:r>
    </w:p>
    <w:p w14:paraId="4945679C" w14:textId="238AD78F" w:rsidR="0028176F" w:rsidRPr="00AE2600" w:rsidRDefault="0028176F" w:rsidP="0028176F">
      <w:pPr>
        <w:pStyle w:val="CORPSRGAO"/>
        <w:pBdr>
          <w:bar w:val="none" w:sz="0" w:color="auto"/>
        </w:pBdr>
        <w:spacing w:after="120"/>
        <w:ind w:hanging="567"/>
        <w:rPr>
          <w:rFonts w:ascii="Arial Narrow" w:hAnsi="Arial Narrow"/>
          <w:sz w:val="22"/>
          <w:szCs w:val="22"/>
        </w:rPr>
      </w:pPr>
      <w:r w:rsidRPr="00AE2600">
        <w:rPr>
          <w:rFonts w:ascii="Arial Narrow" w:hAnsi="Arial Narrow"/>
          <w:sz w:val="22"/>
          <w:szCs w:val="22"/>
        </w:rPr>
        <w:t xml:space="preserve">9-2 Entre la publication de l’Avis d’Appel d’Offres y compris la phase de </w:t>
      </w:r>
      <w:r w:rsidR="00444C16" w:rsidRPr="00AE2600">
        <w:rPr>
          <w:rFonts w:ascii="Arial Narrow" w:hAnsi="Arial Narrow"/>
          <w:sz w:val="22"/>
          <w:szCs w:val="22"/>
        </w:rPr>
        <w:t>préqualification</w:t>
      </w:r>
      <w:r w:rsidRPr="00AE2600">
        <w:rPr>
          <w:rFonts w:ascii="Arial Narrow" w:hAnsi="Arial Narrow"/>
          <w:sz w:val="22"/>
          <w:szCs w:val="22"/>
        </w:rPr>
        <w:t xml:space="preserve"> des candidats et l’ouverture des plis, tout soumissionnaire qui s’estime lésé dans la procédure de passation des Marchés Publics peut introduire une requête auprès </w:t>
      </w:r>
      <w:r>
        <w:rPr>
          <w:rFonts w:ascii="Arial Narrow" w:hAnsi="Arial Narrow"/>
          <w:sz w:val="22"/>
          <w:szCs w:val="22"/>
        </w:rPr>
        <w:t>de l’Autorité Contractante</w:t>
      </w:r>
      <w:r w:rsidRPr="00AE2600">
        <w:rPr>
          <w:rFonts w:ascii="Arial Narrow" w:hAnsi="Arial Narrow"/>
          <w:sz w:val="22"/>
          <w:szCs w:val="22"/>
        </w:rPr>
        <w:t>.</w:t>
      </w:r>
    </w:p>
    <w:p w14:paraId="06A4B2C7" w14:textId="77777777" w:rsidR="0028176F" w:rsidRPr="00AE2600" w:rsidRDefault="0028176F" w:rsidP="0028176F">
      <w:pPr>
        <w:pStyle w:val="CORPSRGAO"/>
        <w:pBdr>
          <w:bar w:val="none" w:sz="0" w:color="auto"/>
        </w:pBdr>
        <w:spacing w:after="0"/>
        <w:ind w:hanging="567"/>
        <w:rPr>
          <w:rFonts w:ascii="Arial Narrow" w:hAnsi="Arial Narrow"/>
          <w:sz w:val="22"/>
          <w:szCs w:val="22"/>
        </w:rPr>
      </w:pPr>
      <w:r w:rsidRPr="00AE2600">
        <w:rPr>
          <w:rFonts w:ascii="Arial Narrow" w:hAnsi="Arial Narrow"/>
          <w:sz w:val="22"/>
          <w:szCs w:val="22"/>
        </w:rPr>
        <w:t xml:space="preserve">9-3 Le recours doit être adressé </w:t>
      </w:r>
      <w:r>
        <w:rPr>
          <w:rFonts w:ascii="Arial Narrow" w:hAnsi="Arial Narrow"/>
          <w:sz w:val="22"/>
          <w:szCs w:val="22"/>
        </w:rPr>
        <w:t>à l’Autorité Contractante</w:t>
      </w:r>
      <w:r w:rsidRPr="00AE2600">
        <w:rPr>
          <w:rFonts w:ascii="Arial Narrow" w:hAnsi="Arial Narrow"/>
          <w:sz w:val="22"/>
          <w:szCs w:val="22"/>
        </w:rPr>
        <w:t xml:space="preserve"> avec copie à l’organisme chargé de la régulation des Marchés Publics et au Président de la Commission.</w:t>
      </w:r>
    </w:p>
    <w:p w14:paraId="776B2D5E" w14:textId="77777777" w:rsidR="0028176F" w:rsidRPr="00AE2600" w:rsidRDefault="0028176F" w:rsidP="0028176F">
      <w:pPr>
        <w:pStyle w:val="CORPSRGAO"/>
        <w:pBdr>
          <w:bar w:val="none" w:sz="0" w:color="auto"/>
        </w:pBdr>
        <w:spacing w:after="120"/>
        <w:ind w:firstLine="0"/>
        <w:rPr>
          <w:rFonts w:ascii="Arial Narrow" w:hAnsi="Arial Narrow"/>
          <w:sz w:val="22"/>
          <w:szCs w:val="22"/>
        </w:rPr>
      </w:pPr>
      <w:r w:rsidRPr="00AE2600">
        <w:rPr>
          <w:rFonts w:ascii="Arial Narrow" w:hAnsi="Arial Narrow"/>
          <w:sz w:val="22"/>
          <w:szCs w:val="22"/>
        </w:rPr>
        <w:t xml:space="preserve">Il doit parvenir </w:t>
      </w:r>
      <w:r>
        <w:rPr>
          <w:rFonts w:ascii="Arial Narrow" w:hAnsi="Arial Narrow"/>
          <w:sz w:val="22"/>
          <w:szCs w:val="22"/>
        </w:rPr>
        <w:t>à l’Autorité Contractante</w:t>
      </w:r>
      <w:r w:rsidRPr="00AE2600">
        <w:rPr>
          <w:rFonts w:ascii="Arial Narrow" w:hAnsi="Arial Narrow"/>
          <w:sz w:val="22"/>
          <w:szCs w:val="22"/>
        </w:rPr>
        <w:t xml:space="preserve"> au plus tard quatorze (14) jours avant la date d’ouverture des offres.</w:t>
      </w:r>
    </w:p>
    <w:p w14:paraId="65B86E60" w14:textId="77777777" w:rsidR="0028176F" w:rsidRPr="00AE2600" w:rsidRDefault="0028176F" w:rsidP="0028176F">
      <w:pPr>
        <w:pStyle w:val="CORPSRGAO"/>
        <w:pBdr>
          <w:bar w:val="none" w:sz="0" w:color="auto"/>
        </w:pBdr>
        <w:spacing w:after="0"/>
        <w:ind w:hanging="567"/>
        <w:rPr>
          <w:rFonts w:ascii="Arial Narrow" w:hAnsi="Arial Narrow"/>
          <w:sz w:val="22"/>
          <w:szCs w:val="22"/>
        </w:rPr>
      </w:pPr>
      <w:r>
        <w:rPr>
          <w:rFonts w:ascii="Arial Narrow" w:hAnsi="Arial Narrow"/>
          <w:sz w:val="22"/>
          <w:szCs w:val="22"/>
        </w:rPr>
        <w:t>9-4 L’Autorité Contractante</w:t>
      </w:r>
      <w:r w:rsidRPr="00AE2600">
        <w:rPr>
          <w:rFonts w:ascii="Arial Narrow" w:hAnsi="Arial Narrow"/>
          <w:sz w:val="22"/>
          <w:szCs w:val="22"/>
        </w:rPr>
        <w:t xml:space="preserve"> dispose de cinq (5) jours pour réagir. La copie de la réaction est transmise à l’organisme chargé de la régulation des Marchés Publics.</w:t>
      </w:r>
    </w:p>
    <w:p w14:paraId="6F6F4332" w14:textId="77777777" w:rsidR="0028176F" w:rsidRPr="00AE2600" w:rsidRDefault="0028176F" w:rsidP="0028176F">
      <w:pPr>
        <w:pStyle w:val="CORPSRGAO"/>
        <w:pBdr>
          <w:bar w:val="none" w:sz="0" w:color="auto"/>
        </w:pBdr>
        <w:spacing w:after="0"/>
        <w:ind w:hanging="567"/>
        <w:rPr>
          <w:rFonts w:ascii="Arial Narrow" w:hAnsi="Arial Narrow"/>
          <w:sz w:val="22"/>
          <w:szCs w:val="22"/>
        </w:rPr>
      </w:pPr>
    </w:p>
    <w:p w14:paraId="1A71CBB4" w14:textId="77777777" w:rsidR="0028176F" w:rsidRDefault="0028176F" w:rsidP="0028176F">
      <w:pPr>
        <w:pStyle w:val="CORPSRGAO"/>
        <w:pBdr>
          <w:bar w:val="none" w:sz="0" w:color="auto"/>
        </w:pBdr>
        <w:spacing w:after="0"/>
        <w:ind w:hanging="567"/>
        <w:rPr>
          <w:rFonts w:ascii="Arial Narrow" w:hAnsi="Arial Narrow"/>
          <w:b/>
          <w:sz w:val="22"/>
          <w:szCs w:val="22"/>
        </w:rPr>
      </w:pPr>
    </w:p>
    <w:p w14:paraId="1AA079A8" w14:textId="77777777"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10 : Modifications du Dossier d’Appel d’Offres</w:t>
      </w:r>
    </w:p>
    <w:p w14:paraId="1967DD87"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p>
    <w:p w14:paraId="40AA4010" w14:textId="77777777" w:rsidR="0028176F" w:rsidRPr="00AE2600" w:rsidRDefault="0028176F" w:rsidP="0028176F">
      <w:pPr>
        <w:pStyle w:val="CORPSRGAO"/>
        <w:pBdr>
          <w:bar w:val="none" w:sz="0" w:color="auto"/>
        </w:pBdr>
        <w:spacing w:after="0"/>
        <w:ind w:hanging="567"/>
        <w:rPr>
          <w:rFonts w:ascii="Arial Narrow" w:hAnsi="Arial Narrow"/>
          <w:sz w:val="22"/>
          <w:szCs w:val="22"/>
        </w:rPr>
      </w:pPr>
      <w:r w:rsidRPr="00AE2600">
        <w:rPr>
          <w:rFonts w:ascii="Arial Narrow" w:hAnsi="Arial Narrow"/>
          <w:sz w:val="22"/>
          <w:szCs w:val="22"/>
        </w:rPr>
        <w:t xml:space="preserve">10-1 </w:t>
      </w:r>
      <w:r>
        <w:rPr>
          <w:rFonts w:ascii="Arial Narrow" w:hAnsi="Arial Narrow"/>
          <w:sz w:val="22"/>
          <w:szCs w:val="22"/>
        </w:rPr>
        <w:t>L’Autorité Contractante</w:t>
      </w:r>
      <w:r w:rsidRPr="00AE2600">
        <w:rPr>
          <w:rFonts w:ascii="Arial Narrow" w:hAnsi="Arial Narrow"/>
          <w:sz w:val="22"/>
          <w:szCs w:val="22"/>
        </w:rPr>
        <w:t xml:space="preserve"> peut, à tout moment avant la date limite de dépôt des offres et pour tout motif, que ce soit à son initiative ou en réponse à une demande d’éclaircissements formulée par un soumissionnaire, modifier le Dossier d’Appel d’Offres en publiant un additif.</w:t>
      </w:r>
    </w:p>
    <w:p w14:paraId="5E686C3E" w14:textId="77777777" w:rsidR="0028176F" w:rsidRPr="00AE2600" w:rsidRDefault="0028176F" w:rsidP="0028176F">
      <w:pPr>
        <w:pStyle w:val="CORPSRGAO"/>
        <w:pBdr>
          <w:bar w:val="none" w:sz="0" w:color="auto"/>
        </w:pBdr>
        <w:spacing w:after="0"/>
        <w:ind w:hanging="567"/>
        <w:rPr>
          <w:rFonts w:ascii="Arial Narrow" w:hAnsi="Arial Narrow"/>
          <w:sz w:val="22"/>
          <w:szCs w:val="22"/>
        </w:rPr>
      </w:pPr>
      <w:r w:rsidRPr="00AE2600">
        <w:rPr>
          <w:rFonts w:ascii="Arial Narrow" w:hAnsi="Arial Narrow"/>
          <w:sz w:val="22"/>
          <w:szCs w:val="22"/>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w:t>
      </w:r>
      <w:r>
        <w:rPr>
          <w:rFonts w:ascii="Arial Narrow" w:hAnsi="Arial Narrow"/>
          <w:sz w:val="22"/>
          <w:szCs w:val="22"/>
        </w:rPr>
        <w:t>à l’Autorité Contractante</w:t>
      </w:r>
      <w:r w:rsidRPr="00AE2600">
        <w:rPr>
          <w:rFonts w:ascii="Arial Narrow" w:hAnsi="Arial Narrow"/>
          <w:sz w:val="22"/>
          <w:szCs w:val="22"/>
        </w:rPr>
        <w:t xml:space="preserve"> par écrit.</w:t>
      </w:r>
    </w:p>
    <w:p w14:paraId="670D7CD5" w14:textId="77777777" w:rsidR="0028176F" w:rsidRPr="00AE2600" w:rsidRDefault="0028176F" w:rsidP="0028176F">
      <w:pPr>
        <w:pStyle w:val="CORPSRGAO"/>
        <w:pBdr>
          <w:bar w:val="none" w:sz="0" w:color="auto"/>
        </w:pBdr>
        <w:spacing w:after="0"/>
        <w:ind w:hanging="567"/>
        <w:rPr>
          <w:rFonts w:ascii="Arial Narrow" w:hAnsi="Arial Narrow"/>
          <w:sz w:val="22"/>
          <w:szCs w:val="22"/>
        </w:rPr>
      </w:pPr>
      <w:r w:rsidRPr="00AE2600">
        <w:rPr>
          <w:rFonts w:ascii="Arial Narrow" w:hAnsi="Arial Narrow"/>
          <w:sz w:val="22"/>
          <w:szCs w:val="22"/>
        </w:rPr>
        <w:t xml:space="preserve">10-3 Afin de donner aux soumissionnaires suffisamment de temps pour tenir compte de l’additif dans la préparation de leurs offres, </w:t>
      </w:r>
      <w:r>
        <w:rPr>
          <w:rFonts w:ascii="Arial Narrow" w:hAnsi="Arial Narrow"/>
          <w:sz w:val="22"/>
          <w:szCs w:val="22"/>
        </w:rPr>
        <w:t>l’Autorité Contractante</w:t>
      </w:r>
      <w:r w:rsidRPr="00AE2600">
        <w:rPr>
          <w:rFonts w:ascii="Arial Narrow" w:hAnsi="Arial Narrow"/>
          <w:sz w:val="22"/>
          <w:szCs w:val="22"/>
        </w:rPr>
        <w:t xml:space="preserve"> pourra reporter, autant que nécessaire, la date limite de dépôt des offres, conformément aux dispositions de l’article 22 du RGAO.</w:t>
      </w:r>
    </w:p>
    <w:p w14:paraId="0B7AF051" w14:textId="77777777" w:rsidR="0028176F" w:rsidRDefault="0028176F" w:rsidP="0028176F">
      <w:pPr>
        <w:pStyle w:val="TRGAO0"/>
        <w:pBdr>
          <w:bar w:val="none" w:sz="0" w:color="auto"/>
        </w:pBdr>
        <w:spacing w:before="0" w:after="0"/>
        <w:jc w:val="left"/>
        <w:rPr>
          <w:rFonts w:ascii="Arial Narrow" w:hAnsi="Arial Narrow"/>
          <w:sz w:val="22"/>
          <w:szCs w:val="22"/>
        </w:rPr>
      </w:pPr>
    </w:p>
    <w:p w14:paraId="06620D59" w14:textId="77777777" w:rsidR="0028176F" w:rsidRPr="00AE2600" w:rsidRDefault="0028176F" w:rsidP="0028176F">
      <w:pPr>
        <w:jc w:val="both"/>
        <w:rPr>
          <w:rFonts w:ascii="Arial Narrow" w:hAnsi="Arial Narrow"/>
          <w:b/>
          <w:sz w:val="22"/>
          <w:szCs w:val="22"/>
        </w:rPr>
      </w:pPr>
      <w:r w:rsidRPr="00AE2600">
        <w:rPr>
          <w:rFonts w:ascii="Arial Narrow" w:hAnsi="Arial Narrow"/>
          <w:b/>
          <w:sz w:val="22"/>
          <w:szCs w:val="22"/>
        </w:rPr>
        <w:t>C. PREPARATION DES OFFRES</w:t>
      </w:r>
    </w:p>
    <w:p w14:paraId="7AA6D277" w14:textId="77777777" w:rsidR="0028176F" w:rsidRDefault="0028176F" w:rsidP="0028176F"/>
    <w:p w14:paraId="6CE515D7"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11 : Frais de soumission</w:t>
      </w:r>
    </w:p>
    <w:p w14:paraId="2B83C7A0" w14:textId="77777777" w:rsidR="0028176F" w:rsidRPr="00AE2600" w:rsidRDefault="0028176F" w:rsidP="0028176F">
      <w:pPr>
        <w:pStyle w:val="CORPSRGAO"/>
        <w:pBdr>
          <w:bar w:val="none" w:sz="0" w:color="auto"/>
        </w:pBdr>
        <w:spacing w:after="0"/>
        <w:ind w:left="374" w:firstLine="0"/>
        <w:rPr>
          <w:rFonts w:ascii="Arial Narrow" w:hAnsi="Arial Narrow"/>
          <w:sz w:val="22"/>
          <w:szCs w:val="22"/>
        </w:rPr>
      </w:pPr>
      <w:r w:rsidRPr="00AE2600">
        <w:rPr>
          <w:rFonts w:ascii="Arial Narrow" w:hAnsi="Arial Narrow"/>
          <w:sz w:val="22"/>
          <w:szCs w:val="22"/>
        </w:rPr>
        <w:t xml:space="preserve">Le candidat supportera tous les frais afférents à la préparation et à la présentation de son offre, et </w:t>
      </w:r>
      <w:r>
        <w:rPr>
          <w:rFonts w:ascii="Arial Narrow" w:hAnsi="Arial Narrow"/>
          <w:sz w:val="22"/>
          <w:szCs w:val="22"/>
        </w:rPr>
        <w:t>ni le Maître d’Ouvrage, ni l’Autorité Contractante ne sont</w:t>
      </w:r>
      <w:r w:rsidRPr="00AE2600">
        <w:rPr>
          <w:rFonts w:ascii="Arial Narrow" w:hAnsi="Arial Narrow"/>
          <w:sz w:val="22"/>
          <w:szCs w:val="22"/>
        </w:rPr>
        <w:t xml:space="preserve"> en aucun cas responsable</w:t>
      </w:r>
      <w:r>
        <w:rPr>
          <w:rFonts w:ascii="Arial Narrow" w:hAnsi="Arial Narrow"/>
          <w:sz w:val="22"/>
          <w:szCs w:val="22"/>
        </w:rPr>
        <w:t>s</w:t>
      </w:r>
      <w:r w:rsidRPr="00AE2600">
        <w:rPr>
          <w:rFonts w:ascii="Arial Narrow" w:hAnsi="Arial Narrow"/>
          <w:sz w:val="22"/>
          <w:szCs w:val="22"/>
        </w:rPr>
        <w:t xml:space="preserve"> de ces frais, ni tenu</w:t>
      </w:r>
      <w:r>
        <w:rPr>
          <w:rFonts w:ascii="Arial Narrow" w:hAnsi="Arial Narrow"/>
          <w:sz w:val="22"/>
          <w:szCs w:val="22"/>
        </w:rPr>
        <w:t>s</w:t>
      </w:r>
      <w:r w:rsidRPr="00AE2600">
        <w:rPr>
          <w:rFonts w:ascii="Arial Narrow" w:hAnsi="Arial Narrow"/>
          <w:sz w:val="22"/>
          <w:szCs w:val="22"/>
        </w:rPr>
        <w:t xml:space="preserve"> de les régler, quel que soit le déroulement ou l’issue de la procédure d’appel d’offres.</w:t>
      </w:r>
    </w:p>
    <w:p w14:paraId="798E1BF7" w14:textId="77777777" w:rsidR="0028176F" w:rsidRPr="00AE2600" w:rsidRDefault="0028176F" w:rsidP="0028176F">
      <w:pPr>
        <w:pStyle w:val="CORPSRGAO"/>
        <w:pBdr>
          <w:bar w:val="none" w:sz="0" w:color="auto"/>
        </w:pBdr>
        <w:spacing w:after="0"/>
        <w:ind w:left="374" w:firstLine="0"/>
        <w:rPr>
          <w:rFonts w:ascii="Arial Narrow" w:hAnsi="Arial Narrow"/>
          <w:sz w:val="22"/>
          <w:szCs w:val="22"/>
        </w:rPr>
      </w:pPr>
    </w:p>
    <w:p w14:paraId="5BD3C093"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12 : Langue de l’offre</w:t>
      </w:r>
    </w:p>
    <w:p w14:paraId="658FAC54" w14:textId="77777777" w:rsidR="0028176F" w:rsidRPr="00AE2600" w:rsidRDefault="0028176F" w:rsidP="0028176F">
      <w:pPr>
        <w:pStyle w:val="CORPSRGAO"/>
        <w:pBdr>
          <w:bar w:val="none" w:sz="0" w:color="auto"/>
        </w:pBdr>
        <w:spacing w:after="0"/>
        <w:ind w:left="374" w:firstLine="0"/>
        <w:rPr>
          <w:rFonts w:ascii="Arial Narrow" w:hAnsi="Arial Narrow"/>
          <w:sz w:val="22"/>
          <w:szCs w:val="22"/>
        </w:rPr>
      </w:pPr>
      <w:r w:rsidRPr="00AE2600">
        <w:rPr>
          <w:rFonts w:ascii="Arial Narrow" w:hAnsi="Arial Narrow"/>
          <w:sz w:val="22"/>
          <w:szCs w:val="22"/>
        </w:rPr>
        <w:t xml:space="preserve">L’offre ainsi que toute correspondance et tout document, échangé entre le soumissionnaire et </w:t>
      </w:r>
      <w:r>
        <w:rPr>
          <w:rFonts w:ascii="Arial Narrow" w:hAnsi="Arial Narrow"/>
          <w:sz w:val="22"/>
          <w:szCs w:val="22"/>
        </w:rPr>
        <w:t>l’Autorité Contractante</w:t>
      </w:r>
      <w:r w:rsidRPr="00AE2600">
        <w:rPr>
          <w:rFonts w:ascii="Arial Narrow" w:hAnsi="Arial Narrow"/>
          <w:sz w:val="22"/>
          <w:szCs w:val="22"/>
        </w:rPr>
        <w:t xml:space="preserv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53D3060E" w14:textId="77777777" w:rsidR="0028176F" w:rsidRPr="00AE2600" w:rsidRDefault="0028176F" w:rsidP="0028176F">
      <w:pPr>
        <w:pStyle w:val="CORPSRGAO"/>
        <w:pBdr>
          <w:bar w:val="none" w:sz="0" w:color="auto"/>
        </w:pBdr>
        <w:spacing w:after="0"/>
        <w:ind w:left="374" w:firstLine="0"/>
        <w:rPr>
          <w:rFonts w:ascii="Arial Narrow" w:hAnsi="Arial Narrow"/>
          <w:sz w:val="22"/>
          <w:szCs w:val="22"/>
        </w:rPr>
      </w:pPr>
    </w:p>
    <w:p w14:paraId="619C245F"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13 : Documents constituant l’offre</w:t>
      </w:r>
    </w:p>
    <w:p w14:paraId="3E2C2FD2" w14:textId="77777777" w:rsidR="0028176F"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13-1 L’offre présentée par le soumissionnaire comprendra les documents détaillés au RPAO, dûment remplis et regroupés en trois volumes :</w:t>
      </w:r>
    </w:p>
    <w:p w14:paraId="403366ED"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p>
    <w:p w14:paraId="0F00718F" w14:textId="77777777" w:rsidR="0028176F" w:rsidRPr="00382F50" w:rsidRDefault="0028176F" w:rsidP="008F7725">
      <w:pPr>
        <w:pStyle w:val="CORPSRGAO"/>
        <w:numPr>
          <w:ilvl w:val="0"/>
          <w:numId w:val="16"/>
        </w:numPr>
        <w:pBdr>
          <w:bar w:val="none" w:sz="0" w:color="auto"/>
        </w:pBdr>
        <w:spacing w:after="0"/>
        <w:ind w:hanging="1262"/>
        <w:rPr>
          <w:rFonts w:ascii="Arial Narrow" w:hAnsi="Arial Narrow"/>
          <w:b/>
          <w:i/>
          <w:sz w:val="22"/>
          <w:szCs w:val="22"/>
        </w:rPr>
      </w:pPr>
      <w:r w:rsidRPr="00382F50">
        <w:rPr>
          <w:rFonts w:ascii="Arial Narrow" w:hAnsi="Arial Narrow"/>
          <w:b/>
          <w:i/>
          <w:sz w:val="22"/>
          <w:szCs w:val="22"/>
        </w:rPr>
        <w:t xml:space="preserve">Volume 1 : Dossier administratif </w:t>
      </w:r>
    </w:p>
    <w:p w14:paraId="1F113E2A" w14:textId="77777777" w:rsidR="0028176F" w:rsidRPr="00AE2600" w:rsidRDefault="0028176F" w:rsidP="0028176F">
      <w:pPr>
        <w:pStyle w:val="CORPSRGAO"/>
        <w:pBdr>
          <w:bar w:val="none" w:sz="0" w:color="auto"/>
        </w:pBdr>
        <w:spacing w:after="0"/>
        <w:ind w:left="1636" w:firstLine="0"/>
        <w:rPr>
          <w:rFonts w:ascii="Arial Narrow" w:hAnsi="Arial Narrow"/>
          <w:i/>
          <w:sz w:val="22"/>
          <w:szCs w:val="22"/>
        </w:rPr>
      </w:pPr>
    </w:p>
    <w:p w14:paraId="738A821C" w14:textId="77777777" w:rsidR="0028176F" w:rsidRPr="00AE2600" w:rsidRDefault="0028176F" w:rsidP="0028176F">
      <w:pPr>
        <w:pStyle w:val="CORPSRGAO"/>
        <w:pBdr>
          <w:bar w:val="none" w:sz="0" w:color="auto"/>
        </w:pBdr>
        <w:spacing w:after="0"/>
        <w:ind w:left="1636" w:hanging="888"/>
        <w:rPr>
          <w:rFonts w:ascii="Arial Narrow" w:hAnsi="Arial Narrow"/>
          <w:i/>
          <w:sz w:val="22"/>
          <w:szCs w:val="22"/>
        </w:rPr>
      </w:pPr>
      <w:r w:rsidRPr="00AE2600">
        <w:rPr>
          <w:rFonts w:ascii="Arial Narrow" w:hAnsi="Arial Narrow"/>
          <w:i/>
          <w:sz w:val="22"/>
          <w:szCs w:val="22"/>
        </w:rPr>
        <w:t>Il comprend :</w:t>
      </w:r>
    </w:p>
    <w:p w14:paraId="23AE567F" w14:textId="77777777" w:rsidR="0028176F" w:rsidRPr="00AE2600" w:rsidRDefault="0028176F" w:rsidP="008F7725">
      <w:pPr>
        <w:pStyle w:val="CORPSRGAO"/>
        <w:numPr>
          <w:ilvl w:val="0"/>
          <w:numId w:val="26"/>
        </w:numPr>
        <w:pBdr>
          <w:bar w:val="none" w:sz="0" w:color="auto"/>
        </w:pBdr>
        <w:spacing w:after="0"/>
        <w:ind w:left="561" w:firstLine="0"/>
        <w:rPr>
          <w:rFonts w:ascii="Arial Narrow" w:hAnsi="Arial Narrow"/>
          <w:sz w:val="22"/>
          <w:szCs w:val="22"/>
        </w:rPr>
      </w:pPr>
      <w:r w:rsidRPr="00AE2600">
        <w:rPr>
          <w:rFonts w:ascii="Arial Narrow" w:hAnsi="Arial Narrow"/>
          <w:sz w:val="22"/>
          <w:szCs w:val="22"/>
        </w:rPr>
        <w:t xml:space="preserve"> Tous les documents attestant que le soumissionnaire :</w:t>
      </w:r>
    </w:p>
    <w:p w14:paraId="72391662" w14:textId="77777777" w:rsidR="0028176F" w:rsidRPr="00AE2600" w:rsidRDefault="0028176F" w:rsidP="008F7725">
      <w:pPr>
        <w:pStyle w:val="CORPSRGAO"/>
        <w:numPr>
          <w:ilvl w:val="0"/>
          <w:numId w:val="17"/>
        </w:numPr>
        <w:pBdr>
          <w:bar w:val="none" w:sz="0" w:color="auto"/>
        </w:pBdr>
        <w:spacing w:after="0"/>
        <w:ind w:left="748" w:hanging="187"/>
        <w:rPr>
          <w:rFonts w:ascii="Arial Narrow" w:hAnsi="Arial Narrow"/>
          <w:sz w:val="22"/>
          <w:szCs w:val="22"/>
        </w:rPr>
      </w:pPr>
      <w:r w:rsidRPr="00AE2600">
        <w:rPr>
          <w:rFonts w:ascii="Arial Narrow" w:hAnsi="Arial Narrow"/>
          <w:sz w:val="22"/>
          <w:szCs w:val="22"/>
        </w:rPr>
        <w:t>A souscrit les déclarations prévues par les lois et règlements en vigueur ;</w:t>
      </w:r>
    </w:p>
    <w:p w14:paraId="131C9C0D" w14:textId="77777777" w:rsidR="0028176F" w:rsidRPr="00AE2600" w:rsidRDefault="0028176F" w:rsidP="008F7725">
      <w:pPr>
        <w:pStyle w:val="CORPSRGAO"/>
        <w:numPr>
          <w:ilvl w:val="0"/>
          <w:numId w:val="17"/>
        </w:numPr>
        <w:pBdr>
          <w:bar w:val="none" w:sz="0" w:color="auto"/>
        </w:pBdr>
        <w:spacing w:after="0"/>
        <w:ind w:left="748" w:hanging="187"/>
        <w:rPr>
          <w:rFonts w:ascii="Arial Narrow" w:hAnsi="Arial Narrow"/>
          <w:sz w:val="22"/>
          <w:szCs w:val="22"/>
        </w:rPr>
      </w:pPr>
      <w:r w:rsidRPr="00AE2600">
        <w:rPr>
          <w:rFonts w:ascii="Arial Narrow" w:hAnsi="Arial Narrow"/>
          <w:sz w:val="22"/>
          <w:szCs w:val="22"/>
        </w:rPr>
        <w:t>A acquitté les droits, taxes, impôts, cotisations, contributions, redevances ou prélèvements de quelque nature que se soit ;</w:t>
      </w:r>
    </w:p>
    <w:p w14:paraId="4B9B484F" w14:textId="77777777" w:rsidR="0028176F" w:rsidRPr="00AE2600" w:rsidRDefault="0028176F" w:rsidP="008F7725">
      <w:pPr>
        <w:pStyle w:val="CORPSRGAO"/>
        <w:numPr>
          <w:ilvl w:val="0"/>
          <w:numId w:val="17"/>
        </w:numPr>
        <w:pBdr>
          <w:bar w:val="none" w:sz="0" w:color="auto"/>
        </w:pBdr>
        <w:spacing w:after="0"/>
        <w:ind w:left="748" w:hanging="187"/>
        <w:rPr>
          <w:rFonts w:ascii="Arial Narrow" w:hAnsi="Arial Narrow"/>
          <w:sz w:val="22"/>
          <w:szCs w:val="22"/>
        </w:rPr>
      </w:pPr>
      <w:r w:rsidRPr="00AE2600">
        <w:rPr>
          <w:rFonts w:ascii="Arial Narrow" w:hAnsi="Arial Narrow"/>
          <w:sz w:val="22"/>
          <w:szCs w:val="22"/>
        </w:rPr>
        <w:t>N’est pas en état de liquidation judiciaire ou en faillite ;</w:t>
      </w:r>
    </w:p>
    <w:p w14:paraId="1F31D146" w14:textId="7F035F67" w:rsidR="0028176F" w:rsidRPr="00AE2600" w:rsidRDefault="0028176F" w:rsidP="008F7725">
      <w:pPr>
        <w:pStyle w:val="CORPSRGAO"/>
        <w:numPr>
          <w:ilvl w:val="0"/>
          <w:numId w:val="17"/>
        </w:numPr>
        <w:pBdr>
          <w:bar w:val="none" w:sz="0" w:color="auto"/>
        </w:pBdr>
        <w:spacing w:after="0"/>
        <w:ind w:left="748" w:hanging="187"/>
        <w:rPr>
          <w:rFonts w:ascii="Arial Narrow" w:hAnsi="Arial Narrow"/>
          <w:sz w:val="22"/>
          <w:szCs w:val="22"/>
        </w:rPr>
      </w:pPr>
      <w:r w:rsidRPr="00AE2600">
        <w:rPr>
          <w:rFonts w:ascii="Arial Narrow" w:hAnsi="Arial Narrow"/>
          <w:sz w:val="22"/>
          <w:szCs w:val="22"/>
        </w:rPr>
        <w:t xml:space="preserve">N’est pas frappé de l’une des interdictions ou </w:t>
      </w:r>
      <w:r w:rsidR="0039427B" w:rsidRPr="00AE2600">
        <w:rPr>
          <w:rFonts w:ascii="Arial Narrow" w:hAnsi="Arial Narrow"/>
          <w:sz w:val="22"/>
          <w:szCs w:val="22"/>
        </w:rPr>
        <w:t>d’échéances</w:t>
      </w:r>
      <w:r w:rsidRPr="00AE2600">
        <w:rPr>
          <w:rFonts w:ascii="Arial Narrow" w:hAnsi="Arial Narrow"/>
          <w:sz w:val="22"/>
          <w:szCs w:val="22"/>
        </w:rPr>
        <w:t xml:space="preserve"> prévues par la législation en vigueur.</w:t>
      </w:r>
    </w:p>
    <w:p w14:paraId="55362459" w14:textId="77777777" w:rsidR="0028176F" w:rsidRPr="00AE2600" w:rsidRDefault="0028176F" w:rsidP="008F7725">
      <w:pPr>
        <w:pStyle w:val="CORPSRGAO"/>
        <w:numPr>
          <w:ilvl w:val="0"/>
          <w:numId w:val="26"/>
        </w:numPr>
        <w:pBdr>
          <w:bar w:val="none" w:sz="0" w:color="auto"/>
        </w:pBdr>
        <w:spacing w:after="0"/>
        <w:ind w:left="561" w:firstLine="0"/>
        <w:rPr>
          <w:rFonts w:ascii="Arial Narrow" w:hAnsi="Arial Narrow"/>
          <w:sz w:val="22"/>
          <w:szCs w:val="22"/>
        </w:rPr>
      </w:pPr>
      <w:r w:rsidRPr="00AE2600">
        <w:rPr>
          <w:rFonts w:ascii="Arial Narrow" w:hAnsi="Arial Narrow"/>
          <w:sz w:val="22"/>
          <w:szCs w:val="22"/>
        </w:rPr>
        <w:t>La caution de soumission établie conformément aux dispositions de l’article 17 du RGAO ;</w:t>
      </w:r>
    </w:p>
    <w:p w14:paraId="191D53D5" w14:textId="77777777" w:rsidR="0028176F" w:rsidRDefault="0028176F" w:rsidP="008F7725">
      <w:pPr>
        <w:pStyle w:val="CORPSRGAO"/>
        <w:numPr>
          <w:ilvl w:val="0"/>
          <w:numId w:val="26"/>
        </w:numPr>
        <w:pBdr>
          <w:bar w:val="none" w:sz="0" w:color="auto"/>
        </w:pBdr>
        <w:spacing w:after="0"/>
        <w:ind w:left="561" w:firstLine="0"/>
        <w:rPr>
          <w:rFonts w:ascii="Arial Narrow" w:hAnsi="Arial Narrow"/>
          <w:sz w:val="22"/>
          <w:szCs w:val="22"/>
        </w:rPr>
      </w:pPr>
      <w:r w:rsidRPr="00AE2600">
        <w:rPr>
          <w:rFonts w:ascii="Arial Narrow" w:hAnsi="Arial Narrow"/>
          <w:sz w:val="22"/>
          <w:szCs w:val="22"/>
        </w:rPr>
        <w:t>La confirmation écrite habilitant le signataire de l’offre à engager le soumissionnaire, conformément aux dispositions de l’article 6-1 du RGAO.</w:t>
      </w:r>
    </w:p>
    <w:p w14:paraId="1525E2A1" w14:textId="77777777" w:rsidR="0028176F" w:rsidRPr="00AE2600" w:rsidRDefault="0028176F" w:rsidP="0028176F">
      <w:pPr>
        <w:pStyle w:val="CORPSRGAO"/>
        <w:pBdr>
          <w:bar w:val="none" w:sz="0" w:color="auto"/>
        </w:pBdr>
        <w:spacing w:after="0"/>
        <w:ind w:left="561" w:firstLine="0"/>
        <w:rPr>
          <w:rFonts w:ascii="Arial Narrow" w:hAnsi="Arial Narrow"/>
          <w:sz w:val="22"/>
          <w:szCs w:val="22"/>
        </w:rPr>
      </w:pPr>
    </w:p>
    <w:p w14:paraId="69740291" w14:textId="77777777" w:rsidR="0028176F" w:rsidRPr="00382F50" w:rsidRDefault="0028176F" w:rsidP="008F7725">
      <w:pPr>
        <w:pStyle w:val="CORPSRGAO"/>
        <w:numPr>
          <w:ilvl w:val="0"/>
          <w:numId w:val="16"/>
        </w:numPr>
        <w:pBdr>
          <w:bar w:val="none" w:sz="0" w:color="auto"/>
        </w:pBdr>
        <w:spacing w:after="0"/>
        <w:ind w:hanging="1262"/>
        <w:rPr>
          <w:rFonts w:ascii="Arial Narrow" w:hAnsi="Arial Narrow"/>
          <w:b/>
          <w:i/>
          <w:sz w:val="22"/>
          <w:szCs w:val="22"/>
        </w:rPr>
      </w:pPr>
      <w:r w:rsidRPr="00382F50">
        <w:rPr>
          <w:rFonts w:ascii="Arial Narrow" w:hAnsi="Arial Narrow"/>
          <w:b/>
          <w:i/>
          <w:sz w:val="22"/>
          <w:szCs w:val="22"/>
        </w:rPr>
        <w:t>Volume 2 : Offre technique</w:t>
      </w:r>
    </w:p>
    <w:p w14:paraId="22936AD7" w14:textId="77777777" w:rsidR="0028176F" w:rsidRPr="00AE2600" w:rsidRDefault="0028176F" w:rsidP="0028176F">
      <w:pPr>
        <w:pStyle w:val="CORPSRGAO"/>
        <w:pBdr>
          <w:bar w:val="none" w:sz="0" w:color="auto"/>
        </w:pBdr>
        <w:spacing w:after="0"/>
        <w:ind w:left="1636" w:firstLine="0"/>
        <w:rPr>
          <w:rFonts w:ascii="Arial Narrow" w:hAnsi="Arial Narrow"/>
          <w:i/>
          <w:sz w:val="22"/>
          <w:szCs w:val="22"/>
        </w:rPr>
      </w:pPr>
    </w:p>
    <w:p w14:paraId="0C767EBE" w14:textId="77777777" w:rsidR="0028176F" w:rsidRPr="00AE2600" w:rsidRDefault="0028176F" w:rsidP="0028176F">
      <w:pPr>
        <w:pStyle w:val="CORPSRGAO"/>
        <w:pBdr>
          <w:bar w:val="none" w:sz="0" w:color="auto"/>
        </w:pBdr>
        <w:spacing w:after="0"/>
        <w:ind w:left="374" w:firstLine="0"/>
        <w:rPr>
          <w:rFonts w:ascii="Arial Narrow" w:hAnsi="Arial Narrow"/>
          <w:i/>
          <w:sz w:val="22"/>
          <w:szCs w:val="22"/>
        </w:rPr>
      </w:pPr>
      <w:r w:rsidRPr="00AE2600">
        <w:rPr>
          <w:rFonts w:ascii="Arial Narrow" w:hAnsi="Arial Narrow"/>
          <w:i/>
          <w:sz w:val="22"/>
          <w:szCs w:val="22"/>
        </w:rPr>
        <w:t xml:space="preserve"> b-1 Les renseignements sur les qualifications </w:t>
      </w:r>
    </w:p>
    <w:p w14:paraId="38E90130" w14:textId="77777777" w:rsidR="0028176F" w:rsidRPr="00AE2600" w:rsidRDefault="0028176F" w:rsidP="0028176F">
      <w:pPr>
        <w:pStyle w:val="CORPSRGAO"/>
        <w:pBdr>
          <w:bar w:val="none" w:sz="0" w:color="auto"/>
        </w:pBdr>
        <w:spacing w:after="0"/>
        <w:ind w:left="374" w:firstLine="0"/>
        <w:rPr>
          <w:rFonts w:ascii="Arial Narrow" w:hAnsi="Arial Narrow"/>
          <w:sz w:val="22"/>
          <w:szCs w:val="22"/>
        </w:rPr>
      </w:pPr>
      <w:r w:rsidRPr="00AE2600">
        <w:rPr>
          <w:rFonts w:ascii="Arial Narrow" w:hAnsi="Arial Narrow"/>
          <w:sz w:val="22"/>
          <w:szCs w:val="22"/>
        </w:rPr>
        <w:t>Le RPAO précise la liste des documents à fournir par les soumissionnaires pour justifier les critères de qualifications mentionnés à l’article 6-1 du RPAO.</w:t>
      </w:r>
    </w:p>
    <w:p w14:paraId="5DDF50D3" w14:textId="77777777" w:rsidR="0028176F" w:rsidRPr="00AE2600" w:rsidRDefault="0028176F" w:rsidP="0028176F">
      <w:pPr>
        <w:pStyle w:val="CORPSRGAO"/>
        <w:pBdr>
          <w:bar w:val="none" w:sz="0" w:color="auto"/>
        </w:pBdr>
        <w:spacing w:after="0"/>
        <w:ind w:left="374" w:firstLine="0"/>
        <w:rPr>
          <w:rFonts w:ascii="Arial Narrow" w:hAnsi="Arial Narrow"/>
          <w:i/>
          <w:sz w:val="22"/>
          <w:szCs w:val="22"/>
        </w:rPr>
      </w:pPr>
      <w:r w:rsidRPr="00AE2600">
        <w:rPr>
          <w:rFonts w:ascii="Arial Narrow" w:hAnsi="Arial Narrow"/>
          <w:i/>
          <w:sz w:val="22"/>
          <w:szCs w:val="22"/>
        </w:rPr>
        <w:t>b-2 Méthodologie</w:t>
      </w:r>
    </w:p>
    <w:p w14:paraId="5B2C85F1" w14:textId="77777777" w:rsidR="0028176F" w:rsidRPr="00AE2600" w:rsidRDefault="0028176F" w:rsidP="0028176F">
      <w:pPr>
        <w:pStyle w:val="CORPSRGAO"/>
        <w:pBdr>
          <w:bar w:val="none" w:sz="0" w:color="auto"/>
        </w:pBdr>
        <w:spacing w:after="0"/>
        <w:ind w:left="374" w:firstLine="0"/>
        <w:rPr>
          <w:rFonts w:ascii="Arial Narrow" w:hAnsi="Arial Narrow"/>
          <w:sz w:val="22"/>
          <w:szCs w:val="22"/>
        </w:rPr>
      </w:pPr>
      <w:r w:rsidRPr="00AE2600">
        <w:rPr>
          <w:rFonts w:ascii="Arial Narrow" w:hAnsi="Arial Narrow"/>
          <w:sz w:val="22"/>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14:paraId="561B5FD7" w14:textId="77777777" w:rsidR="0028176F" w:rsidRPr="00AE2600" w:rsidRDefault="0028176F" w:rsidP="0028176F">
      <w:pPr>
        <w:pStyle w:val="CORPSRGAO"/>
        <w:pBdr>
          <w:bar w:val="none" w:sz="0" w:color="auto"/>
        </w:pBdr>
        <w:spacing w:after="0"/>
        <w:ind w:left="374" w:firstLine="0"/>
        <w:rPr>
          <w:rFonts w:ascii="Arial Narrow" w:hAnsi="Arial Narrow"/>
          <w:i/>
          <w:sz w:val="22"/>
          <w:szCs w:val="22"/>
        </w:rPr>
      </w:pPr>
      <w:r w:rsidRPr="00AE2600">
        <w:rPr>
          <w:rFonts w:ascii="Arial Narrow" w:hAnsi="Arial Narrow"/>
          <w:i/>
          <w:sz w:val="22"/>
          <w:szCs w:val="22"/>
        </w:rPr>
        <w:t xml:space="preserve"> b-3 Les preuves d’acceptations des conditions du Marché</w:t>
      </w:r>
    </w:p>
    <w:p w14:paraId="7338AD85" w14:textId="77777777" w:rsidR="0028176F" w:rsidRPr="00AE2600" w:rsidRDefault="0028176F" w:rsidP="0028176F">
      <w:pPr>
        <w:pStyle w:val="CORPSRGAO"/>
        <w:pBdr>
          <w:bar w:val="none" w:sz="0" w:color="auto"/>
        </w:pBdr>
        <w:spacing w:after="0"/>
        <w:ind w:left="374" w:firstLine="0"/>
        <w:rPr>
          <w:rFonts w:ascii="Arial Narrow" w:hAnsi="Arial Narrow"/>
          <w:sz w:val="22"/>
          <w:szCs w:val="22"/>
        </w:rPr>
      </w:pPr>
      <w:r w:rsidRPr="00AE2600">
        <w:rPr>
          <w:rFonts w:ascii="Arial Narrow" w:hAnsi="Arial Narrow"/>
          <w:sz w:val="22"/>
          <w:szCs w:val="22"/>
        </w:rPr>
        <w:t>Le soumissionnaire remettra les copies dûment paraphées des documents à caractères administratif et technique régissant le Marché, à savoir :</w:t>
      </w:r>
    </w:p>
    <w:p w14:paraId="6065AF2A" w14:textId="77777777" w:rsidR="0028176F" w:rsidRPr="00AE2600" w:rsidRDefault="0028176F" w:rsidP="008F7725">
      <w:pPr>
        <w:pStyle w:val="CORPSRGAO"/>
        <w:numPr>
          <w:ilvl w:val="0"/>
          <w:numId w:val="18"/>
        </w:numPr>
        <w:pBdr>
          <w:bar w:val="none" w:sz="0" w:color="auto"/>
        </w:pBdr>
        <w:spacing w:after="0"/>
        <w:ind w:left="1122" w:hanging="374"/>
        <w:rPr>
          <w:rFonts w:ascii="Arial Narrow" w:hAnsi="Arial Narrow"/>
          <w:sz w:val="22"/>
          <w:szCs w:val="22"/>
        </w:rPr>
      </w:pPr>
      <w:r w:rsidRPr="00AE2600">
        <w:rPr>
          <w:rFonts w:ascii="Arial Narrow" w:hAnsi="Arial Narrow"/>
          <w:sz w:val="22"/>
          <w:szCs w:val="22"/>
        </w:rPr>
        <w:t>Le Cahier des Clauses Administratives Particulières (CCAP)</w:t>
      </w:r>
    </w:p>
    <w:p w14:paraId="37FDD52B" w14:textId="77777777" w:rsidR="0028176F" w:rsidRDefault="0028176F" w:rsidP="008F7725">
      <w:pPr>
        <w:pStyle w:val="CORPSRGAO"/>
        <w:numPr>
          <w:ilvl w:val="0"/>
          <w:numId w:val="18"/>
        </w:numPr>
        <w:pBdr>
          <w:bar w:val="none" w:sz="0" w:color="auto"/>
        </w:pBdr>
        <w:spacing w:after="0"/>
        <w:ind w:left="1122" w:hanging="374"/>
        <w:rPr>
          <w:rFonts w:ascii="Arial Narrow" w:hAnsi="Arial Narrow"/>
          <w:sz w:val="22"/>
          <w:szCs w:val="22"/>
        </w:rPr>
      </w:pPr>
      <w:r w:rsidRPr="00AE2600">
        <w:rPr>
          <w:rFonts w:ascii="Arial Narrow" w:hAnsi="Arial Narrow"/>
          <w:sz w:val="22"/>
          <w:szCs w:val="22"/>
        </w:rPr>
        <w:t>Le Cahier de Clauses Techniques Particulières (CCTP)</w:t>
      </w:r>
    </w:p>
    <w:p w14:paraId="1FE7B694" w14:textId="77777777" w:rsidR="0028176F" w:rsidRPr="00AE2600" w:rsidRDefault="0028176F" w:rsidP="008F7725">
      <w:pPr>
        <w:pStyle w:val="CORPSRGAO"/>
        <w:numPr>
          <w:ilvl w:val="0"/>
          <w:numId w:val="18"/>
        </w:numPr>
        <w:pBdr>
          <w:bar w:val="none" w:sz="0" w:color="auto"/>
        </w:pBdr>
        <w:spacing w:after="0"/>
        <w:ind w:left="1122" w:hanging="374"/>
        <w:rPr>
          <w:rFonts w:ascii="Arial Narrow" w:hAnsi="Arial Narrow"/>
          <w:sz w:val="22"/>
          <w:szCs w:val="22"/>
        </w:rPr>
      </w:pPr>
      <w:r>
        <w:rPr>
          <w:rFonts w:ascii="Arial Narrow" w:hAnsi="Arial Narrow"/>
          <w:sz w:val="22"/>
          <w:szCs w:val="22"/>
        </w:rPr>
        <w:t>Le Règlement Particulier de l’Appel d’Offres</w:t>
      </w:r>
    </w:p>
    <w:p w14:paraId="17540B15" w14:textId="77777777" w:rsidR="0028176F" w:rsidRPr="00AE2600" w:rsidRDefault="0028176F" w:rsidP="0028176F">
      <w:pPr>
        <w:pStyle w:val="CORPSRGAO"/>
        <w:pBdr>
          <w:bar w:val="none" w:sz="0" w:color="auto"/>
        </w:pBdr>
        <w:spacing w:after="0"/>
        <w:ind w:left="374" w:firstLine="0"/>
        <w:rPr>
          <w:rFonts w:ascii="Arial Narrow" w:hAnsi="Arial Narrow"/>
          <w:i/>
          <w:sz w:val="22"/>
          <w:szCs w:val="22"/>
        </w:rPr>
      </w:pPr>
      <w:r w:rsidRPr="00AE2600">
        <w:rPr>
          <w:rFonts w:ascii="Arial Narrow" w:hAnsi="Arial Narrow"/>
          <w:i/>
          <w:sz w:val="22"/>
          <w:szCs w:val="22"/>
        </w:rPr>
        <w:t>b-4 Commentaires (facultatif)</w:t>
      </w:r>
    </w:p>
    <w:p w14:paraId="0E39EAC4" w14:textId="77777777" w:rsidR="0028176F" w:rsidRDefault="0028176F" w:rsidP="0028176F">
      <w:pPr>
        <w:pStyle w:val="CORPSRGAO"/>
        <w:pBdr>
          <w:bar w:val="none" w:sz="0" w:color="auto"/>
        </w:pBdr>
        <w:spacing w:after="0"/>
        <w:rPr>
          <w:rFonts w:ascii="Arial Narrow" w:hAnsi="Arial Narrow"/>
          <w:sz w:val="22"/>
          <w:szCs w:val="22"/>
        </w:rPr>
      </w:pPr>
      <w:r w:rsidRPr="00AE2600">
        <w:rPr>
          <w:rFonts w:ascii="Arial Narrow" w:hAnsi="Arial Narrow"/>
          <w:sz w:val="22"/>
          <w:szCs w:val="22"/>
        </w:rPr>
        <w:t>Un commentaire des choix techniques du projet et d’éventuelles propositions.</w:t>
      </w:r>
    </w:p>
    <w:p w14:paraId="5EF01547" w14:textId="77777777" w:rsidR="0028176F" w:rsidRDefault="0028176F" w:rsidP="0028176F">
      <w:pPr>
        <w:pStyle w:val="CORPSRGAO"/>
        <w:pBdr>
          <w:bar w:val="none" w:sz="0" w:color="auto"/>
        </w:pBdr>
        <w:spacing w:after="0"/>
        <w:rPr>
          <w:rFonts w:ascii="Arial Narrow" w:hAnsi="Arial Narrow"/>
          <w:sz w:val="22"/>
          <w:szCs w:val="22"/>
        </w:rPr>
      </w:pPr>
    </w:p>
    <w:p w14:paraId="487F4271" w14:textId="77777777" w:rsidR="009D794D" w:rsidRDefault="009D794D" w:rsidP="0028176F">
      <w:pPr>
        <w:pStyle w:val="CORPSRGAO"/>
        <w:pBdr>
          <w:bar w:val="none" w:sz="0" w:color="auto"/>
        </w:pBdr>
        <w:spacing w:after="0"/>
        <w:rPr>
          <w:rFonts w:ascii="Arial Narrow" w:hAnsi="Arial Narrow"/>
          <w:sz w:val="22"/>
          <w:szCs w:val="22"/>
        </w:rPr>
      </w:pPr>
    </w:p>
    <w:p w14:paraId="5524B95F" w14:textId="77777777" w:rsidR="009D794D" w:rsidRDefault="009D794D" w:rsidP="0028176F">
      <w:pPr>
        <w:pStyle w:val="CORPSRGAO"/>
        <w:pBdr>
          <w:bar w:val="none" w:sz="0" w:color="auto"/>
        </w:pBdr>
        <w:spacing w:after="0"/>
        <w:rPr>
          <w:rFonts w:ascii="Arial Narrow" w:hAnsi="Arial Narrow"/>
          <w:sz w:val="22"/>
          <w:szCs w:val="22"/>
        </w:rPr>
      </w:pPr>
    </w:p>
    <w:p w14:paraId="3B6D27D9" w14:textId="77777777" w:rsidR="0028176F" w:rsidRPr="00AE2600" w:rsidRDefault="0028176F" w:rsidP="0028176F">
      <w:pPr>
        <w:pStyle w:val="CORPSRGAO"/>
        <w:pBdr>
          <w:bar w:val="none" w:sz="0" w:color="auto"/>
        </w:pBdr>
        <w:spacing w:after="0"/>
        <w:rPr>
          <w:rFonts w:ascii="Arial Narrow" w:hAnsi="Arial Narrow"/>
          <w:sz w:val="22"/>
          <w:szCs w:val="22"/>
        </w:rPr>
      </w:pPr>
    </w:p>
    <w:p w14:paraId="659E8E9D" w14:textId="77777777" w:rsidR="0028176F" w:rsidRPr="00382F50" w:rsidRDefault="0028176F" w:rsidP="008F7725">
      <w:pPr>
        <w:pStyle w:val="CORPSRGAO"/>
        <w:numPr>
          <w:ilvl w:val="0"/>
          <w:numId w:val="16"/>
        </w:numPr>
        <w:pBdr>
          <w:bar w:val="none" w:sz="0" w:color="auto"/>
        </w:pBdr>
        <w:spacing w:after="0"/>
        <w:ind w:hanging="1262"/>
        <w:rPr>
          <w:rFonts w:ascii="Arial Narrow" w:hAnsi="Arial Narrow"/>
          <w:b/>
          <w:i/>
          <w:sz w:val="22"/>
          <w:szCs w:val="22"/>
        </w:rPr>
      </w:pPr>
      <w:r w:rsidRPr="00382F50">
        <w:rPr>
          <w:rFonts w:ascii="Arial Narrow" w:hAnsi="Arial Narrow"/>
          <w:b/>
          <w:i/>
          <w:sz w:val="22"/>
          <w:szCs w:val="22"/>
        </w:rPr>
        <w:t>Volume 3 : Offre financière</w:t>
      </w:r>
    </w:p>
    <w:p w14:paraId="0ED214A0" w14:textId="77777777" w:rsidR="0028176F" w:rsidRPr="00AE2600" w:rsidRDefault="0028176F" w:rsidP="0028176F">
      <w:pPr>
        <w:pStyle w:val="CORPSRGAO"/>
        <w:pBdr>
          <w:bar w:val="none" w:sz="0" w:color="auto"/>
        </w:pBdr>
        <w:spacing w:after="0"/>
        <w:ind w:left="1636" w:firstLine="0"/>
        <w:rPr>
          <w:rFonts w:ascii="Arial Narrow" w:hAnsi="Arial Narrow"/>
          <w:i/>
          <w:sz w:val="22"/>
          <w:szCs w:val="22"/>
        </w:rPr>
      </w:pPr>
    </w:p>
    <w:p w14:paraId="2C6DEDB5" w14:textId="77777777" w:rsidR="0028176F" w:rsidRPr="00AE2600" w:rsidRDefault="0028176F" w:rsidP="0028176F">
      <w:pPr>
        <w:pStyle w:val="CORPSRGAO"/>
        <w:pBdr>
          <w:bar w:val="none" w:sz="0" w:color="auto"/>
        </w:pBdr>
        <w:spacing w:after="0"/>
        <w:rPr>
          <w:rFonts w:ascii="Arial Narrow" w:hAnsi="Arial Narrow"/>
          <w:sz w:val="22"/>
          <w:szCs w:val="22"/>
        </w:rPr>
      </w:pPr>
      <w:r w:rsidRPr="00AE2600">
        <w:rPr>
          <w:rFonts w:ascii="Arial Narrow" w:hAnsi="Arial Narrow"/>
          <w:sz w:val="22"/>
          <w:szCs w:val="22"/>
        </w:rPr>
        <w:t>Le RPAO précise les éléments permettant de justifier le coût des travaux, à savoir :</w:t>
      </w:r>
    </w:p>
    <w:p w14:paraId="1044F958" w14:textId="77777777" w:rsidR="0028176F" w:rsidRPr="00AE2600" w:rsidRDefault="0028176F" w:rsidP="008F7725">
      <w:pPr>
        <w:pStyle w:val="CORPSRGAO"/>
        <w:numPr>
          <w:ilvl w:val="0"/>
          <w:numId w:val="27"/>
        </w:numPr>
        <w:pBdr>
          <w:bar w:val="none" w:sz="0" w:color="auto"/>
        </w:pBdr>
        <w:spacing w:after="0"/>
        <w:ind w:left="935" w:hanging="374"/>
        <w:rPr>
          <w:rFonts w:ascii="Arial Narrow" w:hAnsi="Arial Narrow"/>
          <w:sz w:val="22"/>
          <w:szCs w:val="22"/>
        </w:rPr>
      </w:pPr>
      <w:r w:rsidRPr="00AE2600">
        <w:rPr>
          <w:rFonts w:ascii="Arial Narrow" w:hAnsi="Arial Narrow"/>
          <w:sz w:val="22"/>
          <w:szCs w:val="22"/>
        </w:rPr>
        <w:t>La soumission proprement dite, en original rédigé selon le modèle joint, timbré au tarif en vigueur, signée et datée ;</w:t>
      </w:r>
    </w:p>
    <w:p w14:paraId="411E6E79" w14:textId="77777777" w:rsidR="0028176F" w:rsidRPr="00AE2600" w:rsidRDefault="0028176F" w:rsidP="008F7725">
      <w:pPr>
        <w:pStyle w:val="CORPSRGAO"/>
        <w:numPr>
          <w:ilvl w:val="0"/>
          <w:numId w:val="27"/>
        </w:numPr>
        <w:pBdr>
          <w:bar w:val="none" w:sz="0" w:color="auto"/>
        </w:pBdr>
        <w:spacing w:after="0"/>
        <w:ind w:left="935" w:hanging="374"/>
        <w:rPr>
          <w:rFonts w:ascii="Arial Narrow" w:hAnsi="Arial Narrow"/>
          <w:sz w:val="22"/>
          <w:szCs w:val="22"/>
        </w:rPr>
      </w:pPr>
      <w:r w:rsidRPr="00AE2600">
        <w:rPr>
          <w:rFonts w:ascii="Arial Narrow" w:hAnsi="Arial Narrow"/>
          <w:sz w:val="22"/>
          <w:szCs w:val="22"/>
        </w:rPr>
        <w:t>Le Bordereau des Prix Unitaires dûment rempli ;</w:t>
      </w:r>
    </w:p>
    <w:p w14:paraId="4780F910" w14:textId="77777777" w:rsidR="0028176F" w:rsidRPr="00AE2600" w:rsidRDefault="0028176F" w:rsidP="008F7725">
      <w:pPr>
        <w:pStyle w:val="CORPSRGAO"/>
        <w:numPr>
          <w:ilvl w:val="0"/>
          <w:numId w:val="27"/>
        </w:numPr>
        <w:pBdr>
          <w:bar w:val="none" w:sz="0" w:color="auto"/>
        </w:pBdr>
        <w:spacing w:after="0"/>
        <w:ind w:left="935" w:hanging="374"/>
        <w:rPr>
          <w:rFonts w:ascii="Arial Narrow" w:hAnsi="Arial Narrow"/>
          <w:sz w:val="22"/>
          <w:szCs w:val="22"/>
        </w:rPr>
      </w:pPr>
      <w:r w:rsidRPr="00AE2600">
        <w:rPr>
          <w:rFonts w:ascii="Arial Narrow" w:hAnsi="Arial Narrow"/>
          <w:sz w:val="22"/>
          <w:szCs w:val="22"/>
        </w:rPr>
        <w:t>Le Détail Estimatif dûment rempli ;</w:t>
      </w:r>
    </w:p>
    <w:p w14:paraId="39DFC43D" w14:textId="77777777" w:rsidR="0028176F" w:rsidRPr="00AE2600" w:rsidRDefault="0028176F" w:rsidP="008F7725">
      <w:pPr>
        <w:pStyle w:val="CORPSRGAO"/>
        <w:numPr>
          <w:ilvl w:val="0"/>
          <w:numId w:val="27"/>
        </w:numPr>
        <w:pBdr>
          <w:bar w:val="none" w:sz="0" w:color="auto"/>
        </w:pBdr>
        <w:spacing w:after="0"/>
        <w:ind w:left="935" w:hanging="374"/>
        <w:rPr>
          <w:rFonts w:ascii="Arial Narrow" w:hAnsi="Arial Narrow"/>
          <w:sz w:val="22"/>
          <w:szCs w:val="22"/>
        </w:rPr>
      </w:pPr>
      <w:r w:rsidRPr="00AE2600">
        <w:rPr>
          <w:rFonts w:ascii="Arial Narrow" w:hAnsi="Arial Narrow"/>
          <w:sz w:val="22"/>
          <w:szCs w:val="22"/>
        </w:rPr>
        <w:t>Le Sous-détail des Prix et/ou la décomposition des prix forfaitaires ;</w:t>
      </w:r>
    </w:p>
    <w:p w14:paraId="58782170" w14:textId="77777777" w:rsidR="0028176F" w:rsidRPr="00AE2600" w:rsidRDefault="0028176F" w:rsidP="008F7725">
      <w:pPr>
        <w:pStyle w:val="CORPSRGAO"/>
        <w:numPr>
          <w:ilvl w:val="0"/>
          <w:numId w:val="27"/>
        </w:numPr>
        <w:pBdr>
          <w:bar w:val="none" w:sz="0" w:color="auto"/>
        </w:pBdr>
        <w:spacing w:after="0"/>
        <w:ind w:left="935" w:hanging="374"/>
        <w:rPr>
          <w:rFonts w:ascii="Arial Narrow" w:hAnsi="Arial Narrow"/>
          <w:sz w:val="22"/>
          <w:szCs w:val="22"/>
        </w:rPr>
      </w:pPr>
      <w:r w:rsidRPr="00AE2600">
        <w:rPr>
          <w:rFonts w:ascii="Arial Narrow" w:hAnsi="Arial Narrow"/>
          <w:sz w:val="22"/>
          <w:szCs w:val="22"/>
        </w:rPr>
        <w:t>L’échéancier prévisionnel de paiements le cas échéant.</w:t>
      </w:r>
    </w:p>
    <w:p w14:paraId="13A7B842" w14:textId="461D1FAD" w:rsidR="0028176F" w:rsidRPr="00AE2600" w:rsidRDefault="0028176F" w:rsidP="0028176F">
      <w:pPr>
        <w:pStyle w:val="CORPSRGAO"/>
        <w:pBdr>
          <w:bar w:val="none" w:sz="0" w:color="auto"/>
        </w:pBdr>
        <w:spacing w:after="0"/>
        <w:ind w:firstLine="0"/>
        <w:rPr>
          <w:rFonts w:ascii="Arial Narrow" w:hAnsi="Arial Narrow"/>
          <w:sz w:val="22"/>
          <w:szCs w:val="22"/>
        </w:rPr>
      </w:pPr>
      <w:r w:rsidRPr="00AE2600">
        <w:rPr>
          <w:rFonts w:ascii="Arial Narrow" w:hAnsi="Arial Narrow"/>
          <w:sz w:val="22"/>
          <w:szCs w:val="22"/>
        </w:rPr>
        <w:t xml:space="preserve">Les soumissionnaires utiliseront à cet </w:t>
      </w:r>
      <w:r w:rsidR="0039427B" w:rsidRPr="00AE2600">
        <w:rPr>
          <w:rFonts w:ascii="Arial Narrow" w:hAnsi="Arial Narrow"/>
          <w:sz w:val="22"/>
          <w:szCs w:val="22"/>
        </w:rPr>
        <w:t>effet les</w:t>
      </w:r>
      <w:r w:rsidRPr="00AE2600">
        <w:rPr>
          <w:rFonts w:ascii="Arial Narrow" w:hAnsi="Arial Narrow"/>
          <w:sz w:val="22"/>
          <w:szCs w:val="22"/>
        </w:rPr>
        <w:t xml:space="preserve"> pièces et modèles prévus dans le Dossier d’Appel d’Offres, sous réserve des dispositions de l’article 17-2 du RGAO concernant les autres formes possibles de caution de soumission.</w:t>
      </w:r>
    </w:p>
    <w:p w14:paraId="2454650A"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13-2 Si conformément aux dispositions du RPAO, les soumissionnaires présentent des offres pour plusieurs lots du même appel d’offres, ils pourront indiquer les rabais offerts en cas d’attribution de plus d’un Marché.</w:t>
      </w:r>
    </w:p>
    <w:p w14:paraId="54B4F8CA"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p>
    <w:p w14:paraId="3DB93426" w14:textId="77777777"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14 : Montant de l’offre</w:t>
      </w:r>
    </w:p>
    <w:p w14:paraId="05127CAF"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p>
    <w:p w14:paraId="3146081D"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14-1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66B1FF66"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14-2 Le soumissionnaire remplira les prix unitaires et totaux de tous les postes du bordereau de prix et du Détail Quantitatif et Estimatif.</w:t>
      </w:r>
    </w:p>
    <w:p w14:paraId="559FD51A"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14-3 Sous-réserve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6FBF399C"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14-4 Si les clauses de révision et/ou d’actualisation des prix sont prévus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14:paraId="1611F67B"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14-5 Tous les prix unitaires devront être justifiés par des sous-détails établis conformément au cadre proposé à la pièce N° 8.</w:t>
      </w:r>
    </w:p>
    <w:p w14:paraId="4A299A3C"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p>
    <w:p w14:paraId="390EC990" w14:textId="77777777"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15 : Monnaies de soumission et de règlement</w:t>
      </w:r>
    </w:p>
    <w:p w14:paraId="07576405"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p>
    <w:p w14:paraId="3EA4CAF7"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15-1 En cas d’Appel d’Offres internationaux, les monnaies de l’Offre devront suivre les dispositions soit de l’option A ou de l’Option B ci-dessous : l’Option applicable étant celle retenue dans le RPAO.</w:t>
      </w:r>
    </w:p>
    <w:p w14:paraId="530B3395"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15-2 Option A : le montant de la soumission est libellé entièrement en monnaie nationale</w:t>
      </w:r>
    </w:p>
    <w:p w14:paraId="6FC6AA67" w14:textId="77777777" w:rsidR="0028176F" w:rsidRPr="00AE2600" w:rsidRDefault="0028176F" w:rsidP="0028176F">
      <w:pPr>
        <w:pStyle w:val="CORPSRGAO"/>
        <w:pBdr>
          <w:bar w:val="none" w:sz="0" w:color="auto"/>
        </w:pBdr>
        <w:spacing w:after="0"/>
        <w:rPr>
          <w:rFonts w:ascii="Arial Narrow" w:hAnsi="Arial Narrow"/>
          <w:sz w:val="22"/>
          <w:szCs w:val="22"/>
        </w:rPr>
      </w:pPr>
      <w:r w:rsidRPr="00AE2600">
        <w:rPr>
          <w:rFonts w:ascii="Arial Narrow" w:hAnsi="Arial Narrow"/>
          <w:sz w:val="22"/>
          <w:szCs w:val="22"/>
        </w:rPr>
        <w:t>Le montant de la soumission, les prix unitaires du bordereau des prix et les prix du détail quantitatif et estimatif sont libellés entièrement en francs CFA de la manière suivante :</w:t>
      </w:r>
    </w:p>
    <w:p w14:paraId="33841200" w14:textId="3697764D" w:rsidR="0028176F" w:rsidRPr="00AE2600" w:rsidRDefault="0028176F" w:rsidP="0028176F">
      <w:pPr>
        <w:pStyle w:val="CORPSRGAO"/>
        <w:pBdr>
          <w:bar w:val="none" w:sz="0" w:color="auto"/>
        </w:pBdr>
        <w:spacing w:after="0"/>
        <w:rPr>
          <w:rFonts w:ascii="Arial Narrow" w:hAnsi="Arial Narrow"/>
          <w:sz w:val="22"/>
          <w:szCs w:val="22"/>
        </w:rPr>
      </w:pPr>
      <w:r w:rsidRPr="00AE2600">
        <w:rPr>
          <w:rFonts w:ascii="Arial Narrow" w:hAnsi="Arial Narrow"/>
          <w:sz w:val="22"/>
          <w:szCs w:val="22"/>
        </w:rPr>
        <w:t xml:space="preserve"> </w:t>
      </w:r>
      <w:r w:rsidR="0039427B" w:rsidRPr="00AE2600">
        <w:rPr>
          <w:rFonts w:ascii="Arial Narrow" w:hAnsi="Arial Narrow"/>
          <w:sz w:val="22"/>
          <w:szCs w:val="22"/>
        </w:rPr>
        <w:t>a) -</w:t>
      </w:r>
      <w:r w:rsidRPr="00AE2600">
        <w:rPr>
          <w:rFonts w:ascii="Arial Narrow" w:hAnsi="Arial Narrow"/>
          <w:sz w:val="22"/>
          <w:szCs w:val="22"/>
        </w:rPr>
        <w:t xml:space="preserve">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6CB36915" w14:textId="672FBB72" w:rsidR="0028176F" w:rsidRPr="00AE2600" w:rsidRDefault="0039427B" w:rsidP="0028176F">
      <w:pPr>
        <w:pStyle w:val="CORPSRGAO"/>
        <w:pBdr>
          <w:bar w:val="none" w:sz="0" w:color="auto"/>
        </w:pBdr>
        <w:spacing w:after="0"/>
        <w:rPr>
          <w:rFonts w:ascii="Arial Narrow" w:hAnsi="Arial Narrow"/>
          <w:sz w:val="22"/>
          <w:szCs w:val="22"/>
        </w:rPr>
      </w:pPr>
      <w:r w:rsidRPr="00AE2600">
        <w:rPr>
          <w:rFonts w:ascii="Arial Narrow" w:hAnsi="Arial Narrow"/>
          <w:sz w:val="22"/>
          <w:szCs w:val="22"/>
        </w:rPr>
        <w:t>b) -</w:t>
      </w:r>
      <w:r w:rsidR="0028176F" w:rsidRPr="00AE2600">
        <w:rPr>
          <w:rFonts w:ascii="Arial Narrow" w:hAnsi="Arial Narrow"/>
          <w:sz w:val="22"/>
          <w:szCs w:val="22"/>
        </w:rPr>
        <w:t xml:space="preserve">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de retenu.</w:t>
      </w:r>
    </w:p>
    <w:p w14:paraId="39D337BA" w14:textId="0E40894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 xml:space="preserve">15-3 Option B : Le montant de la soumission est directement libellé en monnaie </w:t>
      </w:r>
      <w:r w:rsidR="0039427B" w:rsidRPr="00AE2600">
        <w:rPr>
          <w:rFonts w:ascii="Arial Narrow" w:hAnsi="Arial Narrow"/>
          <w:sz w:val="22"/>
          <w:szCs w:val="22"/>
        </w:rPr>
        <w:t>nationale et</w:t>
      </w:r>
      <w:r w:rsidRPr="00AE2600">
        <w:rPr>
          <w:rFonts w:ascii="Arial Narrow" w:hAnsi="Arial Narrow"/>
          <w:sz w:val="22"/>
          <w:szCs w:val="22"/>
        </w:rPr>
        <w:t xml:space="preserve"> étrangère aux taux fixés dans le RPAO.</w:t>
      </w:r>
    </w:p>
    <w:p w14:paraId="770DA007" w14:textId="77777777" w:rsidR="0028176F" w:rsidRPr="00AE2600" w:rsidRDefault="0028176F" w:rsidP="0028176F">
      <w:pPr>
        <w:pStyle w:val="CORPSRGAO"/>
        <w:pBdr>
          <w:bar w:val="none" w:sz="0" w:color="auto"/>
        </w:pBdr>
        <w:spacing w:after="0"/>
        <w:rPr>
          <w:rFonts w:ascii="Arial Narrow" w:hAnsi="Arial Narrow"/>
          <w:sz w:val="22"/>
          <w:szCs w:val="22"/>
        </w:rPr>
      </w:pPr>
      <w:r w:rsidRPr="00AE2600">
        <w:rPr>
          <w:rFonts w:ascii="Arial Narrow" w:hAnsi="Arial Narrow"/>
          <w:sz w:val="22"/>
          <w:szCs w:val="22"/>
        </w:rPr>
        <w:t>Le soumissionnaire libellera les prix unitaires du bordereau des prix et les prix détail quantitatif et estimatif de la manière suivante :</w:t>
      </w:r>
    </w:p>
    <w:p w14:paraId="60C114FE" w14:textId="003EB82B" w:rsidR="0028176F" w:rsidRPr="00AE2600" w:rsidRDefault="0039427B" w:rsidP="0028176F">
      <w:pPr>
        <w:pStyle w:val="CORPSRGAO"/>
        <w:pBdr>
          <w:bar w:val="none" w:sz="0" w:color="auto"/>
        </w:pBdr>
        <w:spacing w:after="0"/>
        <w:rPr>
          <w:rFonts w:ascii="Arial Narrow" w:hAnsi="Arial Narrow"/>
          <w:sz w:val="22"/>
          <w:szCs w:val="22"/>
        </w:rPr>
      </w:pPr>
      <w:r w:rsidRPr="00AE2600">
        <w:rPr>
          <w:rFonts w:ascii="Arial Narrow" w:hAnsi="Arial Narrow"/>
          <w:sz w:val="22"/>
          <w:szCs w:val="22"/>
        </w:rPr>
        <w:t>a) -</w:t>
      </w:r>
      <w:r w:rsidR="0028176F" w:rsidRPr="00AE2600">
        <w:rPr>
          <w:rFonts w:ascii="Arial Narrow" w:hAnsi="Arial Narrow"/>
          <w:sz w:val="22"/>
          <w:szCs w:val="22"/>
        </w:rPr>
        <w:t xml:space="preserve">les prix des intrants nécessaires aux travaux que le soumissionnaire compte se procurer dans le pays du Maître d’Ouvrage seront libellés dans la monnaie du pays du Maître d’Ouvrage spécifiée aux RPAO et dénommée </w:t>
      </w:r>
      <w:r w:rsidR="0028176F" w:rsidRPr="00AE2600">
        <w:rPr>
          <w:rFonts w:ascii="Arial Narrow" w:hAnsi="Arial Narrow" w:cs="Goudy"/>
          <w:sz w:val="22"/>
          <w:szCs w:val="22"/>
        </w:rPr>
        <w:t>" monnaie nati</w:t>
      </w:r>
      <w:r w:rsidR="0028176F" w:rsidRPr="00AE2600">
        <w:rPr>
          <w:rFonts w:ascii="Arial Narrow" w:hAnsi="Arial Narrow"/>
          <w:sz w:val="22"/>
          <w:szCs w:val="22"/>
        </w:rPr>
        <w:t>onale".</w:t>
      </w:r>
    </w:p>
    <w:p w14:paraId="6A4F3634" w14:textId="56295023" w:rsidR="0028176F" w:rsidRPr="00AE2600" w:rsidRDefault="0039427B" w:rsidP="0028176F">
      <w:pPr>
        <w:pStyle w:val="CORPSRGAO"/>
        <w:pBdr>
          <w:bar w:val="none" w:sz="0" w:color="auto"/>
        </w:pBdr>
        <w:spacing w:after="120"/>
        <w:rPr>
          <w:rFonts w:ascii="Arial Narrow" w:hAnsi="Arial Narrow"/>
          <w:sz w:val="22"/>
          <w:szCs w:val="22"/>
        </w:rPr>
      </w:pPr>
      <w:r w:rsidRPr="00AE2600">
        <w:rPr>
          <w:rFonts w:ascii="Arial Narrow" w:hAnsi="Arial Narrow"/>
          <w:sz w:val="22"/>
          <w:szCs w:val="22"/>
        </w:rPr>
        <w:t>b) -</w:t>
      </w:r>
      <w:r w:rsidR="0028176F" w:rsidRPr="00AE2600">
        <w:rPr>
          <w:rFonts w:ascii="Arial Narrow" w:hAnsi="Arial Narrow"/>
          <w:sz w:val="22"/>
          <w:szCs w:val="22"/>
        </w:rPr>
        <w:t>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14:paraId="7BDF523D" w14:textId="78798D99"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15-</w:t>
      </w:r>
      <w:r w:rsidR="0039427B" w:rsidRPr="00AE2600">
        <w:rPr>
          <w:rFonts w:ascii="Arial Narrow" w:hAnsi="Arial Narrow"/>
          <w:sz w:val="22"/>
          <w:szCs w:val="22"/>
        </w:rPr>
        <w:t>4 L</w:t>
      </w:r>
      <w:r w:rsidRPr="00AE2600">
        <w:rPr>
          <w:rFonts w:ascii="Arial Narrow" w:hAnsi="Arial Narrow"/>
          <w:sz w:val="22"/>
          <w:szCs w:val="22"/>
        </w:rPr>
        <w:t xml:space="preserve"> </w:t>
      </w:r>
      <w:r>
        <w:rPr>
          <w:rFonts w:ascii="Arial Narrow" w:hAnsi="Arial Narrow"/>
          <w:sz w:val="22"/>
          <w:szCs w:val="22"/>
        </w:rPr>
        <w:t>’Autorité Contractante</w:t>
      </w:r>
      <w:r w:rsidRPr="00AE2600">
        <w:rPr>
          <w:rFonts w:ascii="Arial Narrow" w:hAnsi="Arial Narrow"/>
          <w:sz w:val="22"/>
          <w:szCs w:val="22"/>
        </w:rPr>
        <w:t xml:space="preserve"> peut demander aux soumissionnaires d’expliquer leurs besoins en monnaie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4162D6D6"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14:paraId="07D8A025"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15-6 Pour les appels d’offres nationaux, la monnaie utilisée est le franc CFA.</w:t>
      </w:r>
    </w:p>
    <w:p w14:paraId="1C845B19"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p>
    <w:p w14:paraId="1CA795A4" w14:textId="77777777"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 xml:space="preserve"> Article 16 : Validité des Offres</w:t>
      </w:r>
    </w:p>
    <w:p w14:paraId="642479F6"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p>
    <w:p w14:paraId="6667B3D9" w14:textId="153D4C9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 xml:space="preserve">16.1 Les offres doivent demeurer valables pendant la période spécifiée dans le Règlement Particulier de l’Appel d’Offre à compter de la date de remise des offres fixée par </w:t>
      </w:r>
      <w:r>
        <w:rPr>
          <w:rFonts w:ascii="Arial Narrow" w:hAnsi="Arial Narrow"/>
          <w:sz w:val="22"/>
          <w:szCs w:val="22"/>
        </w:rPr>
        <w:t>l’Autorité Contractante</w:t>
      </w:r>
      <w:r w:rsidRPr="00AE2600">
        <w:rPr>
          <w:rFonts w:ascii="Arial Narrow" w:hAnsi="Arial Narrow"/>
          <w:sz w:val="22"/>
          <w:szCs w:val="22"/>
        </w:rPr>
        <w:t xml:space="preserve">, en application de l’article 22 du RGAO. Une offre valable pour une période plus courte sera rejetée </w:t>
      </w:r>
      <w:r w:rsidR="0039427B" w:rsidRPr="00AE2600">
        <w:rPr>
          <w:rFonts w:ascii="Arial Narrow" w:hAnsi="Arial Narrow"/>
          <w:sz w:val="22"/>
          <w:szCs w:val="22"/>
        </w:rPr>
        <w:t>par</w:t>
      </w:r>
      <w:r w:rsidR="0039427B">
        <w:rPr>
          <w:rFonts w:ascii="Arial Narrow" w:hAnsi="Arial Narrow"/>
          <w:sz w:val="22"/>
          <w:szCs w:val="22"/>
        </w:rPr>
        <w:t xml:space="preserve"> l’Autorité</w:t>
      </w:r>
      <w:r>
        <w:rPr>
          <w:rFonts w:ascii="Arial Narrow" w:hAnsi="Arial Narrow"/>
          <w:sz w:val="22"/>
          <w:szCs w:val="22"/>
        </w:rPr>
        <w:t xml:space="preserve"> Contractante</w:t>
      </w:r>
      <w:r w:rsidRPr="00AE2600">
        <w:rPr>
          <w:rFonts w:ascii="Arial Narrow" w:hAnsi="Arial Narrow"/>
          <w:sz w:val="22"/>
          <w:szCs w:val="22"/>
        </w:rPr>
        <w:t xml:space="preserve"> comme non conforme.</w:t>
      </w:r>
    </w:p>
    <w:p w14:paraId="336B71BC"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 xml:space="preserve">16-2 Dans les circonstances exceptionnelles, </w:t>
      </w:r>
      <w:r>
        <w:rPr>
          <w:rFonts w:ascii="Arial Narrow" w:hAnsi="Arial Narrow"/>
          <w:sz w:val="22"/>
          <w:szCs w:val="22"/>
        </w:rPr>
        <w:t xml:space="preserve">l’Autorité Contractante </w:t>
      </w:r>
      <w:r w:rsidRPr="00AE2600">
        <w:rPr>
          <w:rFonts w:ascii="Arial Narrow" w:hAnsi="Arial Narrow"/>
          <w:sz w:val="22"/>
          <w:szCs w:val="22"/>
        </w:rPr>
        <w:t>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3BF71456"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 xml:space="preserve">16-3 Lorsque le Marché ne comporte pas d’article des révisions de prix et que la période de validité des offres est prolongée de plus de soixante (60) jours, les montants payables au soumissionnaire retenu, seront actualisés par application de la formule y relative figurant à la demande de prorogation que </w:t>
      </w:r>
      <w:r>
        <w:rPr>
          <w:rFonts w:ascii="Arial Narrow" w:hAnsi="Arial Narrow"/>
          <w:sz w:val="22"/>
          <w:szCs w:val="22"/>
        </w:rPr>
        <w:t xml:space="preserve">l’Autorité Contractante </w:t>
      </w:r>
      <w:r w:rsidRPr="00AE2600">
        <w:rPr>
          <w:rFonts w:ascii="Arial Narrow" w:hAnsi="Arial Narrow"/>
          <w:sz w:val="22"/>
          <w:szCs w:val="22"/>
        </w:rPr>
        <w:t>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10D3F552"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p>
    <w:p w14:paraId="2E77089B" w14:textId="77777777"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17 : Caution de soumission</w:t>
      </w:r>
    </w:p>
    <w:p w14:paraId="2791F688"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p>
    <w:p w14:paraId="25AB792E"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17-1 En application de l’article 13 du RGAO, le soumissionnaire fournira une caution de soumission du montant spécifié dans le Règlement Particulier de l’Appel d’Offres, laquelle fera partie intégrante de son offre.</w:t>
      </w:r>
    </w:p>
    <w:p w14:paraId="3E548EE9" w14:textId="5702C5CB"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 xml:space="preserve">17-2 La caution de soumission sera conforme au modèle présenté dans le Dossier d’Appel d’Offres ; d’autres modèles peuvent être autorisés, sous réserve de l’approbation préalable </w:t>
      </w:r>
      <w:r>
        <w:rPr>
          <w:rFonts w:ascii="Arial Narrow" w:hAnsi="Arial Narrow"/>
          <w:sz w:val="22"/>
          <w:szCs w:val="22"/>
        </w:rPr>
        <w:t>de l’Autorité Contractante</w:t>
      </w:r>
      <w:r w:rsidRPr="00AE2600">
        <w:rPr>
          <w:rFonts w:ascii="Arial Narrow" w:hAnsi="Arial Narrow"/>
          <w:sz w:val="22"/>
          <w:szCs w:val="22"/>
        </w:rPr>
        <w:t xml:space="preserve">. La caution de soumission demeurera valide pendant trente (30) jours </w:t>
      </w:r>
      <w:r w:rsidR="00382F50" w:rsidRPr="00AE2600">
        <w:rPr>
          <w:rFonts w:ascii="Arial Narrow" w:hAnsi="Arial Narrow"/>
          <w:sz w:val="22"/>
          <w:szCs w:val="22"/>
        </w:rPr>
        <w:t>au-delà</w:t>
      </w:r>
      <w:r w:rsidRPr="00AE2600">
        <w:rPr>
          <w:rFonts w:ascii="Arial Narrow" w:hAnsi="Arial Narrow"/>
          <w:sz w:val="22"/>
          <w:szCs w:val="22"/>
        </w:rPr>
        <w:t xml:space="preserve"> de la date limite originale de validité des offres, ou de toute nouvelle date limite de validité demandée</w:t>
      </w:r>
      <w:r>
        <w:rPr>
          <w:rFonts w:ascii="Arial Narrow" w:hAnsi="Arial Narrow"/>
          <w:sz w:val="22"/>
          <w:szCs w:val="22"/>
        </w:rPr>
        <w:t xml:space="preserve"> </w:t>
      </w:r>
      <w:r w:rsidR="0039427B">
        <w:rPr>
          <w:rFonts w:ascii="Arial Narrow" w:hAnsi="Arial Narrow"/>
          <w:sz w:val="22"/>
          <w:szCs w:val="22"/>
        </w:rPr>
        <w:t>par l’Autorité</w:t>
      </w:r>
      <w:r>
        <w:rPr>
          <w:rFonts w:ascii="Arial Narrow" w:hAnsi="Arial Narrow"/>
          <w:sz w:val="22"/>
          <w:szCs w:val="22"/>
        </w:rPr>
        <w:t xml:space="preserve"> Contractante</w:t>
      </w:r>
      <w:r w:rsidRPr="00AE2600">
        <w:rPr>
          <w:rFonts w:ascii="Arial Narrow" w:hAnsi="Arial Narrow"/>
          <w:sz w:val="22"/>
          <w:szCs w:val="22"/>
        </w:rPr>
        <w:t xml:space="preserve"> et acceptée par le soumissionnaire, conformément aux dispositions de l’article 16.2 du RGAO.</w:t>
      </w:r>
    </w:p>
    <w:p w14:paraId="4CFB5922"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17-3 Toute offre non accompagnée d’une caution de soumission acceptable sera rejetée par la Commission de Passation des Marchés comme non conforme. La caution de soumission d »’un groupement d’entreprises doit être établie au nom du mandataire soumettant l’offre et mentionner chacun des membres du groupement.</w:t>
      </w:r>
    </w:p>
    <w:p w14:paraId="61975B0B"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17-4 Les cautions de soumission et les offres des soumissionnaires non retenus seront restituées dans un délai de quinze (15) jours à compter de la date de publication des résultats.</w:t>
      </w:r>
    </w:p>
    <w:p w14:paraId="068CB235"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17-5 La caution de soumission de l’attributaire du Marché sera libérée dès que ce dernier aura signé le Marché et fourni le cautionnement définitif requis.</w:t>
      </w:r>
    </w:p>
    <w:p w14:paraId="5E9D3C5F"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17-6 La caution de soumission peut être saisie :</w:t>
      </w:r>
    </w:p>
    <w:p w14:paraId="5121ED4A" w14:textId="6B276E35" w:rsidR="0028176F" w:rsidRPr="00AE2600" w:rsidRDefault="0039427B" w:rsidP="0028176F">
      <w:pPr>
        <w:pStyle w:val="CORPSRGAO"/>
        <w:pBdr>
          <w:bar w:val="none" w:sz="0" w:color="auto"/>
        </w:pBdr>
        <w:spacing w:after="0"/>
        <w:ind w:hanging="6"/>
        <w:rPr>
          <w:rFonts w:ascii="Arial Narrow" w:hAnsi="Arial Narrow"/>
          <w:sz w:val="22"/>
          <w:szCs w:val="22"/>
        </w:rPr>
      </w:pPr>
      <w:r w:rsidRPr="00AE2600">
        <w:rPr>
          <w:rFonts w:ascii="Arial Narrow" w:hAnsi="Arial Narrow"/>
          <w:sz w:val="22"/>
          <w:szCs w:val="22"/>
        </w:rPr>
        <w:t>a) -</w:t>
      </w:r>
      <w:r w:rsidR="0028176F" w:rsidRPr="00AE2600">
        <w:rPr>
          <w:rFonts w:ascii="Arial Narrow" w:hAnsi="Arial Narrow"/>
          <w:sz w:val="22"/>
          <w:szCs w:val="22"/>
        </w:rPr>
        <w:t>Si le soumissionnaire retire son offre durant la période de validité ;</w:t>
      </w:r>
    </w:p>
    <w:p w14:paraId="1D99157D" w14:textId="6767D17F" w:rsidR="0028176F" w:rsidRPr="00AE2600" w:rsidRDefault="0039427B" w:rsidP="0028176F">
      <w:pPr>
        <w:pStyle w:val="CORPSRGAO"/>
        <w:pBdr>
          <w:bar w:val="none" w:sz="0" w:color="auto"/>
        </w:pBdr>
        <w:spacing w:after="0"/>
        <w:ind w:hanging="6"/>
        <w:rPr>
          <w:rFonts w:ascii="Arial Narrow" w:hAnsi="Arial Narrow"/>
          <w:sz w:val="22"/>
          <w:szCs w:val="22"/>
        </w:rPr>
      </w:pPr>
      <w:r w:rsidRPr="00AE2600">
        <w:rPr>
          <w:rFonts w:ascii="Arial Narrow" w:hAnsi="Arial Narrow"/>
          <w:sz w:val="22"/>
          <w:szCs w:val="22"/>
        </w:rPr>
        <w:t>b) -</w:t>
      </w:r>
      <w:r w:rsidR="0028176F" w:rsidRPr="00AE2600">
        <w:rPr>
          <w:rFonts w:ascii="Arial Narrow" w:hAnsi="Arial Narrow"/>
          <w:sz w:val="22"/>
          <w:szCs w:val="22"/>
        </w:rPr>
        <w:t>Si, le soumissionnaire retenu :</w:t>
      </w:r>
    </w:p>
    <w:p w14:paraId="14DA1B94" w14:textId="77777777" w:rsidR="0028176F" w:rsidRPr="00AE2600" w:rsidRDefault="0028176F" w:rsidP="008F7725">
      <w:pPr>
        <w:pStyle w:val="CORPSRGAO"/>
        <w:numPr>
          <w:ilvl w:val="0"/>
          <w:numId w:val="28"/>
        </w:numPr>
        <w:pBdr>
          <w:bar w:val="none" w:sz="0" w:color="auto"/>
        </w:pBdr>
        <w:spacing w:after="0"/>
        <w:ind w:left="1122" w:firstLine="0"/>
        <w:rPr>
          <w:rFonts w:ascii="Arial Narrow" w:hAnsi="Arial Narrow"/>
          <w:sz w:val="22"/>
          <w:szCs w:val="22"/>
        </w:rPr>
      </w:pPr>
      <w:r w:rsidRPr="00AE2600">
        <w:rPr>
          <w:rFonts w:ascii="Arial Narrow" w:hAnsi="Arial Narrow"/>
          <w:sz w:val="22"/>
          <w:szCs w:val="22"/>
        </w:rPr>
        <w:t>-Manque à son obligation de souscrire le Marché en application de l’article 37 du RGAO, ou</w:t>
      </w:r>
    </w:p>
    <w:p w14:paraId="0E60B4F7" w14:textId="77777777" w:rsidR="0028176F" w:rsidRPr="00AE2600" w:rsidRDefault="0028176F" w:rsidP="008F7725">
      <w:pPr>
        <w:pStyle w:val="CORPSRGAO"/>
        <w:numPr>
          <w:ilvl w:val="0"/>
          <w:numId w:val="28"/>
        </w:numPr>
        <w:pBdr>
          <w:bar w:val="none" w:sz="0" w:color="auto"/>
        </w:pBdr>
        <w:spacing w:after="0"/>
        <w:ind w:left="1122" w:firstLine="0"/>
        <w:rPr>
          <w:rFonts w:ascii="Arial Narrow" w:hAnsi="Arial Narrow"/>
          <w:sz w:val="22"/>
          <w:szCs w:val="22"/>
        </w:rPr>
      </w:pPr>
      <w:r w:rsidRPr="00AE2600">
        <w:rPr>
          <w:rFonts w:ascii="Arial Narrow" w:hAnsi="Arial Narrow"/>
          <w:sz w:val="22"/>
          <w:szCs w:val="22"/>
        </w:rPr>
        <w:t>Manque à son obligation de fournir le cautionnement définitif en application de l’article 38 du RGAO.</w:t>
      </w:r>
    </w:p>
    <w:p w14:paraId="2F0B240D" w14:textId="77777777" w:rsidR="0028176F" w:rsidRDefault="0028176F" w:rsidP="0028176F">
      <w:pPr>
        <w:pStyle w:val="CORPSRGAO"/>
        <w:pBdr>
          <w:bar w:val="none" w:sz="0" w:color="auto"/>
        </w:pBdr>
        <w:spacing w:after="0"/>
        <w:ind w:hanging="567"/>
        <w:rPr>
          <w:rFonts w:ascii="Arial Narrow" w:hAnsi="Arial Narrow"/>
          <w:b/>
          <w:sz w:val="22"/>
          <w:szCs w:val="22"/>
        </w:rPr>
      </w:pPr>
    </w:p>
    <w:p w14:paraId="5972C2AA" w14:textId="77777777"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18 : Proposition variante des soumissionnaires</w:t>
      </w:r>
    </w:p>
    <w:p w14:paraId="22A2D996"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p>
    <w:p w14:paraId="5C82238F"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18-1 Lorsque les travaux peuvent être exécutés dans les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079B1D83"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 xml:space="preserve">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w:t>
      </w:r>
      <w:r>
        <w:rPr>
          <w:rFonts w:ascii="Arial Narrow" w:hAnsi="Arial Narrow"/>
          <w:sz w:val="22"/>
          <w:szCs w:val="22"/>
        </w:rPr>
        <w:t xml:space="preserve"> l’Autorité Contractante</w:t>
      </w:r>
      <w:r w:rsidRPr="00AE2600">
        <w:rPr>
          <w:rFonts w:ascii="Arial Narrow" w:hAnsi="Arial Narrow"/>
          <w:sz w:val="22"/>
          <w:szCs w:val="22"/>
        </w:rPr>
        <w:t xml:space="preserve"> a besoin pour procéder à l’évaluation complète de la variante proposée, y compris les plans, notes de calcul, spécifications techniques, sous détails de prix et méthodes de constructions proposées, et tous autres détails utiles. </w:t>
      </w:r>
      <w:r>
        <w:rPr>
          <w:rFonts w:ascii="Arial Narrow" w:hAnsi="Arial Narrow"/>
          <w:sz w:val="22"/>
          <w:szCs w:val="22"/>
        </w:rPr>
        <w:t>L’Autorité Contractante</w:t>
      </w:r>
      <w:r w:rsidRPr="00AE2600">
        <w:rPr>
          <w:rFonts w:ascii="Arial Narrow" w:hAnsi="Arial Narrow"/>
          <w:sz w:val="22"/>
          <w:szCs w:val="22"/>
        </w:rPr>
        <w:t xml:space="preserve"> n’examinera que les variantes techniques, le cas échéant, du soumissionnaire dont l’offre conforme à la solution de base a été évaluée la moins disante.</w:t>
      </w:r>
    </w:p>
    <w:p w14:paraId="64C7E807"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18-3 Quand les soumissionnaires sont autorisés, suivant le RPAO, à soumettre directement des variantes techniques pour certaines parties des travaux, ces parties des travaux doivent être décrites dans les spécifications techniques. De telles variantes seront évaluées suivant leur mérite propre en accord avec les dispositions de l’article 31.2 (g) du RGAO.</w:t>
      </w:r>
    </w:p>
    <w:p w14:paraId="641D52A5"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p>
    <w:p w14:paraId="53F878AE" w14:textId="77777777"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19 : Réunion préparatoire à l’établissement des offres</w:t>
      </w:r>
    </w:p>
    <w:p w14:paraId="7E3A84E6"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p>
    <w:p w14:paraId="260955A8"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19-</w:t>
      </w:r>
      <w:smartTag w:uri="urn:schemas-microsoft-com:office:smarttags" w:element="metricconverter">
        <w:smartTagPr>
          <w:attr w:name="ProductID" w:val="1 A"/>
        </w:smartTagPr>
        <w:r w:rsidRPr="00AE2600">
          <w:rPr>
            <w:rFonts w:ascii="Arial Narrow" w:hAnsi="Arial Narrow"/>
            <w:sz w:val="22"/>
            <w:szCs w:val="22"/>
          </w:rPr>
          <w:t>1 A</w:t>
        </w:r>
      </w:smartTag>
      <w:r w:rsidRPr="00AE2600">
        <w:rPr>
          <w:rFonts w:ascii="Arial Narrow" w:hAnsi="Arial Narrow"/>
          <w:sz w:val="22"/>
          <w:szCs w:val="22"/>
        </w:rPr>
        <w:t xml:space="preserve"> moins que le RPAO n’en dispose autrement, le soumissionnaire peut être invité à assister à une réunion préparatoire qui se tiendra aux lieux et date indiqués dans le RPAO.</w:t>
      </w:r>
    </w:p>
    <w:p w14:paraId="4F27C94D"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19-2 La réunion préparatoire aura pour objet de fournir des éclaircissements et de répondre à toute question qui pourrait être soulevée à ce stade.</w:t>
      </w:r>
    </w:p>
    <w:p w14:paraId="44625C73"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 xml:space="preserve">19-3 Il est demandé au soumissionnaire, autant que possible, de soumettre toute question par écrit ou télex, de façon qu’elle parvienne </w:t>
      </w:r>
      <w:r>
        <w:rPr>
          <w:rFonts w:ascii="Arial Narrow" w:hAnsi="Arial Narrow"/>
          <w:sz w:val="22"/>
          <w:szCs w:val="22"/>
        </w:rPr>
        <w:t>à l’Autorité Contractante</w:t>
      </w:r>
      <w:r w:rsidRPr="00AE2600">
        <w:rPr>
          <w:rFonts w:ascii="Arial Narrow" w:hAnsi="Arial Narrow"/>
          <w:sz w:val="22"/>
          <w:szCs w:val="22"/>
        </w:rPr>
        <w:t xml:space="preserve"> au moins une semaine avant la réunion préparatoire. Il se peut que </w:t>
      </w:r>
      <w:r>
        <w:rPr>
          <w:rFonts w:ascii="Arial Narrow" w:hAnsi="Arial Narrow"/>
          <w:sz w:val="22"/>
          <w:szCs w:val="22"/>
        </w:rPr>
        <w:t>l’Autorité Contractante</w:t>
      </w:r>
      <w:r w:rsidRPr="00AE2600">
        <w:rPr>
          <w:rFonts w:ascii="Arial Narrow" w:hAnsi="Arial Narrow"/>
          <w:sz w:val="22"/>
          <w:szCs w:val="22"/>
        </w:rPr>
        <w:t xml:space="preserve"> ne puisse répondre au cours de la réunion aux questions reçues trop tard. Dans ce cas, les questions et réponses seront transmises selon les modalités de l’article 19.4 ci-dessous</w:t>
      </w:r>
    </w:p>
    <w:p w14:paraId="0C817A94"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Pr>
          <w:rFonts w:ascii="Arial Narrow" w:hAnsi="Arial Narrow"/>
          <w:sz w:val="22"/>
          <w:szCs w:val="22"/>
        </w:rPr>
        <w:t>l’Autorité Contractante</w:t>
      </w:r>
      <w:r w:rsidRPr="00AE2600">
        <w:rPr>
          <w:rFonts w:ascii="Arial Narrow" w:hAnsi="Arial Narrow"/>
          <w:sz w:val="22"/>
          <w:szCs w:val="22"/>
        </w:rPr>
        <w:t xml:space="preserve"> en publiant un additif conformément aux dispositions de l’article 10 du RGAO, et non par le canal du procès-verbal de la réunion préparatoire.</w:t>
      </w:r>
    </w:p>
    <w:p w14:paraId="5E48283A"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19-5 Le fait qu’un soumissionnaire n’assiste pas à la réunion préparatoire à l’établissement des offres ne sera pas un motif de disqualification.</w:t>
      </w:r>
    </w:p>
    <w:p w14:paraId="113C1636"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p>
    <w:p w14:paraId="492CC0A0" w14:textId="77777777"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20 : Forme et signature de l’offre</w:t>
      </w:r>
    </w:p>
    <w:p w14:paraId="54E69E01" w14:textId="77777777" w:rsidR="0028176F" w:rsidRPr="00AE2600" w:rsidRDefault="0028176F" w:rsidP="0028176F">
      <w:pPr>
        <w:pStyle w:val="CORPSRGAO"/>
        <w:pBdr>
          <w:bar w:val="none" w:sz="0" w:color="auto"/>
        </w:pBdr>
        <w:spacing w:after="0"/>
        <w:ind w:hanging="567"/>
        <w:rPr>
          <w:rFonts w:ascii="Arial Narrow" w:hAnsi="Arial Narrow"/>
          <w:sz w:val="22"/>
          <w:szCs w:val="22"/>
        </w:rPr>
      </w:pPr>
    </w:p>
    <w:p w14:paraId="2E486B13" w14:textId="782AC566"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 xml:space="preserve">20-1 Le soumissionnaire préparera un original des documents constitutifs de l’offre décrits à l’article 13 du RGAO, en un volume portant clairement l’indication "ORIGINAL". De plus, le soumissionnaire soumettra le nombre de copies requis dans les RPAO, portant </w:t>
      </w:r>
      <w:r w:rsidR="0039427B" w:rsidRPr="00AE2600">
        <w:rPr>
          <w:rFonts w:ascii="Arial Narrow" w:hAnsi="Arial Narrow"/>
          <w:sz w:val="22"/>
          <w:szCs w:val="22"/>
        </w:rPr>
        <w:t>l’indication “</w:t>
      </w:r>
      <w:r w:rsidRPr="00AE2600">
        <w:rPr>
          <w:rFonts w:ascii="Arial Narrow" w:hAnsi="Arial Narrow"/>
          <w:sz w:val="22"/>
          <w:szCs w:val="22"/>
        </w:rPr>
        <w:t>COPIE". En cas de divergence entre l’original et les copies, l’original fera foi.</w:t>
      </w:r>
    </w:p>
    <w:p w14:paraId="2B408228"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64CE1298"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20-3 L’offre ne doit comporter aucune modification, suppression ni surcharge, à moins que de telles corrections ne soient paraphées par le ou les signataires de la soumission</w:t>
      </w:r>
    </w:p>
    <w:p w14:paraId="50AC37CB" w14:textId="77777777" w:rsidR="0028176F" w:rsidRPr="00E05C74" w:rsidRDefault="0028176F" w:rsidP="0028176F">
      <w:pPr>
        <w:pStyle w:val="CORPSRGAO"/>
        <w:pBdr>
          <w:bar w:val="none" w:sz="0" w:color="auto"/>
        </w:pBdr>
        <w:spacing w:after="0"/>
        <w:rPr>
          <w:sz w:val="22"/>
          <w:szCs w:val="22"/>
        </w:rPr>
      </w:pPr>
    </w:p>
    <w:p w14:paraId="79E55A22" w14:textId="77777777" w:rsidR="0028176F" w:rsidRPr="00AE2600" w:rsidRDefault="0028176F" w:rsidP="0028176F">
      <w:pPr>
        <w:pStyle w:val="CORPSRGAO"/>
        <w:pBdr>
          <w:bar w:val="none" w:sz="0" w:color="auto"/>
        </w:pBdr>
        <w:spacing w:after="0"/>
        <w:ind w:left="0" w:firstLine="0"/>
        <w:jc w:val="left"/>
        <w:rPr>
          <w:rFonts w:ascii="Arial Narrow" w:hAnsi="Arial Narrow"/>
          <w:b/>
          <w:sz w:val="22"/>
          <w:szCs w:val="22"/>
        </w:rPr>
      </w:pPr>
      <w:r w:rsidRPr="00AE2600">
        <w:rPr>
          <w:rFonts w:ascii="Arial Narrow" w:hAnsi="Arial Narrow"/>
          <w:b/>
          <w:sz w:val="22"/>
          <w:szCs w:val="22"/>
        </w:rPr>
        <w:t>D- DEPOT DES OFFRES</w:t>
      </w:r>
    </w:p>
    <w:p w14:paraId="6EBFC010" w14:textId="77777777" w:rsidR="0028176F" w:rsidRPr="00AE2600" w:rsidRDefault="0028176F" w:rsidP="0028176F">
      <w:pPr>
        <w:pStyle w:val="CORPSRGAO"/>
        <w:pBdr>
          <w:bar w:val="none" w:sz="0" w:color="auto"/>
        </w:pBdr>
        <w:spacing w:after="0"/>
        <w:ind w:left="0" w:firstLine="0"/>
        <w:jc w:val="left"/>
        <w:rPr>
          <w:rFonts w:ascii="Arial Narrow" w:hAnsi="Arial Narrow"/>
          <w:b/>
          <w:sz w:val="22"/>
          <w:szCs w:val="22"/>
        </w:rPr>
      </w:pPr>
    </w:p>
    <w:p w14:paraId="4D380D70" w14:textId="77777777"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21 : Cachetage et marquage des offres</w:t>
      </w:r>
    </w:p>
    <w:p w14:paraId="7A68639E"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p>
    <w:p w14:paraId="11C28DC0"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21-1Le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14:paraId="6FC4C135"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21-2 Les enveloppes intérieures et extérieures :</w:t>
      </w:r>
    </w:p>
    <w:p w14:paraId="6A3512E0" w14:textId="5205F441" w:rsidR="0028176F" w:rsidRPr="00AE2600" w:rsidRDefault="0039427B" w:rsidP="0028176F">
      <w:pPr>
        <w:pStyle w:val="CORPSRGAO"/>
        <w:pBdr>
          <w:bar w:val="none" w:sz="0" w:color="auto"/>
        </w:pBdr>
        <w:spacing w:after="0"/>
        <w:ind w:firstLine="0"/>
        <w:rPr>
          <w:rFonts w:ascii="Arial Narrow" w:hAnsi="Arial Narrow"/>
          <w:sz w:val="22"/>
          <w:szCs w:val="22"/>
        </w:rPr>
      </w:pPr>
      <w:r w:rsidRPr="00AE2600">
        <w:rPr>
          <w:rFonts w:ascii="Arial Narrow" w:hAnsi="Arial Narrow"/>
          <w:sz w:val="22"/>
          <w:szCs w:val="22"/>
        </w:rPr>
        <w:t>a) -</w:t>
      </w:r>
      <w:r w:rsidR="0028176F" w:rsidRPr="00AE2600">
        <w:rPr>
          <w:rFonts w:ascii="Arial Narrow" w:hAnsi="Arial Narrow"/>
          <w:sz w:val="22"/>
          <w:szCs w:val="22"/>
        </w:rPr>
        <w:t xml:space="preserve"> Seront adressées </w:t>
      </w:r>
      <w:r w:rsidR="0028176F">
        <w:rPr>
          <w:rFonts w:ascii="Arial Narrow" w:hAnsi="Arial Narrow"/>
          <w:sz w:val="22"/>
          <w:szCs w:val="22"/>
        </w:rPr>
        <w:t>à l’Autorité Contractante</w:t>
      </w:r>
      <w:r w:rsidR="0028176F" w:rsidRPr="00AE2600">
        <w:rPr>
          <w:rFonts w:ascii="Arial Narrow" w:hAnsi="Arial Narrow"/>
          <w:sz w:val="22"/>
          <w:szCs w:val="22"/>
        </w:rPr>
        <w:t xml:space="preserve"> à l’adresse indiquée dans le Règlement Particulier de l’Appel d’Offres</w:t>
      </w:r>
    </w:p>
    <w:p w14:paraId="112208B3" w14:textId="236E305E" w:rsidR="0028176F" w:rsidRPr="00AE2600" w:rsidRDefault="0039427B" w:rsidP="0028176F">
      <w:pPr>
        <w:pStyle w:val="CORPSRGAO"/>
        <w:pBdr>
          <w:bar w:val="none" w:sz="0" w:color="auto"/>
        </w:pBdr>
        <w:spacing w:after="120"/>
        <w:ind w:firstLine="0"/>
        <w:rPr>
          <w:rFonts w:ascii="Arial Narrow" w:hAnsi="Arial Narrow"/>
          <w:sz w:val="22"/>
          <w:szCs w:val="22"/>
        </w:rPr>
      </w:pPr>
      <w:r w:rsidRPr="00AE2600">
        <w:rPr>
          <w:rFonts w:ascii="Arial Narrow" w:hAnsi="Arial Narrow"/>
          <w:sz w:val="22"/>
          <w:szCs w:val="22"/>
        </w:rPr>
        <w:t>b) -</w:t>
      </w:r>
      <w:r w:rsidR="0028176F" w:rsidRPr="00AE2600">
        <w:rPr>
          <w:rFonts w:ascii="Arial Narrow" w:hAnsi="Arial Narrow"/>
          <w:sz w:val="22"/>
          <w:szCs w:val="22"/>
        </w:rPr>
        <w:t xml:space="preserve"> Porteront le nom du projet ainsi que l’objet et le numéro de l’avis</w:t>
      </w:r>
      <w:r w:rsidR="0028176F">
        <w:rPr>
          <w:rFonts w:ascii="Arial Narrow" w:hAnsi="Arial Narrow"/>
          <w:sz w:val="22"/>
          <w:szCs w:val="22"/>
        </w:rPr>
        <w:t xml:space="preserve"> d</w:t>
      </w:r>
      <w:r w:rsidR="0028176F" w:rsidRPr="00AE2600">
        <w:rPr>
          <w:rFonts w:ascii="Arial Narrow" w:hAnsi="Arial Narrow"/>
          <w:sz w:val="22"/>
          <w:szCs w:val="22"/>
        </w:rPr>
        <w:t>’appel d’offre indiqués dans le RPAO, et la mention " A N’OUVRIR QU’EN SEANCE DE DEPOUILLEMENT "</w:t>
      </w:r>
    </w:p>
    <w:p w14:paraId="61B46F07"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21-3 Les enveloppes intérieures porteront également le nom et l’adresse du soumissi</w:t>
      </w:r>
      <w:r>
        <w:rPr>
          <w:rFonts w:ascii="Arial Narrow" w:hAnsi="Arial Narrow"/>
          <w:sz w:val="22"/>
          <w:szCs w:val="22"/>
        </w:rPr>
        <w:t xml:space="preserve">onnaire de façon à permettre à  l’Autorité Contractante </w:t>
      </w:r>
      <w:r w:rsidRPr="00AE2600">
        <w:rPr>
          <w:rFonts w:ascii="Arial Narrow" w:hAnsi="Arial Narrow"/>
          <w:sz w:val="22"/>
          <w:szCs w:val="22"/>
        </w:rPr>
        <w:t>de renvoyer l’offre scellée si elle a été déclarée hors délai conformément aux dispositions de l’article 23 du RGAO ou pour satisfaire les dispositions de l’article 24 du RGAO.</w:t>
      </w:r>
    </w:p>
    <w:p w14:paraId="62143BA1"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 xml:space="preserve">21-4 Si l’enveloppe extérieure n’est pas scellée et marquée comme indiqué aux articles 21.1 et 21.2 susvisés, </w:t>
      </w:r>
      <w:r>
        <w:rPr>
          <w:rFonts w:ascii="Arial Narrow" w:hAnsi="Arial Narrow"/>
          <w:sz w:val="22"/>
          <w:szCs w:val="22"/>
        </w:rPr>
        <w:t>l’Autorité Contractante</w:t>
      </w:r>
      <w:r w:rsidRPr="00AE2600">
        <w:rPr>
          <w:rFonts w:ascii="Arial Narrow" w:hAnsi="Arial Narrow"/>
          <w:sz w:val="22"/>
          <w:szCs w:val="22"/>
        </w:rPr>
        <w:t xml:space="preserve"> ne sera nullement responsable si l’offre est égarée ou ouverte prématurément.</w:t>
      </w:r>
    </w:p>
    <w:p w14:paraId="3D407265"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p>
    <w:p w14:paraId="6C715D89" w14:textId="77777777"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22 : Date et heure limites de dépôt des offres</w:t>
      </w:r>
    </w:p>
    <w:p w14:paraId="541E5099"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p>
    <w:p w14:paraId="2A06D2ED"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 xml:space="preserve">22-1 Les offres doivent être reçues par </w:t>
      </w:r>
      <w:r>
        <w:rPr>
          <w:rFonts w:ascii="Arial Narrow" w:hAnsi="Arial Narrow"/>
          <w:sz w:val="22"/>
          <w:szCs w:val="22"/>
        </w:rPr>
        <w:t xml:space="preserve">l’Autorité Contractante </w:t>
      </w:r>
      <w:r w:rsidRPr="00AE2600">
        <w:rPr>
          <w:rFonts w:ascii="Arial Narrow" w:hAnsi="Arial Narrow"/>
          <w:sz w:val="22"/>
          <w:szCs w:val="22"/>
        </w:rPr>
        <w:t>à l’adresse spécifiée à l’article 21.2 du RPAO au plus tard à la date et à l’heure spécifiées dans le Règlement Particulier de l’Appel d’Offres</w:t>
      </w:r>
    </w:p>
    <w:p w14:paraId="62D6A3AA"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 xml:space="preserve">22-2 </w:t>
      </w:r>
      <w:r>
        <w:rPr>
          <w:rFonts w:ascii="Arial Narrow" w:hAnsi="Arial Narrow"/>
          <w:sz w:val="22"/>
          <w:szCs w:val="22"/>
        </w:rPr>
        <w:t>L’Autorité Contractante</w:t>
      </w:r>
      <w:r w:rsidRPr="00AE2600">
        <w:rPr>
          <w:rFonts w:ascii="Arial Narrow" w:hAnsi="Arial Narrow"/>
          <w:sz w:val="22"/>
          <w:szCs w:val="22"/>
        </w:rPr>
        <w:t xml:space="preserve"> peut, à son gré, reporter la date limite fixée pour le dépôt des offres en publiant un additif conformément aux dispositions de l’article 10 du RGAO. Dans ce cas, tous les droits et obligations d</w:t>
      </w:r>
      <w:r>
        <w:rPr>
          <w:rFonts w:ascii="Arial Narrow" w:hAnsi="Arial Narrow"/>
          <w:sz w:val="22"/>
          <w:szCs w:val="22"/>
        </w:rPr>
        <w:t xml:space="preserve">e l’Autorité Contractante </w:t>
      </w:r>
      <w:r w:rsidRPr="00AE2600">
        <w:rPr>
          <w:rFonts w:ascii="Arial Narrow" w:hAnsi="Arial Narrow"/>
          <w:sz w:val="22"/>
          <w:szCs w:val="22"/>
        </w:rPr>
        <w:t>et des soumissionnaires précédemment régis par la date limite initiale seront régis par la nouvelle date limite.</w:t>
      </w:r>
    </w:p>
    <w:p w14:paraId="5F519B3B"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p>
    <w:p w14:paraId="58BD048B" w14:textId="77777777"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23 : Offres hors délai</w:t>
      </w:r>
    </w:p>
    <w:p w14:paraId="666427BA" w14:textId="77777777" w:rsidR="0028176F" w:rsidRDefault="0028176F" w:rsidP="0028176F">
      <w:pPr>
        <w:pStyle w:val="CORPSRGAO"/>
        <w:pBdr>
          <w:bar w:val="none" w:sz="0" w:color="auto"/>
        </w:pBdr>
        <w:spacing w:after="0"/>
        <w:ind w:left="0" w:firstLine="0"/>
        <w:rPr>
          <w:rFonts w:ascii="Arial Narrow" w:hAnsi="Arial Narrow"/>
          <w:b/>
          <w:sz w:val="22"/>
          <w:szCs w:val="22"/>
        </w:rPr>
      </w:pPr>
    </w:p>
    <w:p w14:paraId="2B55059B" w14:textId="77777777" w:rsidR="0028176F" w:rsidRPr="00AE2600" w:rsidRDefault="0028176F" w:rsidP="0028176F">
      <w:pPr>
        <w:pStyle w:val="CORPSRGAO"/>
        <w:pBdr>
          <w:bar w:val="none" w:sz="0" w:color="auto"/>
        </w:pBdr>
        <w:spacing w:after="0"/>
        <w:ind w:left="0" w:firstLine="0"/>
        <w:rPr>
          <w:rFonts w:ascii="Arial Narrow" w:hAnsi="Arial Narrow"/>
          <w:sz w:val="22"/>
          <w:szCs w:val="22"/>
        </w:rPr>
      </w:pPr>
      <w:r w:rsidRPr="00AE2600">
        <w:rPr>
          <w:rFonts w:ascii="Arial Narrow" w:hAnsi="Arial Narrow"/>
          <w:sz w:val="22"/>
          <w:szCs w:val="22"/>
        </w:rPr>
        <w:t xml:space="preserve">Toute offre parvenue </w:t>
      </w:r>
      <w:r>
        <w:rPr>
          <w:rFonts w:ascii="Arial Narrow" w:hAnsi="Arial Narrow"/>
          <w:sz w:val="22"/>
          <w:szCs w:val="22"/>
        </w:rPr>
        <w:t>à l’Autorité Contractante</w:t>
      </w:r>
      <w:r w:rsidRPr="00AE2600">
        <w:rPr>
          <w:rFonts w:ascii="Arial Narrow" w:hAnsi="Arial Narrow"/>
          <w:sz w:val="22"/>
          <w:szCs w:val="22"/>
        </w:rPr>
        <w:t xml:space="preserve"> après les dates limite fixées pour le dépôt des offres conformément à l’article 22 du RGAO sera déclarée hors délai et, par conséquent, rejetée.</w:t>
      </w:r>
    </w:p>
    <w:p w14:paraId="77C4C886" w14:textId="77777777" w:rsidR="0028176F" w:rsidRPr="00AE2600" w:rsidRDefault="0028176F" w:rsidP="0028176F">
      <w:pPr>
        <w:pStyle w:val="CORPSRGAO"/>
        <w:pBdr>
          <w:bar w:val="none" w:sz="0" w:color="auto"/>
        </w:pBdr>
        <w:spacing w:after="0"/>
        <w:rPr>
          <w:rFonts w:ascii="Arial Narrow" w:hAnsi="Arial Narrow"/>
          <w:sz w:val="22"/>
          <w:szCs w:val="22"/>
        </w:rPr>
      </w:pPr>
    </w:p>
    <w:p w14:paraId="534DA5E1" w14:textId="77777777"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24 : Modification, substitution et retrait des offres</w:t>
      </w:r>
    </w:p>
    <w:p w14:paraId="64E18379"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p>
    <w:p w14:paraId="3A7DB7E3" w14:textId="6AB78921"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 xml:space="preserve">24-1 Un soumissionnaire peut modifier, remplacer ou retirer son offre après l’avoir déposée, à condition que la notification écrite de la modification ou du retrait, soit reçue par </w:t>
      </w:r>
      <w:r>
        <w:rPr>
          <w:rFonts w:ascii="Arial Narrow" w:hAnsi="Arial Narrow"/>
          <w:sz w:val="22"/>
          <w:szCs w:val="22"/>
        </w:rPr>
        <w:t xml:space="preserve">l’Autorité Contractante </w:t>
      </w:r>
      <w:r w:rsidRPr="00AE2600">
        <w:rPr>
          <w:rFonts w:ascii="Arial Narrow" w:hAnsi="Arial Narrow"/>
          <w:sz w:val="22"/>
          <w:szCs w:val="22"/>
        </w:rPr>
        <w:t xml:space="preserve">avant l’achèvement du délai prescrit pour le dépôt des offres. Ladite notification doit être signée par un représentant habilité en application de l’article20.2 du RGAO. La modification ou l’offre de remplacement correspondante doit être jointe à la notification écrite. Les enveloppes doivent porter clairement selon le cas, la </w:t>
      </w:r>
      <w:r w:rsidR="0039427B" w:rsidRPr="00AE2600">
        <w:rPr>
          <w:rFonts w:ascii="Arial Narrow" w:hAnsi="Arial Narrow"/>
          <w:sz w:val="22"/>
          <w:szCs w:val="22"/>
        </w:rPr>
        <w:t>mention “</w:t>
      </w:r>
      <w:r w:rsidRPr="00AE2600">
        <w:rPr>
          <w:rFonts w:ascii="Arial Narrow" w:hAnsi="Arial Narrow"/>
          <w:sz w:val="22"/>
          <w:szCs w:val="22"/>
        </w:rPr>
        <w:t xml:space="preserve"> RETRAIT " et " OFFRE DE REMPLACEMENT " ou   "MODIFICATION".</w:t>
      </w:r>
    </w:p>
    <w:p w14:paraId="04044DC5"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24-2 La notification de modification, de remplacement ou de retrait de l’offre par le soumissionnaire sera préparée, cachetée marquée et envoyée conformément aux dispositions de l’article21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34282AED"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24-3 Les offres dont les soumissionnaires demandent le retrait en application de l’article 24.1 leur seront envoyées sans avoir été ouvertes.</w:t>
      </w:r>
    </w:p>
    <w:p w14:paraId="04038DF5" w14:textId="77777777" w:rsidR="0028176F"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14:paraId="1769AAE6"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p>
    <w:p w14:paraId="4BCE0A8D" w14:textId="77777777" w:rsidR="0028176F" w:rsidRPr="00AE2600" w:rsidRDefault="0028176F" w:rsidP="0028176F">
      <w:pPr>
        <w:rPr>
          <w:rFonts w:ascii="Arial Narrow" w:hAnsi="Arial Narrow"/>
          <w:b/>
          <w:sz w:val="22"/>
          <w:szCs w:val="22"/>
        </w:rPr>
      </w:pPr>
      <w:r w:rsidRPr="00AE2600">
        <w:rPr>
          <w:rFonts w:ascii="Arial Narrow" w:hAnsi="Arial Narrow"/>
          <w:b/>
          <w:sz w:val="22"/>
          <w:szCs w:val="22"/>
        </w:rPr>
        <w:t xml:space="preserve">E - OUVERTURE DES PLIS ET EVALUATION DES OFFRES </w:t>
      </w:r>
    </w:p>
    <w:p w14:paraId="3A77AAA0" w14:textId="77777777" w:rsidR="0028176F" w:rsidRPr="00AE2600" w:rsidRDefault="0028176F" w:rsidP="0028176F">
      <w:pPr>
        <w:rPr>
          <w:rFonts w:ascii="Arial Narrow" w:hAnsi="Arial Narrow"/>
          <w:b/>
          <w:sz w:val="22"/>
          <w:szCs w:val="22"/>
        </w:rPr>
      </w:pPr>
    </w:p>
    <w:p w14:paraId="1BD98914" w14:textId="77777777"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25 : Ouverture des plis et recours</w:t>
      </w:r>
    </w:p>
    <w:p w14:paraId="036C8CA6"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p>
    <w:p w14:paraId="765C819C"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25 -1 La Commission de Passation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14:paraId="55E53E8C"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25-2 Dans un premier temps, les enveloppes 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"MODIFICATION"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569D6AE2"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w:t>
      </w:r>
      <w:r>
        <w:rPr>
          <w:rFonts w:ascii="Arial Narrow" w:hAnsi="Arial Narrow"/>
          <w:sz w:val="22"/>
          <w:szCs w:val="22"/>
        </w:rPr>
        <w:t xml:space="preserve"> l’Autorité Contractante </w:t>
      </w:r>
      <w:r w:rsidRPr="00AE2600">
        <w:rPr>
          <w:rFonts w:ascii="Arial Narrow" w:hAnsi="Arial Narrow"/>
          <w:sz w:val="22"/>
          <w:szCs w:val="22"/>
        </w:rPr>
        <w:t>peut juger utile de mentionner. Seuls les rabais et variantes de l’offre annoncés à haute voix lors de l’ouverture des plis seront soumis à évaluation.</w:t>
      </w:r>
    </w:p>
    <w:p w14:paraId="701A3AC3" w14:textId="771CAE56"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 xml:space="preserve">25-4 Les </w:t>
      </w:r>
      <w:r w:rsidR="0011605B" w:rsidRPr="00AE2600">
        <w:rPr>
          <w:rFonts w:ascii="Arial Narrow" w:hAnsi="Arial Narrow"/>
          <w:sz w:val="22"/>
          <w:szCs w:val="22"/>
        </w:rPr>
        <w:t>offres (</w:t>
      </w:r>
      <w:r w:rsidRPr="00AE2600">
        <w:rPr>
          <w:rFonts w:ascii="Arial Narrow" w:hAnsi="Arial Narrow"/>
          <w:sz w:val="22"/>
          <w:szCs w:val="22"/>
        </w:rPr>
        <w:t>et les modifications reçues conformément aux dispositions de l’article 24 du RGAO) qui n’ont pas été ouvertes et lues à haute voix durant la séance d’ouverture des plis, quelle qu’en soit la raison, ne seront pas soumises à évaluation.</w:t>
      </w:r>
    </w:p>
    <w:p w14:paraId="394D42CD"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 xml:space="preserve">25-5 Il est établi, séance tenante un </w:t>
      </w:r>
      <w:r w:rsidR="00382F50" w:rsidRPr="00AE2600">
        <w:rPr>
          <w:rFonts w:ascii="Arial Narrow" w:hAnsi="Arial Narrow"/>
          <w:sz w:val="22"/>
          <w:szCs w:val="22"/>
        </w:rPr>
        <w:t>procès-verbal</w:t>
      </w:r>
      <w:r w:rsidRPr="00AE2600">
        <w:rPr>
          <w:rFonts w:ascii="Arial Narrow" w:hAnsi="Arial Narrow"/>
          <w:sz w:val="22"/>
          <w:szCs w:val="22"/>
        </w:rPr>
        <w:t xml:space="preserve"> d’ouverture des plis qui mentionne la recevabilité des offres, leur régularité administrative, leurs prix, leurs rabais, et leurs délais ainsi que la composition de la sous-commission d’analyse. Une copie dudit </w:t>
      </w:r>
      <w:r w:rsidR="00382F50" w:rsidRPr="00AE2600">
        <w:rPr>
          <w:rFonts w:ascii="Arial Narrow" w:hAnsi="Arial Narrow"/>
          <w:sz w:val="22"/>
          <w:szCs w:val="22"/>
        </w:rPr>
        <w:t>procès-verbal</w:t>
      </w:r>
      <w:r w:rsidRPr="00AE2600">
        <w:rPr>
          <w:rFonts w:ascii="Arial Narrow" w:hAnsi="Arial Narrow"/>
          <w:sz w:val="22"/>
          <w:szCs w:val="22"/>
        </w:rPr>
        <w:t xml:space="preserve"> à laquelle est annexée la feuille de présence est remise à tous les participants à la fin de la séance.</w:t>
      </w:r>
    </w:p>
    <w:p w14:paraId="640884F8"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25-</w:t>
      </w:r>
      <w:smartTag w:uri="urn:schemas-microsoft-com:office:smarttags" w:element="metricconverter">
        <w:smartTagPr>
          <w:attr w:name="ProductID" w:val="6 A"/>
        </w:smartTagPr>
        <w:r w:rsidRPr="00AE2600">
          <w:rPr>
            <w:rFonts w:ascii="Arial Narrow" w:hAnsi="Arial Narrow"/>
            <w:sz w:val="22"/>
            <w:szCs w:val="22"/>
          </w:rPr>
          <w:t>6 A</w:t>
        </w:r>
      </w:smartTag>
      <w:r w:rsidRPr="00AE2600">
        <w:rPr>
          <w:rFonts w:ascii="Arial Narrow" w:hAnsi="Arial Narrow"/>
          <w:sz w:val="22"/>
          <w:szCs w:val="22"/>
        </w:rPr>
        <w:t xml:space="preserve"> la fin de chaque séance d’ouverture des plis, le Président de la Commission met immédiatement à la disposition du point focal désigné par L’ARMP, une copie paraphée des offres des soumissionnaires.</w:t>
      </w:r>
    </w:p>
    <w:p w14:paraId="35E1F769" w14:textId="260B46C2"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25-7 En cas de recours, tel que prévu par le Code des Marchés Publics, il doit être adressé à</w:t>
      </w:r>
      <w:r>
        <w:rPr>
          <w:rFonts w:ascii="Arial Narrow" w:hAnsi="Arial Narrow"/>
          <w:sz w:val="22"/>
          <w:szCs w:val="22"/>
        </w:rPr>
        <w:t xml:space="preserve"> l’Autorité Contractante </w:t>
      </w:r>
      <w:r w:rsidRPr="00AE2600">
        <w:rPr>
          <w:rFonts w:ascii="Arial Narrow" w:hAnsi="Arial Narrow"/>
          <w:sz w:val="22"/>
          <w:szCs w:val="22"/>
        </w:rPr>
        <w:t xml:space="preserve">avec copies à l’organisme chargé de la régulation des Marchés Publics </w:t>
      </w:r>
      <w:r w:rsidR="0011605B" w:rsidRPr="00AE2600">
        <w:rPr>
          <w:rFonts w:ascii="Arial Narrow" w:hAnsi="Arial Narrow"/>
          <w:sz w:val="22"/>
          <w:szCs w:val="22"/>
        </w:rPr>
        <w:t xml:space="preserve">et </w:t>
      </w:r>
      <w:r w:rsidR="0011605B">
        <w:rPr>
          <w:rFonts w:ascii="Arial Narrow" w:hAnsi="Arial Narrow"/>
          <w:sz w:val="22"/>
          <w:szCs w:val="22"/>
        </w:rPr>
        <w:t>au</w:t>
      </w:r>
      <w:r>
        <w:rPr>
          <w:rFonts w:ascii="Arial Narrow" w:hAnsi="Arial Narrow"/>
          <w:sz w:val="22"/>
          <w:szCs w:val="22"/>
        </w:rPr>
        <w:t xml:space="preserve"> Président de la Commission de Passation des Marchés compétente.</w:t>
      </w:r>
    </w:p>
    <w:p w14:paraId="38DD3E67"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1AAFC54B" w14:textId="77777777" w:rsidR="0028176F" w:rsidRPr="00AE2600" w:rsidRDefault="0028176F" w:rsidP="0028176F">
      <w:pPr>
        <w:pStyle w:val="CORPSRGAO"/>
        <w:pBdr>
          <w:bar w:val="none" w:sz="0" w:color="auto"/>
        </w:pBdr>
        <w:spacing w:after="0"/>
        <w:ind w:left="0" w:firstLine="0"/>
        <w:rPr>
          <w:rFonts w:ascii="Arial Narrow" w:hAnsi="Arial Narrow"/>
          <w:sz w:val="22"/>
          <w:szCs w:val="22"/>
        </w:rPr>
      </w:pPr>
      <w:r w:rsidRPr="00AE2600">
        <w:rPr>
          <w:rFonts w:ascii="Arial Narrow" w:hAnsi="Arial Narrow"/>
          <w:sz w:val="22"/>
          <w:szCs w:val="22"/>
        </w:rPr>
        <w:t>L’Observateur Indépendant annexe à son rapport, le feuillet qui lui a été remis, assorti des commentaires ou des observations y afférents.</w:t>
      </w:r>
    </w:p>
    <w:p w14:paraId="643099D9" w14:textId="77777777" w:rsidR="0028176F" w:rsidRPr="00AE2600" w:rsidRDefault="0028176F" w:rsidP="0028176F">
      <w:pPr>
        <w:pStyle w:val="CORPSRGAO"/>
        <w:pBdr>
          <w:bar w:val="none" w:sz="0" w:color="auto"/>
        </w:pBdr>
        <w:spacing w:after="0"/>
        <w:rPr>
          <w:rFonts w:ascii="Arial Narrow" w:hAnsi="Arial Narrow"/>
          <w:sz w:val="22"/>
          <w:szCs w:val="22"/>
        </w:rPr>
      </w:pPr>
    </w:p>
    <w:p w14:paraId="378AFE3D" w14:textId="77777777"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26 : Caractère confidentiel de la procédure</w:t>
      </w:r>
    </w:p>
    <w:p w14:paraId="6A482CEB"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p>
    <w:p w14:paraId="6DF02D80"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26-1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14:paraId="320E8A8D"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26-2 Toute tentative faite par un soumissionnaire pour influencer la Commission de Passation des Marchés ou la Sous-commission d’analyse dans l’évaluation des offres ou</w:t>
      </w:r>
      <w:r>
        <w:rPr>
          <w:rFonts w:ascii="Arial Narrow" w:hAnsi="Arial Narrow"/>
          <w:sz w:val="22"/>
          <w:szCs w:val="22"/>
        </w:rPr>
        <w:t xml:space="preserve"> l’Autorité Contractante </w:t>
      </w:r>
      <w:r w:rsidRPr="00AE2600">
        <w:rPr>
          <w:rFonts w:ascii="Arial Narrow" w:hAnsi="Arial Narrow"/>
          <w:sz w:val="22"/>
          <w:szCs w:val="22"/>
        </w:rPr>
        <w:t>dans la décision d’attribution peut entraîner le rejet de son offre.</w:t>
      </w:r>
    </w:p>
    <w:p w14:paraId="72E61138"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 xml:space="preserve">26-3 Nonobstant les dispositions de l’article 26.2 entre l’ouverture des plis et l’attribution du Marché, si un soumissionnaire souhaite entrer en contact avec </w:t>
      </w:r>
      <w:r>
        <w:rPr>
          <w:rFonts w:ascii="Arial Narrow" w:hAnsi="Arial Narrow"/>
          <w:sz w:val="22"/>
          <w:szCs w:val="22"/>
        </w:rPr>
        <w:t xml:space="preserve">l’Autorité Contractante </w:t>
      </w:r>
      <w:r w:rsidRPr="00AE2600">
        <w:rPr>
          <w:rFonts w:ascii="Arial Narrow" w:hAnsi="Arial Narrow"/>
          <w:sz w:val="22"/>
          <w:szCs w:val="22"/>
        </w:rPr>
        <w:t>pour des motifs ayant trait à son offre, il devra le faire par écrit.</w:t>
      </w:r>
    </w:p>
    <w:p w14:paraId="7F2F94EA"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p>
    <w:p w14:paraId="5F70D3B6" w14:textId="15AAA2CE"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 xml:space="preserve">Article 27 : </w:t>
      </w:r>
      <w:r w:rsidR="0011605B" w:rsidRPr="00AE2600">
        <w:rPr>
          <w:rFonts w:ascii="Arial Narrow" w:hAnsi="Arial Narrow"/>
          <w:b/>
          <w:sz w:val="22"/>
          <w:szCs w:val="22"/>
        </w:rPr>
        <w:t>Éclaircissements</w:t>
      </w:r>
      <w:r w:rsidRPr="00AE2600">
        <w:rPr>
          <w:rFonts w:ascii="Arial Narrow" w:hAnsi="Arial Narrow"/>
          <w:b/>
          <w:sz w:val="22"/>
          <w:szCs w:val="22"/>
        </w:rPr>
        <w:t xml:space="preserve"> sur les offres et contact avec </w:t>
      </w:r>
      <w:r w:rsidRPr="001C12DF">
        <w:rPr>
          <w:rFonts w:ascii="Arial Narrow" w:hAnsi="Arial Narrow"/>
          <w:b/>
          <w:sz w:val="22"/>
          <w:szCs w:val="22"/>
        </w:rPr>
        <w:t>l’Autorité Contractante</w:t>
      </w:r>
    </w:p>
    <w:p w14:paraId="0676CCF4"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p>
    <w:p w14:paraId="16A16C55"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27-1 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14:paraId="49C5BB7D"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41B6969B"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p>
    <w:p w14:paraId="14BC9D3D" w14:textId="77777777"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28 : Détermination de la conformité des offres</w:t>
      </w:r>
    </w:p>
    <w:p w14:paraId="22E8FA57" w14:textId="77777777" w:rsidR="0028176F" w:rsidRPr="00AE2600" w:rsidRDefault="0028176F" w:rsidP="0028176F">
      <w:pPr>
        <w:pStyle w:val="CORPSRGAO"/>
        <w:pBdr>
          <w:bar w:val="none" w:sz="0" w:color="auto"/>
        </w:pBdr>
        <w:spacing w:after="0"/>
        <w:ind w:hanging="567"/>
        <w:rPr>
          <w:rFonts w:ascii="Arial Narrow" w:hAnsi="Arial Narrow"/>
          <w:sz w:val="22"/>
          <w:szCs w:val="22"/>
        </w:rPr>
      </w:pPr>
    </w:p>
    <w:p w14:paraId="5ED89287"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357A245A"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28-2 La Sous-commission d’analyse déterminera si l’offre est conforme pour l’essentiel aux dispositions du Dossier d’Appel d’Offres en se basant sur son contenu sans avoir recours à des éléments de preuve extrinsèques.</w:t>
      </w:r>
    </w:p>
    <w:p w14:paraId="29D16C56"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6235D856" w14:textId="77777777" w:rsidR="0028176F" w:rsidRPr="00AE2600" w:rsidRDefault="0028176F" w:rsidP="0028176F">
      <w:pPr>
        <w:pStyle w:val="CORPSRGAO"/>
        <w:pBdr>
          <w:bar w:val="none" w:sz="0" w:color="auto"/>
        </w:pBdr>
        <w:spacing w:after="0"/>
        <w:rPr>
          <w:rFonts w:ascii="Arial Narrow" w:hAnsi="Arial Narrow"/>
          <w:sz w:val="22"/>
          <w:szCs w:val="22"/>
        </w:rPr>
      </w:pPr>
      <w:r w:rsidRPr="00AE2600">
        <w:rPr>
          <w:rFonts w:ascii="Arial Narrow" w:hAnsi="Arial Narrow"/>
          <w:sz w:val="22"/>
          <w:szCs w:val="22"/>
        </w:rPr>
        <w:t>i affecte sensiblement l’étendue, la qualité ou la réalisation des travaux ;</w:t>
      </w:r>
    </w:p>
    <w:p w14:paraId="46B944D1" w14:textId="77777777" w:rsidR="0028176F" w:rsidRPr="00AE2600" w:rsidRDefault="0028176F" w:rsidP="0028176F">
      <w:pPr>
        <w:pStyle w:val="CORPSRGAO"/>
        <w:pBdr>
          <w:bar w:val="none" w:sz="0" w:color="auto"/>
        </w:pBdr>
        <w:spacing w:after="0"/>
        <w:rPr>
          <w:rFonts w:ascii="Arial Narrow" w:hAnsi="Arial Narrow"/>
          <w:sz w:val="22"/>
          <w:szCs w:val="22"/>
        </w:rPr>
      </w:pPr>
      <w:r w:rsidRPr="00AE2600">
        <w:rPr>
          <w:rFonts w:ascii="Arial Narrow" w:hAnsi="Arial Narrow"/>
          <w:sz w:val="22"/>
          <w:szCs w:val="22"/>
        </w:rPr>
        <w:t>ii Limite sensiblement, en contradiction avec le Dossier d’Appel d’Offres, les droits du Maître d’Ouvrage Délégué ou ses obligations au titre du Marché ;</w:t>
      </w:r>
    </w:p>
    <w:p w14:paraId="4C91DD24" w14:textId="77777777" w:rsidR="0028176F" w:rsidRPr="00AE2600" w:rsidRDefault="0028176F" w:rsidP="0028176F">
      <w:pPr>
        <w:pStyle w:val="CORPSRGAO"/>
        <w:pBdr>
          <w:bar w:val="none" w:sz="0" w:color="auto"/>
        </w:pBdr>
        <w:spacing w:after="0"/>
        <w:rPr>
          <w:rFonts w:ascii="Arial Narrow" w:hAnsi="Arial Narrow"/>
          <w:sz w:val="22"/>
          <w:szCs w:val="22"/>
        </w:rPr>
      </w:pPr>
      <w:r w:rsidRPr="00AE2600">
        <w:rPr>
          <w:rFonts w:ascii="Arial Narrow" w:hAnsi="Arial Narrow"/>
          <w:sz w:val="22"/>
          <w:szCs w:val="22"/>
        </w:rPr>
        <w:t>iii Est telle que sa correction affecterait injustement la compétitivité des autres soumissionnaires qui ont présentés des offres conformes pour l’essentiel au Dossier d’Appel d’Offres.</w:t>
      </w:r>
    </w:p>
    <w:p w14:paraId="12DD9868"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 xml:space="preserve">28-4 Si une offre n’est pas conforme pour l’essentiel, elle sera écartée par </w:t>
      </w:r>
      <w:smartTag w:uri="urn:schemas-microsoft-com:office:smarttags" w:element="PersonName">
        <w:smartTagPr>
          <w:attr w:name="ProductID" w:val="la Commission"/>
        </w:smartTagPr>
        <w:r w:rsidRPr="00AE2600">
          <w:rPr>
            <w:rFonts w:ascii="Arial Narrow" w:hAnsi="Arial Narrow"/>
            <w:sz w:val="22"/>
            <w:szCs w:val="22"/>
          </w:rPr>
          <w:t>la Commission</w:t>
        </w:r>
      </w:smartTag>
      <w:r w:rsidRPr="00AE2600">
        <w:rPr>
          <w:rFonts w:ascii="Arial Narrow" w:hAnsi="Arial Narrow"/>
          <w:sz w:val="22"/>
          <w:szCs w:val="22"/>
        </w:rPr>
        <w:t xml:space="preserve"> des Marchés compétente et ne pourra être par la suite rendue conforme.</w:t>
      </w:r>
    </w:p>
    <w:p w14:paraId="5A2C7797"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Pr>
          <w:rFonts w:ascii="Arial Narrow" w:hAnsi="Arial Narrow"/>
          <w:sz w:val="22"/>
          <w:szCs w:val="22"/>
        </w:rPr>
        <w:t xml:space="preserve">28-5 L’Autorité Contractante </w:t>
      </w:r>
      <w:r w:rsidRPr="00AE2600">
        <w:rPr>
          <w:rFonts w:ascii="Arial Narrow" w:hAnsi="Arial Narrow"/>
          <w:sz w:val="22"/>
          <w:szCs w:val="22"/>
        </w:rPr>
        <w:t>se réserve le droit d ‘accepter ou de rejeter toute modification divergence ou réserve. Les modifications divergentes, variantes et autres facteurs qui dépassent les exigences du Dossier d’Appel d’Offres ne doivent pas être prises en compte lors de l’évaluation des offres.</w:t>
      </w:r>
    </w:p>
    <w:p w14:paraId="76F4C354"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p>
    <w:p w14:paraId="26F667CD" w14:textId="77777777"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29 : Qualification du soumissionnaire</w:t>
      </w:r>
    </w:p>
    <w:p w14:paraId="55F8E7BB" w14:textId="77777777" w:rsidR="0028176F" w:rsidRDefault="0028176F" w:rsidP="0028176F">
      <w:pPr>
        <w:pStyle w:val="CORPSRGAO"/>
        <w:pBdr>
          <w:bar w:val="none" w:sz="0" w:color="auto"/>
        </w:pBdr>
        <w:spacing w:after="0"/>
        <w:ind w:left="0" w:firstLine="0"/>
        <w:rPr>
          <w:rFonts w:ascii="Arial Narrow" w:hAnsi="Arial Narrow"/>
          <w:b/>
          <w:sz w:val="22"/>
          <w:szCs w:val="22"/>
        </w:rPr>
      </w:pPr>
    </w:p>
    <w:p w14:paraId="48DEDCFB" w14:textId="77777777" w:rsidR="0028176F" w:rsidRPr="00AE2600" w:rsidRDefault="0028176F" w:rsidP="0011605B">
      <w:pPr>
        <w:pStyle w:val="CORPSRGAO"/>
        <w:pBdr>
          <w:bar w:val="none" w:sz="0" w:color="auto"/>
        </w:pBdr>
        <w:spacing w:after="0"/>
        <w:ind w:left="0" w:firstLine="567"/>
        <w:rPr>
          <w:rFonts w:ascii="Arial Narrow" w:hAnsi="Arial Narrow"/>
          <w:sz w:val="22"/>
          <w:szCs w:val="22"/>
        </w:rPr>
      </w:pPr>
      <w:r w:rsidRPr="00AE2600">
        <w:rPr>
          <w:rFonts w:ascii="Arial Narrow" w:hAnsi="Arial Narrow"/>
          <w:sz w:val="22"/>
          <w:szCs w:val="22"/>
        </w:rPr>
        <w:t xml:space="preserve">La Sous-commission s’assurera que le soumissionnaire retenu pour avoir soumis l’offre substantiellement conforme aux dispositions du Dossier d’Appel d’Offres satisfait aux critères de qualifications stipulées à l’article 6 du RPAO. Il est essentiel d’éviter tout arbitraire dans la détermination de la qualification. </w:t>
      </w:r>
    </w:p>
    <w:p w14:paraId="28D0602D" w14:textId="77777777" w:rsidR="0028176F" w:rsidRPr="00AE2600" w:rsidRDefault="0028176F" w:rsidP="0028176F">
      <w:pPr>
        <w:pStyle w:val="CORPSRGAO"/>
        <w:pBdr>
          <w:bar w:val="none" w:sz="0" w:color="auto"/>
        </w:pBdr>
        <w:spacing w:after="0"/>
        <w:rPr>
          <w:rFonts w:ascii="Arial Narrow" w:hAnsi="Arial Narrow"/>
          <w:sz w:val="22"/>
          <w:szCs w:val="22"/>
        </w:rPr>
      </w:pPr>
    </w:p>
    <w:p w14:paraId="5D0673C4" w14:textId="77777777"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30 : Correction des erreurs</w:t>
      </w:r>
    </w:p>
    <w:p w14:paraId="5B9402BD"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p>
    <w:p w14:paraId="5839F303"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 xml:space="preserve">30.1 La Sous-commission d’analyse vérifiera les offres reconnues conformes pour l’essentiel au Dossier d’Appel d’Offres pour en rectifier les erreurs de calcul éventuelles. La </w:t>
      </w:r>
      <w:r w:rsidR="000257F9" w:rsidRPr="00AE2600">
        <w:rPr>
          <w:rFonts w:ascii="Arial Narrow" w:hAnsi="Arial Narrow"/>
          <w:sz w:val="22"/>
          <w:szCs w:val="22"/>
        </w:rPr>
        <w:t>sous-commission</w:t>
      </w:r>
      <w:r w:rsidRPr="00AE2600">
        <w:rPr>
          <w:rFonts w:ascii="Arial Narrow" w:hAnsi="Arial Narrow"/>
          <w:sz w:val="22"/>
          <w:szCs w:val="22"/>
        </w:rPr>
        <w:t xml:space="preserve"> d’analyse corrigera les erreurs de la façon suivante :</w:t>
      </w:r>
    </w:p>
    <w:p w14:paraId="422C9893" w14:textId="77777777" w:rsidR="0028176F" w:rsidRPr="00AE2600" w:rsidRDefault="0028176F" w:rsidP="008F7725">
      <w:pPr>
        <w:pStyle w:val="CORPSRGAO"/>
        <w:numPr>
          <w:ilvl w:val="0"/>
          <w:numId w:val="29"/>
        </w:numPr>
        <w:pBdr>
          <w:bar w:val="none" w:sz="0" w:color="auto"/>
        </w:pBdr>
        <w:spacing w:after="0"/>
        <w:ind w:left="935" w:hanging="374"/>
        <w:rPr>
          <w:rFonts w:ascii="Arial Narrow" w:hAnsi="Arial Narrow"/>
          <w:sz w:val="22"/>
          <w:szCs w:val="22"/>
        </w:rPr>
      </w:pPr>
      <w:r w:rsidRPr="00AE2600">
        <w:rPr>
          <w:rFonts w:ascii="Arial Narrow" w:hAnsi="Arial Narrow"/>
          <w:sz w:val="22"/>
          <w:szCs w:val="22"/>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w:t>
      </w:r>
    </w:p>
    <w:p w14:paraId="43E61B1D" w14:textId="77777777" w:rsidR="0028176F" w:rsidRPr="00AE2600" w:rsidRDefault="0028176F" w:rsidP="008F7725">
      <w:pPr>
        <w:pStyle w:val="CORPSRGAO"/>
        <w:numPr>
          <w:ilvl w:val="0"/>
          <w:numId w:val="29"/>
        </w:numPr>
        <w:pBdr>
          <w:bar w:val="none" w:sz="0" w:color="auto"/>
        </w:pBdr>
        <w:spacing w:after="0"/>
        <w:ind w:left="935" w:hanging="374"/>
        <w:rPr>
          <w:rFonts w:ascii="Arial Narrow" w:hAnsi="Arial Narrow"/>
          <w:sz w:val="22"/>
          <w:szCs w:val="22"/>
        </w:rPr>
      </w:pPr>
      <w:r w:rsidRPr="00AE2600">
        <w:rPr>
          <w:rFonts w:ascii="Arial Narrow" w:hAnsi="Arial Narrow"/>
          <w:sz w:val="22"/>
          <w:szCs w:val="22"/>
        </w:rPr>
        <w:t>Si le total obtenu par addition ou soustraction des sous totaux n’est pas exact, les sous totaux feront foi et le total sera corrigé :</w:t>
      </w:r>
    </w:p>
    <w:p w14:paraId="6DAB0DF6" w14:textId="77777777" w:rsidR="0028176F" w:rsidRPr="00AE2600" w:rsidRDefault="0028176F" w:rsidP="008F7725">
      <w:pPr>
        <w:pStyle w:val="CORPSRGAO"/>
        <w:numPr>
          <w:ilvl w:val="0"/>
          <w:numId w:val="29"/>
        </w:numPr>
        <w:pBdr>
          <w:bar w:val="none" w:sz="0" w:color="auto"/>
        </w:pBdr>
        <w:spacing w:after="0"/>
        <w:ind w:left="935" w:hanging="374"/>
        <w:rPr>
          <w:rFonts w:ascii="Arial Narrow" w:hAnsi="Arial Narrow"/>
          <w:sz w:val="22"/>
          <w:szCs w:val="22"/>
        </w:rPr>
      </w:pPr>
      <w:r w:rsidRPr="00AE2600">
        <w:rPr>
          <w:rFonts w:ascii="Arial Narrow" w:hAnsi="Arial Narrow"/>
          <w:sz w:val="22"/>
          <w:szCs w:val="22"/>
        </w:rPr>
        <w:t>S’il y a contradiction entre le prix indiqué en lettre et en chiffres, le montant en lettres fera foi, à moins que ce montant soit lié à une erreur arithmétique confirmée par le sous-détail dudit prix, auquel cas le montant en chiffres prévaudra sous réserve des alinéas (a) et (b) ci-dessus.</w:t>
      </w:r>
    </w:p>
    <w:p w14:paraId="56437BD2"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30-2</w:t>
      </w:r>
      <w:r w:rsidRPr="00AE2600">
        <w:rPr>
          <w:rFonts w:ascii="Arial Narrow" w:hAnsi="Arial Narrow"/>
          <w:sz w:val="22"/>
          <w:szCs w:val="22"/>
        </w:rPr>
        <w:tab/>
        <w:t>Le montant figurant dans la soumission sera corrigé par la Sous-commission d’analyse, conformément à la procédure de correction d’erreurs susmentionnée et avec la confirmation du soumissionnaire, ledit montant sera réputé l’engager.</w:t>
      </w:r>
    </w:p>
    <w:p w14:paraId="75F1FF07"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 xml:space="preserve">30-3 </w:t>
      </w:r>
      <w:r w:rsidRPr="00AE2600">
        <w:rPr>
          <w:rFonts w:ascii="Arial Narrow" w:hAnsi="Arial Narrow"/>
          <w:sz w:val="22"/>
          <w:szCs w:val="22"/>
        </w:rPr>
        <w:tab/>
        <w:t>Si le soumissionnaire ayant p</w:t>
      </w:r>
      <w:r>
        <w:rPr>
          <w:rFonts w:ascii="Arial Narrow" w:hAnsi="Arial Narrow"/>
          <w:sz w:val="22"/>
          <w:szCs w:val="22"/>
        </w:rPr>
        <w:t>résenté l’offre évalué la moins</w:t>
      </w:r>
      <w:r w:rsidRPr="00AE2600">
        <w:rPr>
          <w:rFonts w:ascii="Arial Narrow" w:hAnsi="Arial Narrow"/>
          <w:sz w:val="22"/>
          <w:szCs w:val="22"/>
        </w:rPr>
        <w:t>-disante, n’accepte pas les corrections apportées, son offre sera écartée et sa garantie pourra être saisie.</w:t>
      </w:r>
    </w:p>
    <w:p w14:paraId="5FD1A448"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p>
    <w:p w14:paraId="08983800" w14:textId="77777777"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31 : Conversion en une seule monnaie</w:t>
      </w:r>
    </w:p>
    <w:p w14:paraId="52A9034F"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p>
    <w:p w14:paraId="38F0C717"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 xml:space="preserve">31-1 </w:t>
      </w:r>
      <w:r w:rsidRPr="00AE2600">
        <w:rPr>
          <w:rFonts w:ascii="Arial Narrow" w:hAnsi="Arial Narrow"/>
          <w:sz w:val="22"/>
          <w:szCs w:val="22"/>
        </w:rPr>
        <w:tab/>
        <w:t xml:space="preserve">Pour faciliter l’évaluation et la comparaison des offres, la </w:t>
      </w:r>
      <w:r w:rsidR="000257F9" w:rsidRPr="00AE2600">
        <w:rPr>
          <w:rFonts w:ascii="Arial Narrow" w:hAnsi="Arial Narrow"/>
          <w:sz w:val="22"/>
          <w:szCs w:val="22"/>
        </w:rPr>
        <w:t>sous-commission</w:t>
      </w:r>
      <w:r w:rsidRPr="00AE2600">
        <w:rPr>
          <w:rFonts w:ascii="Arial Narrow" w:hAnsi="Arial Narrow"/>
          <w:sz w:val="22"/>
          <w:szCs w:val="22"/>
        </w:rPr>
        <w:t xml:space="preserve"> d’analyse convertira les prix des offres exprimés dans les diverses monnaies dans lesquelles le montant de l’offre est payable en francs CFA.</w:t>
      </w:r>
    </w:p>
    <w:p w14:paraId="08128B96"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 xml:space="preserve">31-2 </w:t>
      </w:r>
      <w:r w:rsidRPr="00AE2600">
        <w:rPr>
          <w:rFonts w:ascii="Arial Narrow" w:hAnsi="Arial Narrow"/>
          <w:sz w:val="22"/>
          <w:szCs w:val="22"/>
        </w:rPr>
        <w:tab/>
        <w:t>La conversion se fera en utilisant le cours vendeur fixé par la Banque des Etats de l’Afrique Centrale (BEAC), dans les conditions définies par le RPAO.</w:t>
      </w:r>
    </w:p>
    <w:p w14:paraId="4A819EE2"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p>
    <w:p w14:paraId="69B91014" w14:textId="4C5CE889"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 xml:space="preserve">ARTICLE 32 : </w:t>
      </w:r>
      <w:r w:rsidR="0011605B" w:rsidRPr="00AE2600">
        <w:rPr>
          <w:rFonts w:ascii="Arial Narrow" w:hAnsi="Arial Narrow"/>
          <w:b/>
          <w:sz w:val="22"/>
          <w:szCs w:val="22"/>
        </w:rPr>
        <w:t>Évaluation</w:t>
      </w:r>
      <w:r w:rsidRPr="00AE2600">
        <w:rPr>
          <w:rFonts w:ascii="Arial Narrow" w:hAnsi="Arial Narrow"/>
          <w:b/>
          <w:sz w:val="22"/>
          <w:szCs w:val="22"/>
        </w:rPr>
        <w:t xml:space="preserve"> et comparaison des offres au plan financier</w:t>
      </w:r>
    </w:p>
    <w:p w14:paraId="7BAAB025"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p>
    <w:p w14:paraId="5E347653"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 xml:space="preserve">32-1 Seules les offres reconnues conformes, selon les dispositions de l’article 28 du RGAO, seront évaluées et comparées par la </w:t>
      </w:r>
      <w:r w:rsidR="000257F9" w:rsidRPr="00AE2600">
        <w:rPr>
          <w:rFonts w:ascii="Arial Narrow" w:hAnsi="Arial Narrow"/>
          <w:sz w:val="22"/>
          <w:szCs w:val="22"/>
        </w:rPr>
        <w:t>Sous-commission</w:t>
      </w:r>
      <w:r w:rsidRPr="00AE2600">
        <w:rPr>
          <w:rFonts w:ascii="Arial Narrow" w:hAnsi="Arial Narrow"/>
          <w:sz w:val="22"/>
          <w:szCs w:val="22"/>
        </w:rPr>
        <w:t xml:space="preserve"> d’analyse.</w:t>
      </w:r>
    </w:p>
    <w:p w14:paraId="1DAC23CC"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32-2 En évaluant les offres, la Sous-commission déterminera pour chaque offre le montant évalué de l’offre en rectifiant son montant comme suit :</w:t>
      </w:r>
    </w:p>
    <w:p w14:paraId="6FE6142F" w14:textId="33633949" w:rsidR="0028176F" w:rsidRPr="00AE2600" w:rsidRDefault="0011605B" w:rsidP="0028176F">
      <w:pPr>
        <w:pStyle w:val="CORPSRGAO"/>
        <w:pBdr>
          <w:bar w:val="none" w:sz="0" w:color="auto"/>
        </w:pBdr>
        <w:spacing w:after="0"/>
        <w:rPr>
          <w:rFonts w:ascii="Arial Narrow" w:hAnsi="Arial Narrow"/>
          <w:sz w:val="22"/>
          <w:szCs w:val="22"/>
        </w:rPr>
      </w:pPr>
      <w:r w:rsidRPr="00AE2600">
        <w:rPr>
          <w:rFonts w:ascii="Arial Narrow" w:hAnsi="Arial Narrow"/>
          <w:sz w:val="22"/>
          <w:szCs w:val="22"/>
        </w:rPr>
        <w:t>a) -</w:t>
      </w:r>
      <w:r w:rsidR="0028176F" w:rsidRPr="00AE2600">
        <w:rPr>
          <w:rFonts w:ascii="Arial Narrow" w:hAnsi="Arial Narrow"/>
          <w:sz w:val="22"/>
          <w:szCs w:val="22"/>
        </w:rPr>
        <w:t>En corrigeant toute erreur éventuelle conformément aux dispositions de l’article 30.2 du RGAO ;</w:t>
      </w:r>
    </w:p>
    <w:p w14:paraId="68A14F6D" w14:textId="65B43BA9" w:rsidR="0028176F" w:rsidRPr="00AE2600" w:rsidRDefault="0011605B" w:rsidP="0028176F">
      <w:pPr>
        <w:pStyle w:val="CORPSRGAO"/>
        <w:pBdr>
          <w:bar w:val="none" w:sz="0" w:color="auto"/>
        </w:pBdr>
        <w:spacing w:after="0"/>
        <w:rPr>
          <w:rFonts w:ascii="Arial Narrow" w:hAnsi="Arial Narrow"/>
          <w:sz w:val="22"/>
          <w:szCs w:val="22"/>
        </w:rPr>
      </w:pPr>
      <w:r w:rsidRPr="00AE2600">
        <w:rPr>
          <w:rFonts w:ascii="Arial Narrow" w:hAnsi="Arial Narrow"/>
          <w:sz w:val="22"/>
          <w:szCs w:val="22"/>
        </w:rPr>
        <w:t>b) -</w:t>
      </w:r>
      <w:r w:rsidR="0028176F" w:rsidRPr="00AE2600">
        <w:rPr>
          <w:rFonts w:ascii="Arial Narrow" w:hAnsi="Arial Narrow"/>
          <w:sz w:val="22"/>
          <w:szCs w:val="22"/>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0F70E849" w14:textId="77777777" w:rsidR="0028176F" w:rsidRPr="00AE2600" w:rsidRDefault="0028176F" w:rsidP="0028176F">
      <w:pPr>
        <w:pStyle w:val="CORPSRGAO"/>
        <w:pBdr>
          <w:bar w:val="none" w:sz="0" w:color="auto"/>
        </w:pBdr>
        <w:spacing w:after="0"/>
        <w:rPr>
          <w:rFonts w:ascii="Arial Narrow" w:hAnsi="Arial Narrow"/>
          <w:sz w:val="22"/>
          <w:szCs w:val="22"/>
        </w:rPr>
      </w:pPr>
      <w:r w:rsidRPr="00AE2600">
        <w:rPr>
          <w:rFonts w:ascii="Arial Narrow" w:hAnsi="Arial Narrow"/>
          <w:sz w:val="22"/>
          <w:szCs w:val="22"/>
        </w:rPr>
        <w:t>c)-En convertissant en une seule monnaie le montant résultant des rectifications (a) et (b) ci-dessus, conformément aux dispositions de l’article 31.2 du RGAO ;</w:t>
      </w:r>
    </w:p>
    <w:p w14:paraId="798BEA45" w14:textId="77777777" w:rsidR="0028176F" w:rsidRPr="00AE2600" w:rsidRDefault="0028176F" w:rsidP="0028176F">
      <w:pPr>
        <w:pStyle w:val="CORPSRGAO"/>
        <w:pBdr>
          <w:bar w:val="none" w:sz="0" w:color="auto"/>
        </w:pBdr>
        <w:spacing w:after="0"/>
        <w:rPr>
          <w:rFonts w:ascii="Arial Narrow" w:hAnsi="Arial Narrow"/>
          <w:sz w:val="22"/>
          <w:szCs w:val="22"/>
        </w:rPr>
      </w:pPr>
      <w:r w:rsidRPr="00AE2600">
        <w:rPr>
          <w:rFonts w:ascii="Arial Narrow" w:hAnsi="Arial Narrow"/>
          <w:sz w:val="22"/>
          <w:szCs w:val="22"/>
        </w:rPr>
        <w:t>d)-En ajustant de façon appropriée, sur des bases techniques ou financières, toute autre modification, divergence ou réserve quantifiable ;</w:t>
      </w:r>
    </w:p>
    <w:p w14:paraId="07A74A49" w14:textId="67A3AF92" w:rsidR="0028176F" w:rsidRPr="00AE2600" w:rsidRDefault="0011605B" w:rsidP="0028176F">
      <w:pPr>
        <w:pStyle w:val="CORPSRGAO"/>
        <w:pBdr>
          <w:bar w:val="none" w:sz="0" w:color="auto"/>
        </w:pBdr>
        <w:spacing w:after="0"/>
        <w:rPr>
          <w:rFonts w:ascii="Arial Narrow" w:hAnsi="Arial Narrow"/>
          <w:sz w:val="22"/>
          <w:szCs w:val="22"/>
        </w:rPr>
      </w:pPr>
      <w:r w:rsidRPr="00AE2600">
        <w:rPr>
          <w:rFonts w:ascii="Arial Narrow" w:hAnsi="Arial Narrow"/>
          <w:sz w:val="22"/>
          <w:szCs w:val="22"/>
        </w:rPr>
        <w:t>e) -</w:t>
      </w:r>
      <w:r w:rsidR="0028176F" w:rsidRPr="00AE2600">
        <w:rPr>
          <w:rFonts w:ascii="Arial Narrow" w:hAnsi="Arial Narrow"/>
          <w:sz w:val="22"/>
          <w:szCs w:val="22"/>
        </w:rPr>
        <w:t>En prenant en considération les différents délais d’exécution proposés par les soumissionnaires, s’ils sont autorisés par le RPAO ;</w:t>
      </w:r>
    </w:p>
    <w:p w14:paraId="37D997AE" w14:textId="2793FAB0" w:rsidR="0028176F" w:rsidRPr="00AE2600" w:rsidRDefault="0011605B" w:rsidP="0028176F">
      <w:pPr>
        <w:pStyle w:val="CORPSRGAO"/>
        <w:pBdr>
          <w:bar w:val="none" w:sz="0" w:color="auto"/>
        </w:pBdr>
        <w:spacing w:after="0"/>
        <w:rPr>
          <w:rFonts w:ascii="Arial Narrow" w:hAnsi="Arial Narrow"/>
          <w:sz w:val="22"/>
          <w:szCs w:val="22"/>
        </w:rPr>
      </w:pPr>
      <w:r w:rsidRPr="00AE2600">
        <w:rPr>
          <w:rFonts w:ascii="Arial Narrow" w:hAnsi="Arial Narrow"/>
          <w:sz w:val="22"/>
          <w:szCs w:val="22"/>
        </w:rPr>
        <w:t>f) -</w:t>
      </w:r>
      <w:r w:rsidR="0028176F" w:rsidRPr="00AE2600">
        <w:rPr>
          <w:rFonts w:ascii="Arial Narrow" w:hAnsi="Arial Narrow"/>
          <w:sz w:val="22"/>
          <w:szCs w:val="22"/>
        </w:rPr>
        <w:t>Le cas échéant, conformément aux dispositions de l’article 13.2 du RGAO et du RPAO, en appliquant les rabais offerts par le soumissionnaire pour l’attribution de plus d’un lot, si cet appel d’offres est lancé simultanément pour plusieurs lots.</w:t>
      </w:r>
    </w:p>
    <w:p w14:paraId="319CBACA" w14:textId="6C139F08" w:rsidR="0028176F" w:rsidRPr="00AE2600" w:rsidRDefault="0011605B" w:rsidP="0028176F">
      <w:pPr>
        <w:pStyle w:val="CORPSRGAO"/>
        <w:pBdr>
          <w:bar w:val="none" w:sz="0" w:color="auto"/>
        </w:pBdr>
        <w:spacing w:after="120"/>
        <w:rPr>
          <w:rFonts w:ascii="Arial Narrow" w:hAnsi="Arial Narrow"/>
          <w:sz w:val="22"/>
          <w:szCs w:val="22"/>
        </w:rPr>
      </w:pPr>
      <w:r w:rsidRPr="00AE2600">
        <w:rPr>
          <w:rFonts w:ascii="Arial Narrow" w:hAnsi="Arial Narrow"/>
          <w:sz w:val="22"/>
          <w:szCs w:val="22"/>
        </w:rPr>
        <w:t>g) -</w:t>
      </w:r>
      <w:r w:rsidR="0028176F" w:rsidRPr="00AE2600">
        <w:rPr>
          <w:rFonts w:ascii="Arial Narrow" w:hAnsi="Arial Narrow"/>
          <w:sz w:val="22"/>
          <w:szCs w:val="22"/>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14:paraId="64B6A349"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32-3 L’effet estimé des formules de révision des prix figurant dans les CCAG et CCAP, appliquées durant la période d’exécution du Marché, ne sera pas pris en considération lors de l’évaluation des offres.</w:t>
      </w:r>
    </w:p>
    <w:p w14:paraId="4DA3016F"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 xml:space="preserve">32-4 Si l’offre évaluée la moins- disante est jugée anormalement basse ou est fortement déséquilibrée par rapport à l’estimation du Maître d’Ouvrage des travaux à exécuter dans le cadre du Marché, </w:t>
      </w:r>
      <w:smartTag w:uri="urn:schemas-microsoft-com:office:smarttags" w:element="PersonName">
        <w:smartTagPr>
          <w:attr w:name="ProductID" w:val="la Sous-commission"/>
        </w:smartTagPr>
        <w:r w:rsidRPr="00AE2600">
          <w:rPr>
            <w:rFonts w:ascii="Arial Narrow" w:hAnsi="Arial Narrow"/>
            <w:sz w:val="22"/>
            <w:szCs w:val="22"/>
          </w:rPr>
          <w:t>la Sous-commission</w:t>
        </w:r>
      </w:smartTag>
      <w:r w:rsidRPr="00AE2600">
        <w:rPr>
          <w:rFonts w:ascii="Arial Narrow" w:hAnsi="Arial Narrow"/>
          <w:sz w:val="22"/>
          <w:szCs w:val="22"/>
        </w:rPr>
        <w:t xml:space="preserve">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w:t>
      </w:r>
      <w:r>
        <w:rPr>
          <w:rFonts w:ascii="Arial Narrow" w:hAnsi="Arial Narrow"/>
          <w:sz w:val="22"/>
          <w:szCs w:val="22"/>
        </w:rPr>
        <w:t xml:space="preserve"> l’Autorité Contractante </w:t>
      </w:r>
      <w:r w:rsidRPr="00AE2600">
        <w:rPr>
          <w:rFonts w:ascii="Arial Narrow" w:hAnsi="Arial Narrow"/>
          <w:sz w:val="22"/>
          <w:szCs w:val="22"/>
        </w:rPr>
        <w:t>peut rejeter ladite offre.</w:t>
      </w:r>
    </w:p>
    <w:p w14:paraId="017AD7F8"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p>
    <w:p w14:paraId="60BBF3FF"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33 : Préférence accordée aux soumissionnaires nationaux</w:t>
      </w:r>
    </w:p>
    <w:p w14:paraId="258C729A" w14:textId="77777777" w:rsidR="0028176F" w:rsidRDefault="0028176F" w:rsidP="0028176F">
      <w:pPr>
        <w:pStyle w:val="CORPSRGAO"/>
        <w:pBdr>
          <w:bar w:val="none" w:sz="0" w:color="auto"/>
        </w:pBdr>
        <w:spacing w:after="0"/>
        <w:ind w:left="0" w:firstLine="0"/>
        <w:rPr>
          <w:rFonts w:ascii="Arial Narrow" w:hAnsi="Arial Narrow"/>
          <w:sz w:val="22"/>
          <w:szCs w:val="22"/>
        </w:rPr>
      </w:pPr>
    </w:p>
    <w:p w14:paraId="181551A5" w14:textId="77777777" w:rsidR="0028176F" w:rsidRPr="00AE2600" w:rsidRDefault="0028176F" w:rsidP="0028176F">
      <w:pPr>
        <w:pStyle w:val="CORPSRGAO"/>
        <w:pBdr>
          <w:bar w:val="none" w:sz="0" w:color="auto"/>
        </w:pBdr>
        <w:spacing w:after="0"/>
        <w:ind w:left="0" w:firstLine="0"/>
        <w:rPr>
          <w:rFonts w:ascii="Arial Narrow" w:hAnsi="Arial Narrow"/>
          <w:sz w:val="22"/>
          <w:szCs w:val="22"/>
        </w:rPr>
      </w:pPr>
      <w:r w:rsidRPr="00AE2600">
        <w:rPr>
          <w:rFonts w:ascii="Arial Narrow" w:hAnsi="Arial Narrow"/>
          <w:sz w:val="22"/>
          <w:szCs w:val="22"/>
        </w:rPr>
        <w:t>Si cette disposition est mentionnée dans le RPAO, les Entrepreneurs nationaux peuvent bénéficier d’une marge de préférence nationale telle que prévue par le Code des Marchés publics aux fins d’évaluation des offres.</w:t>
      </w:r>
    </w:p>
    <w:p w14:paraId="04E9D64D" w14:textId="77777777" w:rsidR="0028176F" w:rsidRPr="00AE2600" w:rsidRDefault="0028176F" w:rsidP="0028176F">
      <w:pPr>
        <w:pStyle w:val="CORPSRGAO"/>
        <w:pBdr>
          <w:bar w:val="none" w:sz="0" w:color="auto"/>
        </w:pBdr>
        <w:spacing w:after="0"/>
        <w:rPr>
          <w:rFonts w:ascii="Arial Narrow" w:hAnsi="Arial Narrow"/>
          <w:sz w:val="22"/>
          <w:szCs w:val="22"/>
        </w:rPr>
      </w:pPr>
    </w:p>
    <w:p w14:paraId="19CEF3A9" w14:textId="6B04F588" w:rsidR="0028176F" w:rsidRPr="00AE2600" w:rsidRDefault="0028176F" w:rsidP="0028176F">
      <w:pPr>
        <w:rPr>
          <w:rFonts w:ascii="Arial Narrow" w:hAnsi="Arial Narrow"/>
          <w:b/>
          <w:sz w:val="22"/>
          <w:szCs w:val="22"/>
        </w:rPr>
      </w:pPr>
      <w:r w:rsidRPr="00AE2600">
        <w:rPr>
          <w:rFonts w:ascii="Arial Narrow" w:hAnsi="Arial Narrow"/>
          <w:b/>
          <w:sz w:val="22"/>
          <w:szCs w:val="22"/>
        </w:rPr>
        <w:t xml:space="preserve">F </w:t>
      </w:r>
      <w:r w:rsidR="0011605B" w:rsidRPr="00AE2600">
        <w:rPr>
          <w:rFonts w:ascii="Arial Narrow" w:hAnsi="Arial Narrow"/>
          <w:b/>
          <w:sz w:val="22"/>
          <w:szCs w:val="22"/>
        </w:rPr>
        <w:t>- ATTRIBUTION</w:t>
      </w:r>
      <w:r w:rsidRPr="00AE2600">
        <w:rPr>
          <w:rFonts w:ascii="Arial Narrow" w:hAnsi="Arial Narrow"/>
          <w:b/>
          <w:sz w:val="22"/>
          <w:szCs w:val="22"/>
        </w:rPr>
        <w:t xml:space="preserve"> DU MARCHE</w:t>
      </w:r>
    </w:p>
    <w:p w14:paraId="336649E6" w14:textId="77777777" w:rsidR="0028176F" w:rsidRPr="00AE2600" w:rsidRDefault="0028176F" w:rsidP="0028176F">
      <w:pPr>
        <w:rPr>
          <w:rFonts w:ascii="Arial Narrow" w:hAnsi="Arial Narrow"/>
          <w:b/>
          <w:sz w:val="22"/>
          <w:szCs w:val="22"/>
        </w:rPr>
      </w:pPr>
    </w:p>
    <w:p w14:paraId="762DDC89" w14:textId="77777777"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34 : Attribution</w:t>
      </w:r>
    </w:p>
    <w:p w14:paraId="587267C2" w14:textId="63C93F5A" w:rsidR="0028176F" w:rsidRPr="00AE2600" w:rsidRDefault="0028176F" w:rsidP="0028176F">
      <w:pPr>
        <w:pStyle w:val="CORPSRGAO"/>
        <w:pBdr>
          <w:bar w:val="none" w:sz="0" w:color="auto"/>
        </w:pBdr>
        <w:spacing w:before="100" w:beforeAutospacing="1" w:after="120"/>
        <w:ind w:left="374" w:hanging="374"/>
        <w:rPr>
          <w:rFonts w:ascii="Arial Narrow" w:hAnsi="Arial Narrow"/>
          <w:sz w:val="22"/>
          <w:szCs w:val="22"/>
        </w:rPr>
      </w:pPr>
      <w:r w:rsidRPr="00AE2600">
        <w:rPr>
          <w:rFonts w:ascii="Arial Narrow" w:hAnsi="Arial Narrow"/>
          <w:sz w:val="22"/>
          <w:szCs w:val="22"/>
        </w:rPr>
        <w:t>34-1L</w:t>
      </w:r>
      <w:r>
        <w:rPr>
          <w:rFonts w:ascii="Arial Narrow" w:hAnsi="Arial Narrow"/>
          <w:sz w:val="22"/>
          <w:szCs w:val="22"/>
        </w:rPr>
        <w:t xml:space="preserve">’Autorité Contractante </w:t>
      </w:r>
      <w:r w:rsidRPr="00AE2600">
        <w:rPr>
          <w:rFonts w:ascii="Arial Narrow" w:hAnsi="Arial Narrow"/>
          <w:sz w:val="22"/>
          <w:szCs w:val="22"/>
        </w:rPr>
        <w:t xml:space="preserve">attribuera le Marché au soumissionnaire dont l’offre a </w:t>
      </w:r>
      <w:r w:rsidR="0011605B" w:rsidRPr="00AE2600">
        <w:rPr>
          <w:rFonts w:ascii="Arial Narrow" w:hAnsi="Arial Narrow"/>
          <w:sz w:val="22"/>
          <w:szCs w:val="22"/>
        </w:rPr>
        <w:t>été reconnue</w:t>
      </w:r>
      <w:r w:rsidRPr="00AE2600">
        <w:rPr>
          <w:rFonts w:ascii="Arial Narrow" w:hAnsi="Arial Narrow"/>
          <w:sz w:val="22"/>
          <w:szCs w:val="22"/>
        </w:rPr>
        <w:t xml:space="preserve"> conforme pour l’essentiel au Dossier d’Appel d’Offres et qui dispose des capacités techniques et financières requises pour exécuter le Marché de façon satisfaisante et dont l’offre a été évaluée la moins -disante en incluant le cas échéant les rabais proposés.</w:t>
      </w:r>
    </w:p>
    <w:p w14:paraId="38035E36"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34-2 Si, selon l’article 13.2 du RGAO, l’appel d’offres porte sur plusieurs lots, l’offre la moins -disante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14:paraId="74420432" w14:textId="77777777" w:rsidR="0028176F" w:rsidRPr="00AE2600" w:rsidRDefault="0028176F" w:rsidP="0028176F">
      <w:pPr>
        <w:pStyle w:val="CORPSRGAO"/>
        <w:pBdr>
          <w:bar w:val="none" w:sz="0" w:color="auto"/>
        </w:pBdr>
        <w:spacing w:after="0"/>
        <w:rPr>
          <w:rFonts w:ascii="Arial Narrow" w:hAnsi="Arial Narrow"/>
          <w:sz w:val="22"/>
          <w:szCs w:val="22"/>
        </w:rPr>
      </w:pPr>
    </w:p>
    <w:p w14:paraId="23A7F66A" w14:textId="77777777"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 xml:space="preserve">ARTICLE 35 : Droit </w:t>
      </w:r>
      <w:r>
        <w:rPr>
          <w:rFonts w:ascii="Arial Narrow" w:hAnsi="Arial Narrow"/>
          <w:b/>
          <w:sz w:val="22"/>
          <w:szCs w:val="22"/>
        </w:rPr>
        <w:t xml:space="preserve">de l’Autorité Contractante </w:t>
      </w:r>
      <w:r w:rsidRPr="00AE2600">
        <w:rPr>
          <w:rFonts w:ascii="Arial Narrow" w:hAnsi="Arial Narrow"/>
          <w:b/>
          <w:sz w:val="22"/>
          <w:szCs w:val="22"/>
        </w:rPr>
        <w:t>de déclarer un appel d’offres infructueux ou d’annuler une procédure</w:t>
      </w:r>
    </w:p>
    <w:p w14:paraId="7DA50AE8" w14:textId="77777777" w:rsidR="0028176F" w:rsidRDefault="0028176F" w:rsidP="0028176F">
      <w:pPr>
        <w:pStyle w:val="CORPSRGAO"/>
        <w:pBdr>
          <w:bar w:val="none" w:sz="0" w:color="auto"/>
        </w:pBdr>
        <w:spacing w:after="0"/>
        <w:ind w:left="0" w:firstLine="0"/>
        <w:rPr>
          <w:rFonts w:ascii="Arial Narrow" w:hAnsi="Arial Narrow"/>
          <w:b/>
          <w:sz w:val="22"/>
          <w:szCs w:val="22"/>
        </w:rPr>
      </w:pPr>
    </w:p>
    <w:p w14:paraId="3FA074A5" w14:textId="77777777" w:rsidR="0028176F" w:rsidRDefault="0028176F" w:rsidP="0028176F">
      <w:pPr>
        <w:pStyle w:val="CORPSRGAO"/>
        <w:pBdr>
          <w:bar w:val="none" w:sz="0" w:color="auto"/>
        </w:pBdr>
        <w:spacing w:after="0"/>
        <w:ind w:left="0" w:firstLine="0"/>
        <w:rPr>
          <w:rFonts w:ascii="Arial Narrow" w:hAnsi="Arial Narrow"/>
          <w:sz w:val="22"/>
          <w:szCs w:val="22"/>
        </w:rPr>
      </w:pPr>
      <w:r w:rsidRPr="00AE2600">
        <w:rPr>
          <w:rFonts w:ascii="Arial Narrow" w:hAnsi="Arial Narrow"/>
          <w:sz w:val="22"/>
          <w:szCs w:val="22"/>
        </w:rPr>
        <w:t>L</w:t>
      </w:r>
      <w:r>
        <w:rPr>
          <w:rFonts w:ascii="Arial Narrow" w:hAnsi="Arial Narrow"/>
          <w:sz w:val="22"/>
          <w:szCs w:val="22"/>
        </w:rPr>
        <w:t xml:space="preserve">’Autorité Contractante </w:t>
      </w:r>
      <w:r w:rsidRPr="00AE2600">
        <w:rPr>
          <w:rFonts w:ascii="Arial Narrow" w:hAnsi="Arial Narrow"/>
          <w:sz w:val="22"/>
          <w:szCs w:val="22"/>
        </w:rPr>
        <w:t>se réserve le droit d’annuler une procédure d’appel</w:t>
      </w:r>
      <w:r>
        <w:rPr>
          <w:rFonts w:ascii="Arial Narrow" w:hAnsi="Arial Narrow"/>
          <w:sz w:val="22"/>
          <w:szCs w:val="22"/>
        </w:rPr>
        <w:t xml:space="preserve"> d’offres après autorisation de l’Autorité des Marchés Publics </w:t>
      </w:r>
      <w:r w:rsidRPr="00AE2600">
        <w:rPr>
          <w:rFonts w:ascii="Arial Narrow" w:hAnsi="Arial Narrow"/>
          <w:sz w:val="22"/>
          <w:szCs w:val="22"/>
        </w:rPr>
        <w:t>lorsque les offres ont été ouvertes ou de déclarer un appel d’offre infructueux après avis de la Commission des Marchés compétente sans qu’il y ait lieu à réclamation.</w:t>
      </w:r>
    </w:p>
    <w:p w14:paraId="09A7BC48" w14:textId="77777777" w:rsidR="0028176F" w:rsidRPr="00AE2600" w:rsidRDefault="0028176F" w:rsidP="0028176F">
      <w:pPr>
        <w:pStyle w:val="CORPSRGAO"/>
        <w:pBdr>
          <w:bar w:val="none" w:sz="0" w:color="auto"/>
        </w:pBdr>
        <w:spacing w:after="0"/>
        <w:rPr>
          <w:rFonts w:ascii="Arial Narrow" w:hAnsi="Arial Narrow"/>
          <w:sz w:val="22"/>
          <w:szCs w:val="22"/>
        </w:rPr>
      </w:pPr>
    </w:p>
    <w:p w14:paraId="02EEBD93" w14:textId="4E76FAD7" w:rsidR="0028176F" w:rsidRPr="00AE2600"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 xml:space="preserve">Article 36 : Notification de </w:t>
      </w:r>
      <w:r w:rsidR="0011605B" w:rsidRPr="00AE2600">
        <w:rPr>
          <w:rFonts w:ascii="Arial Narrow" w:hAnsi="Arial Narrow"/>
          <w:b/>
          <w:sz w:val="22"/>
          <w:szCs w:val="22"/>
        </w:rPr>
        <w:t>l’attribution du</w:t>
      </w:r>
      <w:r w:rsidRPr="00AE2600">
        <w:rPr>
          <w:rFonts w:ascii="Arial Narrow" w:hAnsi="Arial Narrow"/>
          <w:b/>
          <w:sz w:val="22"/>
          <w:szCs w:val="22"/>
        </w:rPr>
        <w:t xml:space="preserve"> Marché</w:t>
      </w:r>
    </w:p>
    <w:p w14:paraId="1BEB5259" w14:textId="77777777" w:rsidR="0028176F" w:rsidRDefault="0028176F" w:rsidP="0028176F">
      <w:pPr>
        <w:pStyle w:val="CORPSRGAO"/>
        <w:pBdr>
          <w:bar w:val="none" w:sz="0" w:color="auto"/>
        </w:pBdr>
        <w:spacing w:after="0"/>
        <w:ind w:left="0" w:firstLine="0"/>
        <w:rPr>
          <w:rFonts w:ascii="Arial Narrow" w:hAnsi="Arial Narrow"/>
          <w:sz w:val="22"/>
          <w:szCs w:val="22"/>
        </w:rPr>
      </w:pPr>
    </w:p>
    <w:p w14:paraId="2DC2DEAD" w14:textId="23CD642F" w:rsidR="0028176F" w:rsidRPr="00AE2600" w:rsidRDefault="0028176F" w:rsidP="0028176F">
      <w:pPr>
        <w:pStyle w:val="CORPSRGAO"/>
        <w:pBdr>
          <w:bar w:val="none" w:sz="0" w:color="auto"/>
        </w:pBdr>
        <w:spacing w:after="0"/>
        <w:ind w:left="0" w:firstLine="0"/>
        <w:rPr>
          <w:rFonts w:ascii="Arial Narrow" w:hAnsi="Arial Narrow"/>
          <w:sz w:val="22"/>
          <w:szCs w:val="22"/>
        </w:rPr>
      </w:pPr>
      <w:r w:rsidRPr="00AE2600">
        <w:rPr>
          <w:rFonts w:ascii="Arial Narrow" w:hAnsi="Arial Narrow"/>
          <w:sz w:val="22"/>
          <w:szCs w:val="22"/>
        </w:rPr>
        <w:t>Avant l’expiration du délai de validité des offres fixé par le RPAO,</w:t>
      </w:r>
      <w:r>
        <w:rPr>
          <w:rFonts w:ascii="Arial Narrow" w:hAnsi="Arial Narrow"/>
          <w:sz w:val="22"/>
          <w:szCs w:val="22"/>
        </w:rPr>
        <w:t xml:space="preserve"> l’Autorité Contractante </w:t>
      </w:r>
      <w:r w:rsidRPr="00AE2600">
        <w:rPr>
          <w:rFonts w:ascii="Arial Narrow" w:hAnsi="Arial Narrow"/>
          <w:sz w:val="22"/>
          <w:szCs w:val="22"/>
        </w:rPr>
        <w:t xml:space="preserve">notifiera à l’attributaire du Marché par télécopie confirmée, par lettre recommandée ou par tout autre moyen que sa soumission a été retenue. Cette lettre indiquera le montant que le </w:t>
      </w:r>
      <w:r>
        <w:rPr>
          <w:rFonts w:ascii="Arial Narrow" w:hAnsi="Arial Narrow"/>
          <w:sz w:val="22"/>
          <w:szCs w:val="22"/>
        </w:rPr>
        <w:t>Chef Service du Marché</w:t>
      </w:r>
      <w:r w:rsidRPr="00AE2600">
        <w:rPr>
          <w:rFonts w:ascii="Arial Narrow" w:hAnsi="Arial Narrow"/>
          <w:sz w:val="22"/>
          <w:szCs w:val="22"/>
        </w:rPr>
        <w:t xml:space="preserve"> payera à l’Entrepreneur au </w:t>
      </w:r>
      <w:r w:rsidR="0011605B" w:rsidRPr="00AE2600">
        <w:rPr>
          <w:rFonts w:ascii="Arial Narrow" w:hAnsi="Arial Narrow"/>
          <w:sz w:val="22"/>
          <w:szCs w:val="22"/>
        </w:rPr>
        <w:t>titre de</w:t>
      </w:r>
      <w:r w:rsidRPr="00AE2600">
        <w:rPr>
          <w:rFonts w:ascii="Arial Narrow" w:hAnsi="Arial Narrow"/>
          <w:sz w:val="22"/>
          <w:szCs w:val="22"/>
        </w:rPr>
        <w:t xml:space="preserve"> l’exécution des travaux et le délai d’exécution.</w:t>
      </w:r>
    </w:p>
    <w:p w14:paraId="27E56220" w14:textId="77777777" w:rsidR="0028176F" w:rsidRPr="00AE2600" w:rsidRDefault="0028176F" w:rsidP="0028176F">
      <w:pPr>
        <w:pStyle w:val="CORPSRGAO"/>
        <w:pBdr>
          <w:bar w:val="none" w:sz="0" w:color="auto"/>
        </w:pBdr>
        <w:spacing w:after="0"/>
        <w:rPr>
          <w:rFonts w:ascii="Arial Narrow" w:hAnsi="Arial Narrow"/>
          <w:sz w:val="22"/>
          <w:szCs w:val="22"/>
        </w:rPr>
      </w:pPr>
    </w:p>
    <w:p w14:paraId="25F21FD9" w14:textId="77777777"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37 : Publication des résultats d’attribution du Marché et recours</w:t>
      </w:r>
    </w:p>
    <w:p w14:paraId="54BC807A"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p>
    <w:p w14:paraId="5E99AE72"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 xml:space="preserve">37-1 </w:t>
      </w:r>
      <w:r w:rsidRPr="00AE2600">
        <w:rPr>
          <w:rFonts w:ascii="Arial Narrow" w:hAnsi="Arial Narrow"/>
          <w:sz w:val="22"/>
          <w:szCs w:val="22"/>
        </w:rPr>
        <w:tab/>
      </w:r>
      <w:r>
        <w:rPr>
          <w:rFonts w:ascii="Arial Narrow" w:hAnsi="Arial Narrow"/>
          <w:sz w:val="22"/>
          <w:szCs w:val="22"/>
        </w:rPr>
        <w:t xml:space="preserve">L’Autorité Contractante </w:t>
      </w:r>
      <w:r w:rsidRPr="00AE2600">
        <w:rPr>
          <w:rFonts w:ascii="Arial Narrow" w:hAnsi="Arial Narrow"/>
          <w:sz w:val="22"/>
          <w:szCs w:val="22"/>
        </w:rPr>
        <w:t>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14:paraId="48C63B5B"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37-2</w:t>
      </w:r>
      <w:r w:rsidRPr="00AE2600">
        <w:rPr>
          <w:rFonts w:ascii="Arial Narrow" w:hAnsi="Arial Narrow"/>
          <w:sz w:val="22"/>
          <w:szCs w:val="22"/>
        </w:rPr>
        <w:tab/>
        <w:t>L</w:t>
      </w:r>
      <w:r>
        <w:rPr>
          <w:rFonts w:ascii="Arial Narrow" w:hAnsi="Arial Narrow"/>
          <w:sz w:val="22"/>
          <w:szCs w:val="22"/>
        </w:rPr>
        <w:t xml:space="preserve">’Autorité Contractante </w:t>
      </w:r>
      <w:r w:rsidRPr="00AE2600">
        <w:rPr>
          <w:rFonts w:ascii="Arial Narrow" w:hAnsi="Arial Narrow"/>
          <w:sz w:val="22"/>
          <w:szCs w:val="22"/>
        </w:rPr>
        <w:t>est tenu de communiquer</w:t>
      </w:r>
      <w:r>
        <w:rPr>
          <w:rFonts w:ascii="Arial Narrow" w:hAnsi="Arial Narrow"/>
          <w:sz w:val="22"/>
          <w:szCs w:val="22"/>
        </w:rPr>
        <w:t xml:space="preserve">, dans le même communiqué portant attribution du Marché, </w:t>
      </w:r>
      <w:r w:rsidRPr="00AE2600">
        <w:rPr>
          <w:rFonts w:ascii="Arial Narrow" w:hAnsi="Arial Narrow"/>
          <w:sz w:val="22"/>
          <w:szCs w:val="22"/>
        </w:rPr>
        <w:t xml:space="preserve"> les motifs de rejet des offres des soumissionnaires </w:t>
      </w:r>
      <w:r>
        <w:rPr>
          <w:rFonts w:ascii="Arial Narrow" w:hAnsi="Arial Narrow"/>
          <w:sz w:val="22"/>
          <w:szCs w:val="22"/>
        </w:rPr>
        <w:t>non retenus</w:t>
      </w:r>
      <w:r w:rsidRPr="00AE2600">
        <w:rPr>
          <w:rFonts w:ascii="Arial Narrow" w:hAnsi="Arial Narrow"/>
          <w:sz w:val="22"/>
          <w:szCs w:val="22"/>
        </w:rPr>
        <w:t>.</w:t>
      </w:r>
    </w:p>
    <w:p w14:paraId="77DFFA22"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 xml:space="preserve">37-3 </w:t>
      </w:r>
      <w:r w:rsidRPr="00AE2600">
        <w:rPr>
          <w:rFonts w:ascii="Arial Narrow" w:hAnsi="Arial Narrow"/>
          <w:sz w:val="22"/>
          <w:szCs w:val="22"/>
        </w:rPr>
        <w:tab/>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668BCFA7"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37-4 En cas de recours, il doit être adressé à l’</w:t>
      </w:r>
      <w:r>
        <w:rPr>
          <w:rFonts w:ascii="Arial Narrow" w:hAnsi="Arial Narrow"/>
          <w:sz w:val="22"/>
          <w:szCs w:val="22"/>
        </w:rPr>
        <w:t>A</w:t>
      </w:r>
      <w:r w:rsidRPr="00AE2600">
        <w:rPr>
          <w:rFonts w:ascii="Arial Narrow" w:hAnsi="Arial Narrow"/>
          <w:sz w:val="22"/>
          <w:szCs w:val="22"/>
        </w:rPr>
        <w:t xml:space="preserve">utorité </w:t>
      </w:r>
      <w:r>
        <w:rPr>
          <w:rFonts w:ascii="Arial Narrow" w:hAnsi="Arial Narrow"/>
          <w:sz w:val="22"/>
          <w:szCs w:val="22"/>
        </w:rPr>
        <w:t xml:space="preserve">Contractante, avec copie à </w:t>
      </w:r>
      <w:r w:rsidRPr="00AE2600">
        <w:rPr>
          <w:rFonts w:ascii="Arial Narrow" w:hAnsi="Arial Narrow"/>
          <w:sz w:val="22"/>
          <w:szCs w:val="22"/>
        </w:rPr>
        <w:t>l’organisme chargé de la régulation des Marchés Publics, au Président de la Commission</w:t>
      </w:r>
      <w:r>
        <w:rPr>
          <w:rFonts w:ascii="Arial Narrow" w:hAnsi="Arial Narrow"/>
          <w:sz w:val="22"/>
          <w:szCs w:val="22"/>
        </w:rPr>
        <w:t xml:space="preserve"> de Passation des Marchés compétente</w:t>
      </w:r>
      <w:r w:rsidRPr="00AE2600">
        <w:rPr>
          <w:rFonts w:ascii="Arial Narrow" w:hAnsi="Arial Narrow"/>
          <w:sz w:val="22"/>
          <w:szCs w:val="22"/>
        </w:rPr>
        <w:t>.</w:t>
      </w:r>
    </w:p>
    <w:p w14:paraId="1CAA29B0" w14:textId="77777777" w:rsidR="0028176F" w:rsidRPr="00AE2600" w:rsidRDefault="0028176F" w:rsidP="0028176F">
      <w:pPr>
        <w:pStyle w:val="CORPSRGAO"/>
        <w:pBdr>
          <w:bar w:val="none" w:sz="0" w:color="auto"/>
        </w:pBdr>
        <w:spacing w:after="0"/>
        <w:ind w:left="0" w:firstLine="374"/>
        <w:rPr>
          <w:rFonts w:ascii="Arial Narrow" w:hAnsi="Arial Narrow"/>
          <w:sz w:val="22"/>
          <w:szCs w:val="22"/>
        </w:rPr>
      </w:pPr>
      <w:r w:rsidRPr="00AE2600">
        <w:rPr>
          <w:rFonts w:ascii="Arial Narrow" w:hAnsi="Arial Narrow"/>
          <w:sz w:val="22"/>
          <w:szCs w:val="22"/>
        </w:rPr>
        <w:t>Il doit intervenir dans un délai maximum de cinq (05) jours ouvrables après la publication des résultats.</w:t>
      </w:r>
    </w:p>
    <w:p w14:paraId="470E0D9E" w14:textId="77777777" w:rsidR="0028176F" w:rsidRPr="00AE2600" w:rsidRDefault="0028176F" w:rsidP="0028176F">
      <w:pPr>
        <w:pStyle w:val="CORPSRGAO"/>
        <w:pBdr>
          <w:bar w:val="none" w:sz="0" w:color="auto"/>
        </w:pBdr>
        <w:spacing w:after="0"/>
        <w:rPr>
          <w:rFonts w:ascii="Arial Narrow" w:hAnsi="Arial Narrow"/>
          <w:sz w:val="22"/>
          <w:szCs w:val="22"/>
        </w:rPr>
      </w:pPr>
    </w:p>
    <w:p w14:paraId="012D4796" w14:textId="77777777"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38 : Signature du Marché</w:t>
      </w:r>
    </w:p>
    <w:p w14:paraId="411FE929"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p>
    <w:p w14:paraId="00408F0F"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 xml:space="preserve">38-1 </w:t>
      </w:r>
      <w:r w:rsidRPr="00AE2600">
        <w:rPr>
          <w:rFonts w:ascii="Arial Narrow" w:hAnsi="Arial Narrow"/>
          <w:sz w:val="22"/>
          <w:szCs w:val="22"/>
        </w:rPr>
        <w:tab/>
        <w:t>Après publication des résultats, le projet de Marché souscrit par l’attributaire est soumis à la Commission de Passation des Marchés et le cas échéant à la Commission Spécialisée de Contrôle des Marchés compétente, pour adoption.</w:t>
      </w:r>
    </w:p>
    <w:p w14:paraId="47BCE420"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 xml:space="preserve">38-2 </w:t>
      </w:r>
      <w:r w:rsidRPr="00AE2600">
        <w:rPr>
          <w:rFonts w:ascii="Arial Narrow" w:hAnsi="Arial Narrow"/>
          <w:sz w:val="22"/>
          <w:szCs w:val="22"/>
        </w:rPr>
        <w:tab/>
      </w:r>
      <w:r>
        <w:rPr>
          <w:rFonts w:ascii="Arial Narrow" w:hAnsi="Arial Narrow"/>
          <w:sz w:val="22"/>
          <w:szCs w:val="22"/>
        </w:rPr>
        <w:t xml:space="preserve">L’Autorité Contractante </w:t>
      </w:r>
      <w:r w:rsidRPr="00AE2600">
        <w:rPr>
          <w:rFonts w:ascii="Arial Narrow" w:hAnsi="Arial Narrow"/>
          <w:sz w:val="22"/>
          <w:szCs w:val="22"/>
        </w:rPr>
        <w:t>dispose d’un délai d</w:t>
      </w:r>
      <w:r>
        <w:rPr>
          <w:rFonts w:ascii="Arial Narrow" w:hAnsi="Arial Narrow"/>
          <w:sz w:val="22"/>
          <w:szCs w:val="22"/>
        </w:rPr>
        <w:t>e</w:t>
      </w:r>
      <w:r w:rsidRPr="00AE2600">
        <w:rPr>
          <w:rFonts w:ascii="Arial Narrow" w:hAnsi="Arial Narrow"/>
          <w:sz w:val="22"/>
          <w:szCs w:val="22"/>
        </w:rPr>
        <w:t xml:space="preserve"> sept (07) jours pour la signature du Marché à compter de la date de réception du projet de Marché adopté par la Commission des Marchés compétente et souscrit par l’attributaire.</w:t>
      </w:r>
    </w:p>
    <w:p w14:paraId="348889E0"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38-3</w:t>
      </w:r>
      <w:r w:rsidRPr="00AE2600">
        <w:rPr>
          <w:rFonts w:ascii="Arial Narrow" w:hAnsi="Arial Narrow"/>
          <w:sz w:val="22"/>
          <w:szCs w:val="22"/>
        </w:rPr>
        <w:tab/>
      </w:r>
      <w:r>
        <w:rPr>
          <w:rFonts w:ascii="Arial Narrow" w:hAnsi="Arial Narrow"/>
          <w:sz w:val="22"/>
          <w:szCs w:val="22"/>
        </w:rPr>
        <w:tab/>
      </w:r>
      <w:r w:rsidRPr="00AE2600">
        <w:rPr>
          <w:rFonts w:ascii="Arial Narrow" w:hAnsi="Arial Narrow"/>
          <w:sz w:val="22"/>
          <w:szCs w:val="22"/>
        </w:rPr>
        <w:t>Le Marché doit être notifié à son titulaire dans les cinq (05) jours qui suivent la date de signature.</w:t>
      </w:r>
    </w:p>
    <w:p w14:paraId="751E2DF7"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p>
    <w:p w14:paraId="21D64389" w14:textId="77777777" w:rsidR="0028176F" w:rsidRDefault="0028176F" w:rsidP="0028176F">
      <w:pPr>
        <w:pStyle w:val="CORPSRGAO"/>
        <w:pBdr>
          <w:bar w:val="none" w:sz="0" w:color="auto"/>
        </w:pBdr>
        <w:spacing w:after="0"/>
        <w:ind w:hanging="567"/>
        <w:rPr>
          <w:rFonts w:ascii="Arial Narrow" w:hAnsi="Arial Narrow"/>
          <w:b/>
          <w:sz w:val="22"/>
          <w:szCs w:val="22"/>
        </w:rPr>
      </w:pPr>
      <w:r w:rsidRPr="00AE2600">
        <w:rPr>
          <w:rFonts w:ascii="Arial Narrow" w:hAnsi="Arial Narrow"/>
          <w:b/>
          <w:sz w:val="22"/>
          <w:szCs w:val="22"/>
        </w:rPr>
        <w:t>Article 39 : Cautionnement définitif</w:t>
      </w:r>
    </w:p>
    <w:p w14:paraId="33E99A57" w14:textId="77777777" w:rsidR="0028176F" w:rsidRPr="00AE2600" w:rsidRDefault="0028176F" w:rsidP="0028176F">
      <w:pPr>
        <w:pStyle w:val="CORPSRGAO"/>
        <w:pBdr>
          <w:bar w:val="none" w:sz="0" w:color="auto"/>
        </w:pBdr>
        <w:spacing w:after="0"/>
        <w:ind w:hanging="567"/>
        <w:rPr>
          <w:rFonts w:ascii="Arial Narrow" w:hAnsi="Arial Narrow"/>
          <w:b/>
          <w:sz w:val="22"/>
          <w:szCs w:val="22"/>
        </w:rPr>
      </w:pPr>
    </w:p>
    <w:p w14:paraId="23D2BE98" w14:textId="782C7440"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 xml:space="preserve">39-1 </w:t>
      </w:r>
      <w:r w:rsidRPr="00AE2600">
        <w:rPr>
          <w:rFonts w:ascii="Arial Narrow" w:hAnsi="Arial Narrow"/>
          <w:sz w:val="22"/>
          <w:szCs w:val="22"/>
        </w:rPr>
        <w:tab/>
        <w:t xml:space="preserve">Dans les vingt (20) jours suivant la notification du Marché par </w:t>
      </w:r>
      <w:r>
        <w:rPr>
          <w:rFonts w:ascii="Arial Narrow" w:hAnsi="Arial Narrow"/>
          <w:sz w:val="22"/>
          <w:szCs w:val="22"/>
        </w:rPr>
        <w:t>l’Autorité Contractante</w:t>
      </w:r>
      <w:r w:rsidRPr="00AE2600">
        <w:rPr>
          <w:rFonts w:ascii="Arial Narrow" w:hAnsi="Arial Narrow"/>
          <w:sz w:val="22"/>
          <w:szCs w:val="22"/>
        </w:rPr>
        <w:t xml:space="preserve">, l’Entrepreneur fournira </w:t>
      </w:r>
      <w:r>
        <w:rPr>
          <w:rFonts w:ascii="Arial Narrow" w:hAnsi="Arial Narrow"/>
          <w:sz w:val="22"/>
          <w:szCs w:val="22"/>
        </w:rPr>
        <w:t xml:space="preserve">à l’Autorité </w:t>
      </w:r>
      <w:r w:rsidR="0011605B">
        <w:rPr>
          <w:rFonts w:ascii="Arial Narrow" w:hAnsi="Arial Narrow"/>
          <w:sz w:val="22"/>
          <w:szCs w:val="22"/>
        </w:rPr>
        <w:t xml:space="preserve">Contractante </w:t>
      </w:r>
      <w:r w:rsidR="0011605B" w:rsidRPr="00AE2600">
        <w:rPr>
          <w:rFonts w:ascii="Arial Narrow" w:hAnsi="Arial Narrow"/>
          <w:sz w:val="22"/>
          <w:szCs w:val="22"/>
        </w:rPr>
        <w:t>un</w:t>
      </w:r>
      <w:r w:rsidRPr="00AE2600">
        <w:rPr>
          <w:rFonts w:ascii="Arial Narrow" w:hAnsi="Arial Narrow"/>
          <w:sz w:val="22"/>
          <w:szCs w:val="22"/>
        </w:rPr>
        <w:t xml:space="preserve"> cautionnement définitif, sous la forme stipulée dans le RPAO, conformément au modèle fourni dans le Dossier d’Appel d’Offres.</w:t>
      </w:r>
    </w:p>
    <w:p w14:paraId="66E68F87"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 xml:space="preserve">39-2 </w:t>
      </w:r>
      <w:r w:rsidRPr="00AE2600">
        <w:rPr>
          <w:rFonts w:ascii="Arial Narrow" w:hAnsi="Arial Narrow"/>
          <w:sz w:val="22"/>
          <w:szCs w:val="22"/>
        </w:rPr>
        <w:tab/>
        <w:t xml:space="preserve">Le cautionnement dont le taux varie entre 2 et 5% du montant du Marché, peut être remplacé par la garantie d’une caution d’un établissement bancaire agréé conformément aux textes en vigueur, et émise au profit </w:t>
      </w:r>
      <w:r>
        <w:rPr>
          <w:rFonts w:ascii="Arial Narrow" w:hAnsi="Arial Narrow"/>
          <w:sz w:val="22"/>
          <w:szCs w:val="22"/>
        </w:rPr>
        <w:t>de l’Autorité Contractante</w:t>
      </w:r>
      <w:r w:rsidRPr="00AE2600">
        <w:rPr>
          <w:rFonts w:ascii="Arial Narrow" w:hAnsi="Arial Narrow"/>
          <w:sz w:val="22"/>
          <w:szCs w:val="22"/>
        </w:rPr>
        <w:t xml:space="preserve"> par une caution personnelle et solidaire.</w:t>
      </w:r>
    </w:p>
    <w:p w14:paraId="361D24BB" w14:textId="77777777" w:rsidR="0028176F" w:rsidRPr="00AE2600" w:rsidRDefault="0028176F" w:rsidP="0028176F">
      <w:pPr>
        <w:pStyle w:val="CORPSRGAO"/>
        <w:pBdr>
          <w:bar w:val="none" w:sz="0" w:color="auto"/>
        </w:pBdr>
        <w:spacing w:after="120"/>
        <w:ind w:left="374" w:hanging="374"/>
        <w:rPr>
          <w:rFonts w:ascii="Arial Narrow" w:hAnsi="Arial Narrow"/>
          <w:sz w:val="22"/>
          <w:szCs w:val="22"/>
        </w:rPr>
      </w:pPr>
      <w:r w:rsidRPr="00AE2600">
        <w:rPr>
          <w:rFonts w:ascii="Arial Narrow" w:hAnsi="Arial Narrow"/>
          <w:sz w:val="22"/>
          <w:szCs w:val="22"/>
        </w:rPr>
        <w:t>39-3 Les Petites et Moyennes Entreprises (PME) à capitaux et dirigeants nationaux peuvent produire à la place du cautionnement, soit une hypothèque légale, soit une caution d’un établissement bancaire ou d’un organisme financier agrée de premier rang conformément aux textes en vigueur.</w:t>
      </w:r>
    </w:p>
    <w:p w14:paraId="1716E8FC" w14:textId="77777777" w:rsidR="0028176F" w:rsidRPr="00AE2600" w:rsidRDefault="0028176F" w:rsidP="0028176F">
      <w:pPr>
        <w:pStyle w:val="CORPSRGAO"/>
        <w:pBdr>
          <w:bar w:val="none" w:sz="0" w:color="auto"/>
        </w:pBdr>
        <w:spacing w:after="0"/>
        <w:ind w:left="374" w:hanging="374"/>
        <w:rPr>
          <w:rFonts w:ascii="Arial Narrow" w:hAnsi="Arial Narrow"/>
          <w:sz w:val="22"/>
          <w:szCs w:val="22"/>
        </w:rPr>
      </w:pPr>
      <w:r w:rsidRPr="00AE2600">
        <w:rPr>
          <w:rFonts w:ascii="Arial Narrow" w:hAnsi="Arial Narrow"/>
          <w:sz w:val="22"/>
          <w:szCs w:val="22"/>
        </w:rPr>
        <w:t>39-4 L’absence de production du cautionnement définitif dans les délais prescrits est susceptible de donner lieu à la résiliation du Marché dans les conditions prévues dans le CCAG.</w:t>
      </w:r>
    </w:p>
    <w:p w14:paraId="64F4D739" w14:textId="77777777" w:rsidR="0028176F" w:rsidRPr="00E05C74" w:rsidRDefault="0028176F" w:rsidP="0028176F">
      <w:pPr>
        <w:pStyle w:val="TRGAO0"/>
        <w:pBdr>
          <w:bar w:val="none" w:sz="0" w:color="auto"/>
        </w:pBdr>
        <w:spacing w:before="0" w:after="0"/>
        <w:rPr>
          <w:sz w:val="22"/>
          <w:szCs w:val="22"/>
        </w:rPr>
      </w:pPr>
    </w:p>
    <w:p w14:paraId="1FF19115" w14:textId="77777777" w:rsidR="0028176F" w:rsidRPr="00E05C74" w:rsidRDefault="0028176F" w:rsidP="0028176F">
      <w:pPr>
        <w:pStyle w:val="TRGAO0"/>
        <w:pBdr>
          <w:bar w:val="none" w:sz="0" w:color="auto"/>
        </w:pBdr>
        <w:spacing w:before="0" w:after="0"/>
        <w:rPr>
          <w:sz w:val="22"/>
          <w:szCs w:val="22"/>
        </w:rPr>
      </w:pPr>
    </w:p>
    <w:p w14:paraId="11579146" w14:textId="77777777" w:rsidR="0028176F" w:rsidRPr="00E05C74" w:rsidRDefault="0028176F" w:rsidP="0028176F">
      <w:pPr>
        <w:pStyle w:val="TRGAO0"/>
        <w:pBdr>
          <w:bar w:val="none" w:sz="0" w:color="auto"/>
        </w:pBdr>
        <w:spacing w:before="0" w:after="0"/>
        <w:rPr>
          <w:sz w:val="22"/>
          <w:szCs w:val="22"/>
        </w:rPr>
      </w:pPr>
    </w:p>
    <w:p w14:paraId="676CD835" w14:textId="77777777" w:rsidR="0028176F" w:rsidRPr="00073BAD" w:rsidRDefault="0028176F" w:rsidP="0028176F">
      <w:pPr>
        <w:spacing w:before="240" w:after="120"/>
        <w:jc w:val="both"/>
        <w:rPr>
          <w:rFonts w:ascii="Arial Narrow" w:hAnsi="Arial Narrow" w:cs="Tahoma"/>
          <w:b/>
          <w:bCs/>
          <w:sz w:val="24"/>
          <w:szCs w:val="24"/>
        </w:rPr>
      </w:pPr>
    </w:p>
    <w:p w14:paraId="55AF68C8" w14:textId="77777777" w:rsidR="0028176F" w:rsidRPr="00073BAD" w:rsidRDefault="0028176F" w:rsidP="0028176F">
      <w:pPr>
        <w:spacing w:before="120" w:after="120"/>
        <w:jc w:val="both"/>
        <w:rPr>
          <w:rFonts w:ascii="Arial Narrow" w:hAnsi="Arial Narrow" w:cs="Tahoma"/>
          <w:b/>
          <w:sz w:val="24"/>
          <w:szCs w:val="24"/>
          <w:u w:val="single"/>
        </w:rPr>
      </w:pPr>
    </w:p>
    <w:p w14:paraId="4553A057" w14:textId="77777777" w:rsidR="0028176F" w:rsidRPr="00073BAD" w:rsidRDefault="0028176F" w:rsidP="0028176F">
      <w:pPr>
        <w:spacing w:before="120" w:after="120"/>
        <w:jc w:val="both"/>
        <w:rPr>
          <w:rFonts w:ascii="Arial Narrow" w:hAnsi="Arial Narrow" w:cs="Tahoma"/>
          <w:b/>
          <w:sz w:val="24"/>
          <w:szCs w:val="24"/>
          <w:u w:val="single"/>
        </w:rPr>
      </w:pPr>
    </w:p>
    <w:p w14:paraId="343B01B9" w14:textId="77777777" w:rsidR="0028176F" w:rsidRPr="00073BAD" w:rsidRDefault="0028176F" w:rsidP="0028176F">
      <w:pPr>
        <w:spacing w:before="120" w:after="120"/>
        <w:jc w:val="both"/>
        <w:rPr>
          <w:rFonts w:ascii="Arial Narrow" w:hAnsi="Arial Narrow" w:cs="Tahoma"/>
          <w:b/>
          <w:sz w:val="24"/>
          <w:szCs w:val="24"/>
          <w:u w:val="single"/>
        </w:rPr>
      </w:pPr>
    </w:p>
    <w:p w14:paraId="56BDE10F" w14:textId="77777777" w:rsidR="0028176F" w:rsidRPr="00073BAD" w:rsidRDefault="0028176F" w:rsidP="0028176F">
      <w:pPr>
        <w:spacing w:before="120" w:after="120"/>
        <w:jc w:val="both"/>
        <w:rPr>
          <w:rFonts w:ascii="Arial Narrow" w:hAnsi="Arial Narrow" w:cs="Tahoma"/>
          <w:b/>
          <w:sz w:val="24"/>
          <w:szCs w:val="24"/>
          <w:u w:val="single"/>
        </w:rPr>
      </w:pPr>
    </w:p>
    <w:p w14:paraId="4D6FE7E5" w14:textId="77777777" w:rsidR="0028176F" w:rsidRPr="00073BAD" w:rsidRDefault="0028176F" w:rsidP="0028176F">
      <w:pPr>
        <w:spacing w:before="120" w:after="120"/>
        <w:jc w:val="both"/>
        <w:rPr>
          <w:rFonts w:ascii="Arial Narrow" w:hAnsi="Arial Narrow" w:cs="Tahoma"/>
          <w:b/>
          <w:sz w:val="24"/>
          <w:szCs w:val="24"/>
          <w:u w:val="single"/>
        </w:rPr>
      </w:pPr>
    </w:p>
    <w:p w14:paraId="59202829" w14:textId="77777777" w:rsidR="0028176F" w:rsidRPr="00073BAD" w:rsidRDefault="0028176F" w:rsidP="0028176F">
      <w:pPr>
        <w:spacing w:before="120" w:after="120"/>
        <w:jc w:val="both"/>
        <w:rPr>
          <w:rFonts w:ascii="Arial Narrow" w:hAnsi="Arial Narrow" w:cs="Tahoma"/>
          <w:b/>
          <w:sz w:val="24"/>
          <w:szCs w:val="24"/>
          <w:u w:val="single"/>
        </w:rPr>
      </w:pPr>
    </w:p>
    <w:p w14:paraId="41B1A348" w14:textId="77777777" w:rsidR="0028176F" w:rsidRPr="00073BAD" w:rsidRDefault="0028176F" w:rsidP="0028176F">
      <w:pPr>
        <w:spacing w:before="120" w:after="120"/>
        <w:jc w:val="both"/>
        <w:rPr>
          <w:rFonts w:ascii="Arial Narrow" w:hAnsi="Arial Narrow" w:cs="Tahoma"/>
          <w:b/>
          <w:sz w:val="24"/>
          <w:szCs w:val="24"/>
          <w:u w:val="single"/>
        </w:rPr>
      </w:pPr>
    </w:p>
    <w:p w14:paraId="56D1DAB2" w14:textId="77777777" w:rsidR="0028176F" w:rsidRPr="00073BAD" w:rsidRDefault="0028176F" w:rsidP="0028176F">
      <w:pPr>
        <w:spacing w:before="120" w:after="120"/>
        <w:jc w:val="both"/>
        <w:rPr>
          <w:rFonts w:ascii="Arial Narrow" w:hAnsi="Arial Narrow" w:cs="Tahoma"/>
          <w:b/>
          <w:sz w:val="24"/>
          <w:szCs w:val="24"/>
          <w:u w:val="single"/>
        </w:rPr>
      </w:pPr>
    </w:p>
    <w:p w14:paraId="4BBFBAD3" w14:textId="77777777" w:rsidR="0028176F" w:rsidRDefault="0028176F" w:rsidP="0028176F">
      <w:pPr>
        <w:spacing w:before="120" w:after="120"/>
        <w:jc w:val="both"/>
        <w:rPr>
          <w:rFonts w:ascii="Arial Narrow" w:hAnsi="Arial Narrow" w:cs="Tahoma"/>
          <w:b/>
          <w:sz w:val="24"/>
          <w:szCs w:val="24"/>
          <w:u w:val="single"/>
        </w:rPr>
      </w:pPr>
    </w:p>
    <w:p w14:paraId="156F1A87" w14:textId="77777777" w:rsidR="0028176F" w:rsidRDefault="0028176F" w:rsidP="0028176F">
      <w:pPr>
        <w:spacing w:before="120" w:after="120"/>
        <w:jc w:val="both"/>
        <w:rPr>
          <w:rFonts w:ascii="Arial Narrow" w:hAnsi="Arial Narrow" w:cs="Tahoma"/>
          <w:b/>
          <w:sz w:val="24"/>
          <w:szCs w:val="24"/>
          <w:u w:val="single"/>
        </w:rPr>
      </w:pPr>
    </w:p>
    <w:p w14:paraId="41CB9DC3" w14:textId="5C74B0F6" w:rsidR="007772F8" w:rsidRDefault="007772F8" w:rsidP="0028176F">
      <w:pPr>
        <w:spacing w:before="120" w:after="120"/>
        <w:jc w:val="both"/>
        <w:rPr>
          <w:rFonts w:ascii="Arial Narrow" w:hAnsi="Arial Narrow" w:cs="Tahoma"/>
          <w:b/>
          <w:sz w:val="24"/>
          <w:szCs w:val="24"/>
          <w:u w:val="single"/>
        </w:rPr>
      </w:pPr>
    </w:p>
    <w:p w14:paraId="03B5B4FF" w14:textId="77777777" w:rsidR="0011605B" w:rsidRDefault="0011605B" w:rsidP="0028176F">
      <w:pPr>
        <w:spacing w:before="120" w:after="120"/>
        <w:jc w:val="both"/>
        <w:rPr>
          <w:rFonts w:ascii="Arial Narrow" w:hAnsi="Arial Narrow" w:cs="Tahoma"/>
          <w:b/>
          <w:sz w:val="24"/>
          <w:szCs w:val="24"/>
          <w:u w:val="single"/>
        </w:rPr>
      </w:pPr>
    </w:p>
    <w:p w14:paraId="3B701B61" w14:textId="77777777" w:rsidR="007772F8" w:rsidRDefault="007772F8" w:rsidP="0028176F">
      <w:pPr>
        <w:spacing w:before="120" w:after="120"/>
        <w:jc w:val="both"/>
        <w:rPr>
          <w:rFonts w:ascii="Arial Narrow" w:hAnsi="Arial Narrow" w:cs="Tahoma"/>
          <w:b/>
          <w:sz w:val="24"/>
          <w:szCs w:val="24"/>
          <w:u w:val="single"/>
        </w:rPr>
      </w:pPr>
    </w:p>
    <w:p w14:paraId="56D73466" w14:textId="785D7D12" w:rsidR="007772F8" w:rsidRDefault="007772F8" w:rsidP="0028176F">
      <w:pPr>
        <w:spacing w:before="120" w:after="120"/>
        <w:jc w:val="both"/>
        <w:rPr>
          <w:rFonts w:ascii="Arial Narrow" w:hAnsi="Arial Narrow" w:cs="Tahoma"/>
          <w:b/>
          <w:sz w:val="24"/>
          <w:szCs w:val="24"/>
          <w:u w:val="single"/>
        </w:rPr>
      </w:pPr>
    </w:p>
    <w:p w14:paraId="35941A18" w14:textId="0DB9DC9E" w:rsidR="000E4A13" w:rsidRDefault="000E4A13" w:rsidP="0028176F">
      <w:pPr>
        <w:spacing w:before="120" w:after="120"/>
        <w:jc w:val="both"/>
        <w:rPr>
          <w:rFonts w:ascii="Arial Narrow" w:hAnsi="Arial Narrow" w:cs="Tahoma"/>
          <w:b/>
          <w:sz w:val="24"/>
          <w:szCs w:val="24"/>
          <w:u w:val="single"/>
        </w:rPr>
      </w:pPr>
    </w:p>
    <w:p w14:paraId="2E516155" w14:textId="030FBBBF" w:rsidR="000E4A13" w:rsidRDefault="000E4A13" w:rsidP="0028176F">
      <w:pPr>
        <w:spacing w:before="120" w:after="120"/>
        <w:jc w:val="both"/>
        <w:rPr>
          <w:rFonts w:ascii="Arial Narrow" w:hAnsi="Arial Narrow" w:cs="Tahoma"/>
          <w:b/>
          <w:sz w:val="24"/>
          <w:szCs w:val="24"/>
          <w:u w:val="single"/>
        </w:rPr>
      </w:pPr>
    </w:p>
    <w:p w14:paraId="0DA234E7" w14:textId="77777777" w:rsidR="000E4A13" w:rsidRDefault="000E4A13" w:rsidP="0028176F">
      <w:pPr>
        <w:spacing w:before="120" w:after="120"/>
        <w:jc w:val="both"/>
        <w:rPr>
          <w:rFonts w:ascii="Arial Narrow" w:hAnsi="Arial Narrow" w:cs="Tahoma"/>
          <w:b/>
          <w:sz w:val="24"/>
          <w:szCs w:val="24"/>
          <w:u w:val="single"/>
        </w:rPr>
      </w:pPr>
    </w:p>
    <w:p w14:paraId="190216EE" w14:textId="77777777" w:rsidR="007772F8" w:rsidRDefault="007772F8" w:rsidP="0028176F">
      <w:pPr>
        <w:spacing w:before="120" w:after="120"/>
        <w:jc w:val="both"/>
        <w:rPr>
          <w:rFonts w:ascii="Arial Narrow" w:hAnsi="Arial Narrow" w:cs="Tahoma"/>
          <w:b/>
          <w:sz w:val="24"/>
          <w:szCs w:val="24"/>
          <w:u w:val="single"/>
        </w:rPr>
      </w:pPr>
    </w:p>
    <w:p w14:paraId="00367531" w14:textId="77777777" w:rsidR="007772F8" w:rsidRDefault="007772F8" w:rsidP="0028176F">
      <w:pPr>
        <w:spacing w:before="120" w:after="120"/>
        <w:jc w:val="both"/>
        <w:rPr>
          <w:rFonts w:ascii="Arial Narrow" w:hAnsi="Arial Narrow" w:cs="Tahoma"/>
          <w:b/>
          <w:sz w:val="24"/>
          <w:szCs w:val="24"/>
          <w:u w:val="single"/>
        </w:rPr>
      </w:pPr>
    </w:p>
    <w:p w14:paraId="443A8C47" w14:textId="77777777" w:rsidR="007772F8" w:rsidRDefault="007772F8" w:rsidP="0028176F">
      <w:pPr>
        <w:spacing w:before="120" w:after="120"/>
        <w:jc w:val="both"/>
        <w:rPr>
          <w:rFonts w:ascii="Arial Narrow" w:hAnsi="Arial Narrow" w:cs="Tahoma"/>
          <w:b/>
          <w:sz w:val="24"/>
          <w:szCs w:val="24"/>
          <w:u w:val="single"/>
        </w:rPr>
      </w:pPr>
    </w:p>
    <w:p w14:paraId="15245178" w14:textId="77777777" w:rsidR="007772F8" w:rsidRDefault="007772F8" w:rsidP="0028176F">
      <w:pPr>
        <w:spacing w:before="120" w:after="120"/>
        <w:jc w:val="both"/>
        <w:rPr>
          <w:rFonts w:ascii="Arial Narrow" w:hAnsi="Arial Narrow" w:cs="Tahoma"/>
          <w:b/>
          <w:sz w:val="24"/>
          <w:szCs w:val="24"/>
          <w:u w:val="single"/>
        </w:rPr>
      </w:pPr>
    </w:p>
    <w:p w14:paraId="2D562A02" w14:textId="77777777" w:rsidR="007772F8" w:rsidRDefault="007772F8" w:rsidP="0028176F">
      <w:pPr>
        <w:spacing w:before="120" w:after="120"/>
        <w:jc w:val="both"/>
        <w:rPr>
          <w:rFonts w:ascii="Arial Narrow" w:hAnsi="Arial Narrow" w:cs="Tahoma"/>
          <w:b/>
          <w:sz w:val="24"/>
          <w:szCs w:val="24"/>
          <w:u w:val="single"/>
        </w:rPr>
      </w:pPr>
    </w:p>
    <w:p w14:paraId="5D965828" w14:textId="77777777" w:rsidR="00CE11A0" w:rsidRDefault="00CE11A0" w:rsidP="0028176F">
      <w:pPr>
        <w:spacing w:before="120" w:after="120"/>
        <w:jc w:val="both"/>
        <w:rPr>
          <w:rFonts w:ascii="Arial Narrow" w:hAnsi="Arial Narrow" w:cs="Tahoma"/>
          <w:b/>
          <w:sz w:val="24"/>
          <w:szCs w:val="24"/>
          <w:u w:val="single"/>
        </w:rPr>
      </w:pPr>
    </w:p>
    <w:p w14:paraId="6BC0D0AB" w14:textId="77777777" w:rsidR="00CE11A0" w:rsidRDefault="00CE11A0" w:rsidP="0028176F">
      <w:pPr>
        <w:spacing w:before="120" w:after="120"/>
        <w:jc w:val="both"/>
        <w:rPr>
          <w:rFonts w:ascii="Arial Narrow" w:hAnsi="Arial Narrow" w:cs="Tahoma"/>
          <w:b/>
          <w:sz w:val="24"/>
          <w:szCs w:val="24"/>
          <w:u w:val="single"/>
        </w:rPr>
      </w:pPr>
    </w:p>
    <w:p w14:paraId="5F121DAA" w14:textId="77777777" w:rsidR="00CE11A0" w:rsidRPr="00073BAD" w:rsidRDefault="00CE11A0" w:rsidP="0028176F">
      <w:pPr>
        <w:spacing w:before="120" w:after="120"/>
        <w:jc w:val="both"/>
        <w:rPr>
          <w:rFonts w:ascii="Arial Narrow" w:hAnsi="Arial Narrow" w:cs="Tahoma"/>
          <w:b/>
          <w:sz w:val="24"/>
          <w:szCs w:val="24"/>
          <w:u w:val="single"/>
        </w:rPr>
      </w:pPr>
    </w:p>
    <w:p w14:paraId="5508F22D" w14:textId="4BD47222" w:rsidR="0028176F" w:rsidRDefault="0028176F" w:rsidP="0028176F">
      <w:pPr>
        <w:spacing w:before="120" w:after="120"/>
        <w:jc w:val="both"/>
        <w:rPr>
          <w:rFonts w:ascii="Arial Narrow" w:hAnsi="Arial Narrow" w:cs="Tahoma"/>
          <w:b/>
          <w:sz w:val="24"/>
          <w:u w:val="single"/>
        </w:rPr>
      </w:pPr>
    </w:p>
    <w:p w14:paraId="302B70B9" w14:textId="0D90320A" w:rsidR="000E4A13" w:rsidRDefault="000E4A13" w:rsidP="0028176F">
      <w:pPr>
        <w:spacing w:before="120" w:after="120"/>
        <w:jc w:val="both"/>
        <w:rPr>
          <w:rFonts w:ascii="Arial Narrow" w:hAnsi="Arial Narrow" w:cs="Tahoma"/>
          <w:b/>
          <w:sz w:val="24"/>
          <w:u w:val="single"/>
        </w:rPr>
      </w:pPr>
    </w:p>
    <w:p w14:paraId="6FDC7263" w14:textId="771D281D" w:rsidR="000E4A13" w:rsidRDefault="000E4A13" w:rsidP="0028176F">
      <w:pPr>
        <w:spacing w:before="120" w:after="120"/>
        <w:jc w:val="both"/>
        <w:rPr>
          <w:rFonts w:ascii="Arial Narrow" w:hAnsi="Arial Narrow" w:cs="Tahoma"/>
          <w:b/>
          <w:sz w:val="24"/>
          <w:u w:val="single"/>
        </w:rPr>
      </w:pPr>
    </w:p>
    <w:p w14:paraId="3498CCF5" w14:textId="64FBA68C" w:rsidR="000E4A13" w:rsidRDefault="000E4A13" w:rsidP="0028176F">
      <w:pPr>
        <w:spacing w:before="120" w:after="120"/>
        <w:jc w:val="both"/>
        <w:rPr>
          <w:rFonts w:ascii="Arial Narrow" w:hAnsi="Arial Narrow" w:cs="Tahoma"/>
          <w:b/>
          <w:sz w:val="24"/>
          <w:u w:val="single"/>
        </w:rPr>
      </w:pPr>
    </w:p>
    <w:p w14:paraId="25313702" w14:textId="6C17FBA6" w:rsidR="000E4A13" w:rsidRDefault="000E4A13" w:rsidP="0028176F">
      <w:pPr>
        <w:spacing w:before="120" w:after="120"/>
        <w:jc w:val="both"/>
        <w:rPr>
          <w:rFonts w:ascii="Arial Narrow" w:hAnsi="Arial Narrow" w:cs="Tahoma"/>
          <w:b/>
          <w:sz w:val="24"/>
          <w:u w:val="single"/>
        </w:rPr>
      </w:pPr>
    </w:p>
    <w:p w14:paraId="6F1E0AC9" w14:textId="6E90A80B" w:rsidR="000E4A13" w:rsidRDefault="000E4A13" w:rsidP="0028176F">
      <w:pPr>
        <w:spacing w:before="120" w:after="120"/>
        <w:jc w:val="both"/>
        <w:rPr>
          <w:rFonts w:ascii="Arial Narrow" w:hAnsi="Arial Narrow" w:cs="Tahoma"/>
          <w:b/>
          <w:sz w:val="24"/>
          <w:u w:val="single"/>
        </w:rPr>
      </w:pPr>
    </w:p>
    <w:p w14:paraId="3E8BA4E8" w14:textId="0E423C50" w:rsidR="000E4A13" w:rsidRDefault="000E4A13" w:rsidP="0028176F">
      <w:pPr>
        <w:spacing w:before="120" w:after="120"/>
        <w:jc w:val="both"/>
        <w:rPr>
          <w:rFonts w:ascii="Arial Narrow" w:hAnsi="Arial Narrow" w:cs="Tahoma"/>
          <w:b/>
          <w:sz w:val="24"/>
          <w:u w:val="single"/>
        </w:rPr>
      </w:pPr>
    </w:p>
    <w:p w14:paraId="1E108F59" w14:textId="7C580B57" w:rsidR="000E4A13" w:rsidRDefault="000E4A13" w:rsidP="0028176F">
      <w:pPr>
        <w:spacing w:before="120" w:after="120"/>
        <w:jc w:val="both"/>
        <w:rPr>
          <w:rFonts w:ascii="Arial Narrow" w:hAnsi="Arial Narrow" w:cs="Tahoma"/>
          <w:b/>
          <w:sz w:val="24"/>
          <w:u w:val="single"/>
        </w:rPr>
      </w:pPr>
    </w:p>
    <w:p w14:paraId="58B809C8" w14:textId="00BED2B0" w:rsidR="000E4A13" w:rsidRDefault="000E4A13" w:rsidP="0028176F">
      <w:pPr>
        <w:spacing w:before="120" w:after="120"/>
        <w:jc w:val="both"/>
        <w:rPr>
          <w:rFonts w:ascii="Arial Narrow" w:hAnsi="Arial Narrow" w:cs="Tahoma"/>
          <w:b/>
          <w:sz w:val="24"/>
          <w:u w:val="single"/>
        </w:rPr>
      </w:pPr>
    </w:p>
    <w:p w14:paraId="33A562CF" w14:textId="77777777" w:rsidR="000E4A13" w:rsidRDefault="000E4A13" w:rsidP="0028176F">
      <w:pPr>
        <w:spacing w:before="120" w:after="120"/>
        <w:jc w:val="both"/>
        <w:rPr>
          <w:rFonts w:ascii="Arial Narrow" w:hAnsi="Arial Narrow" w:cs="Tahoma"/>
          <w:b/>
          <w:sz w:val="24"/>
          <w:u w:val="single"/>
        </w:rPr>
      </w:pPr>
    </w:p>
    <w:p w14:paraId="13D8AAFC" w14:textId="7A243247" w:rsidR="000E4A13" w:rsidRDefault="000E4A13" w:rsidP="0028176F">
      <w:pPr>
        <w:spacing w:before="120" w:after="120"/>
        <w:jc w:val="both"/>
        <w:rPr>
          <w:rFonts w:ascii="Arial Narrow" w:hAnsi="Arial Narrow" w:cs="Tahoma"/>
          <w:b/>
          <w:sz w:val="24"/>
          <w:u w:val="single"/>
        </w:rPr>
      </w:pPr>
    </w:p>
    <w:p w14:paraId="59A9B87D" w14:textId="77777777" w:rsidR="000E4A13" w:rsidRPr="00073BAD" w:rsidRDefault="000E4A13" w:rsidP="0028176F">
      <w:pPr>
        <w:spacing w:before="120" w:after="120"/>
        <w:jc w:val="both"/>
        <w:rPr>
          <w:rFonts w:ascii="Arial Narrow" w:hAnsi="Arial Narrow" w:cs="Tahoma"/>
          <w:b/>
          <w:sz w:val="24"/>
          <w:u w:val="single"/>
        </w:rPr>
      </w:pPr>
    </w:p>
    <w:tbl>
      <w:tblPr>
        <w:tblpPr w:leftFromText="141" w:rightFromText="141" w:vertAnchor="text" w:horzAnchor="margin" w:tblpX="847" w:tblpY="-56"/>
        <w:tblW w:w="8575" w:type="dxa"/>
        <w:tblBorders>
          <w:top w:val="single" w:sz="4" w:space="0" w:color="auto"/>
          <w:left w:val="single" w:sz="4" w:space="0" w:color="auto"/>
          <w:bottom w:val="single" w:sz="4" w:space="0" w:color="auto"/>
          <w:right w:val="single" w:sz="4" w:space="0" w:color="auto"/>
        </w:tblBorders>
        <w:shd w:val="clear" w:color="auto" w:fill="EEECE1"/>
        <w:tblLayout w:type="fixed"/>
        <w:tblCellMar>
          <w:left w:w="70" w:type="dxa"/>
          <w:right w:w="70" w:type="dxa"/>
        </w:tblCellMar>
        <w:tblLook w:val="0000" w:firstRow="0" w:lastRow="0" w:firstColumn="0" w:lastColumn="0" w:noHBand="0" w:noVBand="0"/>
      </w:tblPr>
      <w:tblGrid>
        <w:gridCol w:w="1562"/>
        <w:gridCol w:w="7013"/>
      </w:tblGrid>
      <w:tr w:rsidR="0028176F" w:rsidRPr="00073BAD" w14:paraId="49E440E1" w14:textId="77777777" w:rsidTr="000E4A13">
        <w:trPr>
          <w:trHeight w:val="402"/>
        </w:trPr>
        <w:tc>
          <w:tcPr>
            <w:tcW w:w="1562" w:type="dxa"/>
            <w:shd w:val="clear" w:color="auto" w:fill="EEECE1"/>
          </w:tcPr>
          <w:p w14:paraId="533F8602" w14:textId="77777777" w:rsidR="0028176F" w:rsidRPr="00073BAD" w:rsidRDefault="0028176F" w:rsidP="000E4A13">
            <w:pPr>
              <w:pStyle w:val="Titre4"/>
              <w:spacing w:before="120" w:after="120"/>
              <w:jc w:val="center"/>
              <w:rPr>
                <w:rFonts w:ascii="Arial Narrow" w:hAnsi="Arial Narrow" w:cs="Tahoma"/>
                <w:sz w:val="32"/>
                <w:szCs w:val="32"/>
                <w:u w:val="none"/>
              </w:rPr>
            </w:pPr>
            <w:r w:rsidRPr="00073BAD">
              <w:rPr>
                <w:rFonts w:ascii="Arial Narrow" w:hAnsi="Arial Narrow" w:cs="Tahoma"/>
                <w:b/>
                <w:i/>
                <w:sz w:val="32"/>
                <w:szCs w:val="32"/>
                <w:u w:val="none"/>
              </w:rPr>
              <w:t>Pièce N°3</w:t>
            </w:r>
            <w:r w:rsidRPr="00073BAD">
              <w:rPr>
                <w:rFonts w:ascii="Arial Narrow" w:hAnsi="Arial Narrow" w:cs="Tahoma"/>
                <w:sz w:val="32"/>
                <w:szCs w:val="32"/>
                <w:u w:val="none"/>
              </w:rPr>
              <w:t> :</w:t>
            </w:r>
          </w:p>
        </w:tc>
        <w:tc>
          <w:tcPr>
            <w:tcW w:w="7013" w:type="dxa"/>
            <w:shd w:val="clear" w:color="auto" w:fill="EEECE1"/>
          </w:tcPr>
          <w:p w14:paraId="4704D683" w14:textId="6ACC73DE" w:rsidR="00CE11A0" w:rsidRDefault="0028176F" w:rsidP="000E4A13">
            <w:pPr>
              <w:spacing w:before="120" w:after="120"/>
              <w:jc w:val="center"/>
              <w:rPr>
                <w:rFonts w:ascii="Arial Narrow" w:hAnsi="Arial Narrow" w:cs="Tahoma"/>
                <w:b/>
                <w:i/>
                <w:sz w:val="32"/>
                <w:szCs w:val="32"/>
              </w:rPr>
            </w:pPr>
            <w:r w:rsidRPr="00073BAD">
              <w:rPr>
                <w:rFonts w:ascii="Arial Narrow" w:hAnsi="Arial Narrow" w:cs="Tahoma"/>
                <w:b/>
                <w:i/>
                <w:sz w:val="32"/>
                <w:szCs w:val="32"/>
              </w:rPr>
              <w:t>REGLEMENT PARTICULIER DE L’APPEL</w:t>
            </w:r>
          </w:p>
          <w:p w14:paraId="1FA64CFD" w14:textId="77777777" w:rsidR="0028176F" w:rsidRPr="00073BAD" w:rsidRDefault="0028176F" w:rsidP="000E4A13">
            <w:pPr>
              <w:spacing w:before="120" w:after="120"/>
              <w:jc w:val="center"/>
              <w:rPr>
                <w:rFonts w:ascii="Arial Narrow" w:hAnsi="Arial Narrow" w:cs="Tahoma"/>
                <w:b/>
                <w:i/>
                <w:sz w:val="32"/>
                <w:szCs w:val="32"/>
              </w:rPr>
            </w:pPr>
            <w:r w:rsidRPr="00073BAD">
              <w:rPr>
                <w:rFonts w:ascii="Arial Narrow" w:hAnsi="Arial Narrow" w:cs="Tahoma"/>
                <w:b/>
                <w:i/>
                <w:sz w:val="32"/>
                <w:szCs w:val="32"/>
              </w:rPr>
              <w:t>D’OFFRES</w:t>
            </w:r>
            <w:r w:rsidR="007772F8">
              <w:rPr>
                <w:rFonts w:ascii="Arial Narrow" w:hAnsi="Arial Narrow" w:cs="Tahoma"/>
                <w:b/>
                <w:i/>
                <w:sz w:val="32"/>
                <w:szCs w:val="32"/>
              </w:rPr>
              <w:t>-</w:t>
            </w:r>
            <w:r w:rsidRPr="00073BAD">
              <w:rPr>
                <w:rFonts w:ascii="Arial Narrow" w:hAnsi="Arial Narrow" w:cs="Tahoma"/>
                <w:b/>
                <w:i/>
                <w:sz w:val="32"/>
                <w:szCs w:val="32"/>
              </w:rPr>
              <w:t>RPAO</w:t>
            </w:r>
            <w:r w:rsidR="007772F8">
              <w:rPr>
                <w:rFonts w:ascii="Arial Narrow" w:hAnsi="Arial Narrow" w:cs="Tahoma"/>
                <w:b/>
                <w:i/>
                <w:sz w:val="32"/>
                <w:szCs w:val="32"/>
              </w:rPr>
              <w:t>-</w:t>
            </w:r>
          </w:p>
        </w:tc>
      </w:tr>
    </w:tbl>
    <w:p w14:paraId="5499CFB4" w14:textId="77777777" w:rsidR="0028176F" w:rsidRPr="00073BAD" w:rsidRDefault="0028176F" w:rsidP="0028176F">
      <w:pPr>
        <w:spacing w:before="120" w:after="120"/>
        <w:jc w:val="both"/>
        <w:rPr>
          <w:rFonts w:ascii="Arial Narrow" w:hAnsi="Arial Narrow" w:cs="Tahoma"/>
          <w:b/>
          <w:sz w:val="24"/>
          <w:u w:val="single"/>
        </w:rPr>
      </w:pPr>
    </w:p>
    <w:p w14:paraId="2BC20FAC" w14:textId="77777777" w:rsidR="0028176F" w:rsidRPr="00073BAD" w:rsidRDefault="0028176F" w:rsidP="0028176F">
      <w:pPr>
        <w:spacing w:before="120" w:after="120"/>
        <w:jc w:val="both"/>
        <w:rPr>
          <w:rFonts w:ascii="Arial Narrow" w:hAnsi="Arial Narrow" w:cs="Tahoma"/>
          <w:b/>
          <w:sz w:val="24"/>
          <w:u w:val="single"/>
        </w:rPr>
      </w:pPr>
    </w:p>
    <w:p w14:paraId="4EE006CF" w14:textId="77777777" w:rsidR="0028176F" w:rsidRPr="00073BAD" w:rsidRDefault="0028176F" w:rsidP="0028176F">
      <w:pPr>
        <w:spacing w:before="120" w:after="120"/>
        <w:jc w:val="both"/>
        <w:rPr>
          <w:rFonts w:ascii="Arial Narrow" w:hAnsi="Arial Narrow" w:cs="Tahoma"/>
          <w:b/>
          <w:sz w:val="24"/>
          <w:u w:val="single"/>
        </w:rPr>
      </w:pPr>
    </w:p>
    <w:p w14:paraId="03721E6D" w14:textId="77777777" w:rsidR="0028176F" w:rsidRPr="00073BAD" w:rsidRDefault="0028176F" w:rsidP="0028176F">
      <w:pPr>
        <w:spacing w:before="120" w:after="120"/>
        <w:jc w:val="both"/>
        <w:rPr>
          <w:rFonts w:ascii="Arial Narrow" w:hAnsi="Arial Narrow" w:cs="Tahoma"/>
          <w:b/>
          <w:sz w:val="24"/>
          <w:u w:val="single"/>
        </w:rPr>
      </w:pPr>
    </w:p>
    <w:p w14:paraId="4C05EC4D" w14:textId="77777777" w:rsidR="0028176F" w:rsidRPr="00073BAD" w:rsidRDefault="0028176F" w:rsidP="0028176F">
      <w:pPr>
        <w:spacing w:before="120" w:after="120"/>
        <w:jc w:val="both"/>
        <w:rPr>
          <w:rFonts w:ascii="Arial Narrow" w:hAnsi="Arial Narrow" w:cs="Tahoma"/>
          <w:b/>
          <w:sz w:val="24"/>
          <w:u w:val="single"/>
        </w:rPr>
      </w:pPr>
    </w:p>
    <w:p w14:paraId="1A47225D" w14:textId="77777777" w:rsidR="0028176F" w:rsidRPr="00073BAD" w:rsidRDefault="0028176F" w:rsidP="0028176F">
      <w:pPr>
        <w:spacing w:before="120" w:after="120"/>
        <w:jc w:val="both"/>
        <w:rPr>
          <w:rFonts w:ascii="Arial Narrow" w:hAnsi="Arial Narrow" w:cs="Tahoma"/>
          <w:b/>
          <w:sz w:val="24"/>
          <w:u w:val="single"/>
        </w:rPr>
      </w:pPr>
    </w:p>
    <w:p w14:paraId="35FDFBD7" w14:textId="77777777" w:rsidR="0028176F" w:rsidRPr="00073BAD" w:rsidRDefault="0028176F" w:rsidP="0028176F">
      <w:pPr>
        <w:spacing w:before="120" w:after="120"/>
        <w:jc w:val="both"/>
        <w:rPr>
          <w:rFonts w:ascii="Arial Narrow" w:hAnsi="Arial Narrow" w:cs="Tahoma"/>
          <w:b/>
          <w:sz w:val="24"/>
          <w:u w:val="single"/>
        </w:rPr>
      </w:pPr>
    </w:p>
    <w:p w14:paraId="6BB32777" w14:textId="77777777" w:rsidR="0028176F" w:rsidRPr="00073BAD" w:rsidRDefault="0028176F" w:rsidP="0028176F">
      <w:pPr>
        <w:spacing w:before="120" w:after="120"/>
        <w:jc w:val="both"/>
        <w:rPr>
          <w:rFonts w:ascii="Arial Narrow" w:hAnsi="Arial Narrow" w:cs="Tahoma"/>
          <w:b/>
          <w:sz w:val="24"/>
          <w:u w:val="single"/>
        </w:rPr>
      </w:pPr>
    </w:p>
    <w:p w14:paraId="52FE018E" w14:textId="77777777" w:rsidR="0028176F" w:rsidRPr="00073BAD" w:rsidRDefault="0028176F" w:rsidP="0028176F">
      <w:pPr>
        <w:spacing w:before="120" w:after="120"/>
        <w:jc w:val="both"/>
        <w:rPr>
          <w:rFonts w:ascii="Arial Narrow" w:hAnsi="Arial Narrow" w:cs="Tahoma"/>
          <w:b/>
          <w:sz w:val="24"/>
          <w:u w:val="single"/>
        </w:rPr>
      </w:pPr>
    </w:p>
    <w:p w14:paraId="758E9234" w14:textId="77777777" w:rsidR="0028176F" w:rsidRDefault="0028176F" w:rsidP="0028176F">
      <w:pPr>
        <w:spacing w:before="120" w:after="120"/>
        <w:jc w:val="both"/>
        <w:rPr>
          <w:rFonts w:ascii="Arial Narrow" w:hAnsi="Arial Narrow" w:cs="Tahoma"/>
          <w:b/>
          <w:sz w:val="24"/>
          <w:u w:val="single"/>
        </w:rPr>
      </w:pPr>
    </w:p>
    <w:p w14:paraId="798BCB20" w14:textId="77777777" w:rsidR="0028176F" w:rsidRDefault="0028176F" w:rsidP="0028176F">
      <w:pPr>
        <w:spacing w:before="120" w:after="120"/>
        <w:jc w:val="both"/>
        <w:rPr>
          <w:rFonts w:ascii="Arial Narrow" w:hAnsi="Arial Narrow" w:cs="Tahoma"/>
          <w:b/>
          <w:sz w:val="24"/>
          <w:u w:val="single"/>
        </w:rPr>
      </w:pPr>
    </w:p>
    <w:p w14:paraId="02FC7CBF" w14:textId="77777777" w:rsidR="0028176F" w:rsidRDefault="0028176F" w:rsidP="0028176F">
      <w:pPr>
        <w:spacing w:before="120" w:after="120"/>
        <w:jc w:val="both"/>
        <w:rPr>
          <w:rFonts w:ascii="Arial Narrow" w:hAnsi="Arial Narrow" w:cs="Tahoma"/>
          <w:b/>
          <w:sz w:val="24"/>
          <w:u w:val="single"/>
        </w:rPr>
      </w:pPr>
    </w:p>
    <w:p w14:paraId="2B4A5114" w14:textId="77777777" w:rsidR="00CE11A0" w:rsidRDefault="00CE11A0" w:rsidP="0028176F">
      <w:pPr>
        <w:spacing w:before="120" w:after="120"/>
        <w:jc w:val="both"/>
        <w:rPr>
          <w:rFonts w:ascii="Arial Narrow" w:hAnsi="Arial Narrow" w:cs="Tahoma"/>
          <w:b/>
          <w:sz w:val="24"/>
          <w:u w:val="single"/>
        </w:rPr>
      </w:pPr>
    </w:p>
    <w:p w14:paraId="5D152DC1" w14:textId="77777777" w:rsidR="0028176F" w:rsidRDefault="0028176F" w:rsidP="0028176F">
      <w:pPr>
        <w:spacing w:before="120" w:after="120"/>
        <w:jc w:val="both"/>
        <w:rPr>
          <w:rFonts w:ascii="Arial Narrow" w:hAnsi="Arial Narrow" w:cs="Tahoma"/>
          <w:b/>
          <w:sz w:val="24"/>
          <w:u w:val="single"/>
        </w:rPr>
      </w:pPr>
    </w:p>
    <w:p w14:paraId="10892C84" w14:textId="22D44356" w:rsidR="000E4A13" w:rsidRDefault="000E4A13">
      <w:pPr>
        <w:spacing w:after="200" w:line="276" w:lineRule="auto"/>
        <w:rPr>
          <w:rFonts w:ascii="Arial Narrow" w:hAnsi="Arial Narrow" w:cs="Tahoma"/>
          <w:b/>
          <w:sz w:val="24"/>
          <w:u w:val="single"/>
        </w:rPr>
      </w:pPr>
      <w:r>
        <w:rPr>
          <w:rFonts w:ascii="Arial Narrow" w:hAnsi="Arial Narrow" w:cs="Tahoma"/>
          <w:b/>
          <w:sz w:val="24"/>
          <w:u w:val="single"/>
        </w:rPr>
        <w:br w:type="page"/>
      </w:r>
    </w:p>
    <w:p w14:paraId="4427F450" w14:textId="77777777" w:rsidR="0028176F" w:rsidRPr="00073BAD" w:rsidRDefault="0028176F" w:rsidP="0028176F">
      <w:pPr>
        <w:spacing w:before="120" w:after="120"/>
        <w:jc w:val="both"/>
        <w:rPr>
          <w:rFonts w:ascii="Arial Narrow" w:hAnsi="Arial Narrow" w:cs="Tahoma"/>
          <w:b/>
          <w:sz w:val="24"/>
          <w:u w:val="single"/>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346"/>
      </w:tblGrid>
      <w:tr w:rsidR="0028176F" w:rsidRPr="00073BAD" w14:paraId="612CDCA9" w14:textId="77777777" w:rsidTr="000257F9">
        <w:tc>
          <w:tcPr>
            <w:tcW w:w="5000" w:type="pct"/>
          </w:tcPr>
          <w:p w14:paraId="797D90E7" w14:textId="77777777" w:rsidR="0028176F" w:rsidRPr="00073BAD" w:rsidRDefault="0028176F" w:rsidP="000257F9">
            <w:pPr>
              <w:spacing w:before="120" w:after="120"/>
              <w:jc w:val="center"/>
              <w:rPr>
                <w:rFonts w:ascii="Arial Narrow" w:hAnsi="Arial Narrow" w:cs="Tahoma"/>
                <w:b/>
                <w:i/>
                <w:sz w:val="28"/>
              </w:rPr>
            </w:pPr>
            <w:r w:rsidRPr="00073BAD">
              <w:rPr>
                <w:rFonts w:ascii="Arial Narrow" w:hAnsi="Arial Narrow" w:cs="Tahoma"/>
                <w:b/>
                <w:i/>
                <w:sz w:val="28"/>
              </w:rPr>
              <w:t>SOMMAIRE RPAO</w:t>
            </w:r>
          </w:p>
        </w:tc>
      </w:tr>
    </w:tbl>
    <w:p w14:paraId="111A2B38" w14:textId="77777777" w:rsidR="0028176F" w:rsidRPr="00073BAD" w:rsidRDefault="0028176F" w:rsidP="0028176F">
      <w:pPr>
        <w:spacing w:before="120" w:after="120"/>
        <w:jc w:val="both"/>
        <w:rPr>
          <w:rFonts w:ascii="Arial Narrow" w:hAnsi="Arial Narrow" w:cs="Tahoma"/>
          <w:b/>
          <w:sz w:val="28"/>
          <w:u w:val="single"/>
        </w:rPr>
      </w:pPr>
    </w:p>
    <w:p w14:paraId="33F8C56E" w14:textId="77777777" w:rsidR="005F0CDD" w:rsidRPr="00312B87" w:rsidRDefault="005F0CDD" w:rsidP="005F0CDD">
      <w:pPr>
        <w:spacing w:before="120" w:after="120"/>
        <w:jc w:val="center"/>
        <w:rPr>
          <w:rFonts w:eastAsia="Arial Unicode MS"/>
          <w:b/>
          <w:sz w:val="22"/>
          <w:szCs w:val="22"/>
        </w:rPr>
      </w:pPr>
      <w:r w:rsidRPr="00312B87">
        <w:rPr>
          <w:rFonts w:eastAsia="Arial Unicode MS"/>
          <w:b/>
          <w:sz w:val="22"/>
          <w:szCs w:val="22"/>
          <w:u w:val="single"/>
        </w:rPr>
        <w:t>NB</w:t>
      </w:r>
      <w:r w:rsidRPr="00312B87">
        <w:rPr>
          <w:rFonts w:eastAsia="Arial Unicode MS"/>
          <w:b/>
          <w:sz w:val="22"/>
          <w:szCs w:val="22"/>
        </w:rPr>
        <w:t> : En cas de conflit, les dispositions ci-après prévalent sur celles</w:t>
      </w:r>
    </w:p>
    <w:p w14:paraId="69BAEEBD" w14:textId="77777777" w:rsidR="005F0CDD" w:rsidRPr="00312B87" w:rsidRDefault="005F0CDD" w:rsidP="005F0CDD">
      <w:pPr>
        <w:tabs>
          <w:tab w:val="left" w:pos="3900"/>
        </w:tabs>
        <w:jc w:val="center"/>
        <w:rPr>
          <w:rFonts w:eastAsia="Arial Unicode MS"/>
          <w:b/>
          <w:sz w:val="22"/>
          <w:szCs w:val="22"/>
        </w:rPr>
      </w:pPr>
      <w:r w:rsidRPr="00312B87">
        <w:rPr>
          <w:rFonts w:eastAsia="Arial Unicode MS"/>
          <w:b/>
          <w:sz w:val="22"/>
          <w:szCs w:val="22"/>
        </w:rPr>
        <w:t>du Règlement Général de l’Appel d’Offres.</w:t>
      </w:r>
    </w:p>
    <w:p w14:paraId="4365CA70" w14:textId="77777777" w:rsidR="005F0CDD" w:rsidRPr="00312B87" w:rsidRDefault="005F0CDD" w:rsidP="005F0CDD">
      <w:pPr>
        <w:jc w:val="both"/>
        <w:rPr>
          <w:rFonts w:eastAsia="Arial Unicode MS"/>
          <w:b/>
          <w:sz w:val="22"/>
          <w:szCs w:val="22"/>
        </w:rPr>
      </w:pPr>
      <w:r w:rsidRPr="00312B87">
        <w:rPr>
          <w:rFonts w:eastAsia="Arial Unicode MS"/>
          <w:b/>
          <w:sz w:val="22"/>
          <w:szCs w:val="22"/>
        </w:rPr>
        <w:t>SOMMAIRE</w:t>
      </w:r>
    </w:p>
    <w:p w14:paraId="3313F53E" w14:textId="77777777" w:rsidR="005F0CDD" w:rsidRPr="00312B87" w:rsidRDefault="005F0CDD" w:rsidP="005F0CDD">
      <w:pPr>
        <w:jc w:val="both"/>
        <w:rPr>
          <w:rFonts w:eastAsia="Arial Unicode MS"/>
          <w:b/>
          <w:sz w:val="22"/>
          <w:szCs w:val="22"/>
        </w:rPr>
      </w:pPr>
    </w:p>
    <w:p w14:paraId="1FB41B19" w14:textId="77777777" w:rsidR="005F0CDD" w:rsidRPr="00312B87" w:rsidRDefault="005F0CDD" w:rsidP="005F0CDD">
      <w:pPr>
        <w:tabs>
          <w:tab w:val="num" w:pos="426"/>
        </w:tabs>
        <w:jc w:val="both"/>
        <w:rPr>
          <w:rFonts w:eastAsia="Arial Unicode MS"/>
          <w:sz w:val="22"/>
          <w:szCs w:val="22"/>
        </w:rPr>
      </w:pPr>
      <w:r w:rsidRPr="00312B87">
        <w:rPr>
          <w:rFonts w:eastAsia="Arial Unicode MS"/>
          <w:b/>
          <w:bCs/>
          <w:sz w:val="22"/>
          <w:szCs w:val="22"/>
        </w:rPr>
        <w:t>Généralités</w:t>
      </w:r>
      <w:r w:rsidRPr="00312B87">
        <w:rPr>
          <w:rFonts w:eastAsia="Arial Unicode MS"/>
          <w:b/>
          <w:bCs/>
          <w:spacing w:val="-44"/>
          <w:sz w:val="22"/>
          <w:szCs w:val="22"/>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047"/>
        <w:gridCol w:w="7118"/>
        <w:gridCol w:w="1134"/>
      </w:tblGrid>
      <w:tr w:rsidR="005F0CDD" w:rsidRPr="00312B87" w14:paraId="037BF913" w14:textId="77777777" w:rsidTr="00A646EB">
        <w:trPr>
          <w:trHeight w:hRule="exact" w:val="227"/>
        </w:trPr>
        <w:tc>
          <w:tcPr>
            <w:tcW w:w="1047" w:type="dxa"/>
          </w:tcPr>
          <w:p w14:paraId="5B80642C" w14:textId="77777777" w:rsidR="005F0CDD" w:rsidRPr="00312B87" w:rsidRDefault="005F0CDD" w:rsidP="00A646EB">
            <w:pPr>
              <w:widowControl w:val="0"/>
              <w:autoSpaceDE w:val="0"/>
              <w:autoSpaceDN w:val="0"/>
              <w:adjustRightInd w:val="0"/>
              <w:spacing w:line="276" w:lineRule="auto"/>
              <w:ind w:right="-20"/>
              <w:jc w:val="center"/>
              <w:rPr>
                <w:rFonts w:eastAsia="Arial Unicode MS"/>
                <w:sz w:val="22"/>
                <w:szCs w:val="22"/>
              </w:rPr>
            </w:pPr>
            <w:r w:rsidRPr="00312B87">
              <w:rPr>
                <w:rFonts w:eastAsia="Arial Unicode MS"/>
                <w:sz w:val="22"/>
                <w:szCs w:val="22"/>
              </w:rPr>
              <w:t>Article 1 :</w:t>
            </w:r>
          </w:p>
        </w:tc>
        <w:tc>
          <w:tcPr>
            <w:tcW w:w="7118" w:type="dxa"/>
          </w:tcPr>
          <w:p w14:paraId="678FE0DF"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Objet de l’Appel d’Offres. . . . . . . . . . . . . . . . . . . . . . . . . . . . . . . . . . . . . . . . . . . . . . . . . . . . . . . . . . . . . . .. . . . . . . . . . . . . . . . . . . . . . . . . . . . . . . . . . . . . . . . . . . . . . . . . . . . . . . . . . . . . . . .</w:t>
            </w:r>
          </w:p>
        </w:tc>
        <w:tc>
          <w:tcPr>
            <w:tcW w:w="1134" w:type="dxa"/>
          </w:tcPr>
          <w:p w14:paraId="15B2B2A4" w14:textId="77777777" w:rsidR="005F0CDD" w:rsidRPr="00FD5656" w:rsidRDefault="005F0CDD" w:rsidP="00A646EB">
            <w:pPr>
              <w:widowControl w:val="0"/>
              <w:autoSpaceDE w:val="0"/>
              <w:autoSpaceDN w:val="0"/>
              <w:adjustRightInd w:val="0"/>
              <w:spacing w:line="276" w:lineRule="auto"/>
              <w:ind w:left="187" w:right="-27"/>
              <w:rPr>
                <w:rFonts w:eastAsia="Arial Unicode MS"/>
                <w:color w:val="FFFFFF"/>
                <w:sz w:val="22"/>
                <w:szCs w:val="22"/>
              </w:rPr>
            </w:pPr>
          </w:p>
        </w:tc>
      </w:tr>
      <w:tr w:rsidR="005F0CDD" w:rsidRPr="00312B87" w14:paraId="147AC19D" w14:textId="77777777" w:rsidTr="00A646EB">
        <w:trPr>
          <w:trHeight w:hRule="exact" w:val="227"/>
        </w:trPr>
        <w:tc>
          <w:tcPr>
            <w:tcW w:w="1047" w:type="dxa"/>
          </w:tcPr>
          <w:p w14:paraId="460F09EB" w14:textId="77777777" w:rsidR="005F0CDD" w:rsidRPr="00312B87" w:rsidRDefault="005F0CDD" w:rsidP="00A646EB">
            <w:pPr>
              <w:widowControl w:val="0"/>
              <w:autoSpaceDE w:val="0"/>
              <w:autoSpaceDN w:val="0"/>
              <w:adjustRightInd w:val="0"/>
              <w:spacing w:line="276" w:lineRule="auto"/>
              <w:ind w:right="-20"/>
              <w:jc w:val="center"/>
              <w:rPr>
                <w:rFonts w:eastAsia="Arial Unicode MS"/>
                <w:sz w:val="22"/>
                <w:szCs w:val="22"/>
              </w:rPr>
            </w:pPr>
            <w:r w:rsidRPr="00312B87">
              <w:rPr>
                <w:rFonts w:eastAsia="Arial Unicode MS"/>
                <w:sz w:val="22"/>
                <w:szCs w:val="22"/>
              </w:rPr>
              <w:t>Article 2 :</w:t>
            </w:r>
          </w:p>
        </w:tc>
        <w:tc>
          <w:tcPr>
            <w:tcW w:w="7118" w:type="dxa"/>
          </w:tcPr>
          <w:p w14:paraId="49FC692B"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Délai d’exécution ………………………………………………………………………………………</w:t>
            </w:r>
          </w:p>
        </w:tc>
        <w:tc>
          <w:tcPr>
            <w:tcW w:w="1134" w:type="dxa"/>
          </w:tcPr>
          <w:p w14:paraId="735B6691" w14:textId="77777777" w:rsidR="005F0CDD" w:rsidRPr="00312B87" w:rsidRDefault="005F0CDD" w:rsidP="00A646EB">
            <w:pPr>
              <w:widowControl w:val="0"/>
              <w:autoSpaceDE w:val="0"/>
              <w:autoSpaceDN w:val="0"/>
              <w:adjustRightInd w:val="0"/>
              <w:spacing w:line="276" w:lineRule="auto"/>
              <w:ind w:left="187" w:right="-27"/>
              <w:rPr>
                <w:rFonts w:eastAsia="Arial Unicode MS"/>
                <w:sz w:val="22"/>
                <w:szCs w:val="22"/>
              </w:rPr>
            </w:pPr>
          </w:p>
        </w:tc>
      </w:tr>
      <w:tr w:rsidR="005F0CDD" w:rsidRPr="00312B87" w14:paraId="67ABDB00" w14:textId="77777777" w:rsidTr="00A646EB">
        <w:trPr>
          <w:trHeight w:hRule="exact" w:val="227"/>
        </w:trPr>
        <w:tc>
          <w:tcPr>
            <w:tcW w:w="1047" w:type="dxa"/>
          </w:tcPr>
          <w:p w14:paraId="44625E1B" w14:textId="77777777" w:rsidR="005F0CDD" w:rsidRPr="00312B87" w:rsidRDefault="005F0CDD" w:rsidP="00A646EB">
            <w:pPr>
              <w:widowControl w:val="0"/>
              <w:autoSpaceDE w:val="0"/>
              <w:autoSpaceDN w:val="0"/>
              <w:adjustRightInd w:val="0"/>
              <w:spacing w:line="276" w:lineRule="auto"/>
              <w:ind w:right="-20"/>
              <w:jc w:val="center"/>
              <w:rPr>
                <w:rFonts w:eastAsia="Arial Unicode MS"/>
                <w:sz w:val="22"/>
                <w:szCs w:val="22"/>
              </w:rPr>
            </w:pPr>
            <w:r w:rsidRPr="00312B87">
              <w:rPr>
                <w:rFonts w:eastAsia="Arial Unicode MS"/>
                <w:sz w:val="22"/>
                <w:szCs w:val="22"/>
              </w:rPr>
              <w:t>Article 3 :</w:t>
            </w:r>
          </w:p>
        </w:tc>
        <w:tc>
          <w:tcPr>
            <w:tcW w:w="7118" w:type="dxa"/>
          </w:tcPr>
          <w:p w14:paraId="0CC102E2"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Financement . . . . . . . . . . . . . . . . . . . ……………………... . .. . . . . . . . . . . . . . .</w:t>
            </w:r>
          </w:p>
        </w:tc>
        <w:tc>
          <w:tcPr>
            <w:tcW w:w="1134" w:type="dxa"/>
          </w:tcPr>
          <w:p w14:paraId="6398601B" w14:textId="77777777" w:rsidR="005F0CDD" w:rsidRPr="00312B87" w:rsidRDefault="005F0CDD" w:rsidP="00A646EB">
            <w:pPr>
              <w:widowControl w:val="0"/>
              <w:autoSpaceDE w:val="0"/>
              <w:autoSpaceDN w:val="0"/>
              <w:adjustRightInd w:val="0"/>
              <w:spacing w:line="276" w:lineRule="auto"/>
              <w:ind w:left="187" w:right="-27"/>
              <w:rPr>
                <w:rFonts w:eastAsia="Arial Unicode MS"/>
                <w:sz w:val="22"/>
                <w:szCs w:val="22"/>
              </w:rPr>
            </w:pPr>
          </w:p>
        </w:tc>
      </w:tr>
      <w:tr w:rsidR="005F0CDD" w:rsidRPr="00312B87" w14:paraId="58E63962" w14:textId="77777777" w:rsidTr="00A646EB">
        <w:trPr>
          <w:trHeight w:hRule="exact" w:val="227"/>
        </w:trPr>
        <w:tc>
          <w:tcPr>
            <w:tcW w:w="1047" w:type="dxa"/>
          </w:tcPr>
          <w:p w14:paraId="46FD7E1E" w14:textId="77777777" w:rsidR="005F0CDD" w:rsidRPr="00312B87" w:rsidRDefault="005F0CDD" w:rsidP="00A646EB">
            <w:pPr>
              <w:widowControl w:val="0"/>
              <w:autoSpaceDE w:val="0"/>
              <w:autoSpaceDN w:val="0"/>
              <w:adjustRightInd w:val="0"/>
              <w:spacing w:line="276" w:lineRule="auto"/>
              <w:ind w:right="-20"/>
              <w:jc w:val="center"/>
              <w:rPr>
                <w:rFonts w:eastAsia="Arial Unicode MS"/>
                <w:sz w:val="22"/>
                <w:szCs w:val="22"/>
              </w:rPr>
            </w:pPr>
            <w:r w:rsidRPr="00312B87">
              <w:rPr>
                <w:rFonts w:eastAsia="Arial Unicode MS"/>
                <w:sz w:val="22"/>
                <w:szCs w:val="22"/>
              </w:rPr>
              <w:t>Article 4 :</w:t>
            </w:r>
          </w:p>
        </w:tc>
        <w:tc>
          <w:tcPr>
            <w:tcW w:w="7118" w:type="dxa"/>
          </w:tcPr>
          <w:p w14:paraId="05DC2D0D"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Fraude et corruption. . . . . . . . . . . . . . . .. . . …………... . . . . . . . .. . . . . . . . .</w:t>
            </w:r>
          </w:p>
        </w:tc>
        <w:tc>
          <w:tcPr>
            <w:tcW w:w="1134" w:type="dxa"/>
          </w:tcPr>
          <w:p w14:paraId="6AB911A1" w14:textId="77777777" w:rsidR="005F0CDD" w:rsidRPr="00312B87" w:rsidRDefault="005F0CDD" w:rsidP="00A646EB">
            <w:pPr>
              <w:widowControl w:val="0"/>
              <w:autoSpaceDE w:val="0"/>
              <w:autoSpaceDN w:val="0"/>
              <w:adjustRightInd w:val="0"/>
              <w:spacing w:line="276" w:lineRule="auto"/>
              <w:ind w:left="187" w:right="-27"/>
              <w:rPr>
                <w:rFonts w:eastAsia="Arial Unicode MS"/>
                <w:sz w:val="22"/>
                <w:szCs w:val="22"/>
              </w:rPr>
            </w:pPr>
          </w:p>
        </w:tc>
      </w:tr>
      <w:tr w:rsidR="005F0CDD" w:rsidRPr="00312B87" w14:paraId="7FF7F633" w14:textId="77777777" w:rsidTr="00A646EB">
        <w:trPr>
          <w:trHeight w:hRule="exact" w:val="227"/>
        </w:trPr>
        <w:tc>
          <w:tcPr>
            <w:tcW w:w="1047" w:type="dxa"/>
          </w:tcPr>
          <w:p w14:paraId="13345406" w14:textId="77777777" w:rsidR="005F0CDD" w:rsidRPr="00312B87" w:rsidRDefault="005F0CDD" w:rsidP="00A646EB">
            <w:pPr>
              <w:widowControl w:val="0"/>
              <w:autoSpaceDE w:val="0"/>
              <w:autoSpaceDN w:val="0"/>
              <w:adjustRightInd w:val="0"/>
              <w:spacing w:line="276" w:lineRule="auto"/>
              <w:ind w:right="-20"/>
              <w:jc w:val="center"/>
              <w:rPr>
                <w:rFonts w:eastAsia="Arial Unicode MS"/>
                <w:sz w:val="22"/>
                <w:szCs w:val="22"/>
              </w:rPr>
            </w:pPr>
            <w:r w:rsidRPr="00312B87">
              <w:rPr>
                <w:rFonts w:eastAsia="Arial Unicode MS"/>
                <w:w w:val="95"/>
                <w:sz w:val="22"/>
                <w:szCs w:val="22"/>
              </w:rPr>
              <w:t>Article 5 :</w:t>
            </w:r>
          </w:p>
        </w:tc>
        <w:tc>
          <w:tcPr>
            <w:tcW w:w="7118" w:type="dxa"/>
          </w:tcPr>
          <w:p w14:paraId="5988217A"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Candidats admis à concourir . . . . . . . . . .. . …………………………….. . . . . . . . . .</w:t>
            </w:r>
          </w:p>
        </w:tc>
        <w:tc>
          <w:tcPr>
            <w:tcW w:w="1134" w:type="dxa"/>
          </w:tcPr>
          <w:p w14:paraId="5679211B" w14:textId="77777777" w:rsidR="005F0CDD" w:rsidRPr="00312B87" w:rsidRDefault="005F0CDD" w:rsidP="00A646EB">
            <w:pPr>
              <w:widowControl w:val="0"/>
              <w:autoSpaceDE w:val="0"/>
              <w:autoSpaceDN w:val="0"/>
              <w:adjustRightInd w:val="0"/>
              <w:spacing w:line="276" w:lineRule="auto"/>
              <w:ind w:left="187" w:right="-27"/>
              <w:rPr>
                <w:rFonts w:eastAsia="Arial Unicode MS"/>
                <w:sz w:val="22"/>
                <w:szCs w:val="22"/>
              </w:rPr>
            </w:pPr>
          </w:p>
        </w:tc>
      </w:tr>
      <w:tr w:rsidR="005F0CDD" w:rsidRPr="00312B87" w14:paraId="3DE71F6C" w14:textId="77777777" w:rsidTr="00A646EB">
        <w:trPr>
          <w:trHeight w:hRule="exact" w:val="227"/>
        </w:trPr>
        <w:tc>
          <w:tcPr>
            <w:tcW w:w="1047" w:type="dxa"/>
          </w:tcPr>
          <w:p w14:paraId="66AD0A38" w14:textId="77777777" w:rsidR="005F0CDD" w:rsidRPr="00312B87" w:rsidRDefault="005F0CDD" w:rsidP="00A646EB">
            <w:pPr>
              <w:widowControl w:val="0"/>
              <w:autoSpaceDE w:val="0"/>
              <w:autoSpaceDN w:val="0"/>
              <w:adjustRightInd w:val="0"/>
              <w:spacing w:line="276" w:lineRule="auto"/>
              <w:ind w:right="-20"/>
              <w:jc w:val="center"/>
              <w:rPr>
                <w:rFonts w:eastAsia="Arial Unicode MS"/>
                <w:sz w:val="22"/>
                <w:szCs w:val="22"/>
              </w:rPr>
            </w:pPr>
            <w:r w:rsidRPr="00312B87">
              <w:rPr>
                <w:rFonts w:eastAsia="Arial Unicode MS"/>
                <w:sz w:val="22"/>
                <w:szCs w:val="22"/>
              </w:rPr>
              <w:t>Article 6 :</w:t>
            </w:r>
          </w:p>
        </w:tc>
        <w:tc>
          <w:tcPr>
            <w:tcW w:w="7118" w:type="dxa"/>
          </w:tcPr>
          <w:p w14:paraId="176E04C0"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Matériaux, matériels, fournitures, équipements et services autorisés. . ..</w:t>
            </w:r>
          </w:p>
        </w:tc>
        <w:tc>
          <w:tcPr>
            <w:tcW w:w="1134" w:type="dxa"/>
          </w:tcPr>
          <w:p w14:paraId="72B8FDA2" w14:textId="77777777" w:rsidR="005F0CDD" w:rsidRPr="00312B87" w:rsidRDefault="005F0CDD" w:rsidP="00A646EB">
            <w:pPr>
              <w:widowControl w:val="0"/>
              <w:autoSpaceDE w:val="0"/>
              <w:autoSpaceDN w:val="0"/>
              <w:adjustRightInd w:val="0"/>
              <w:spacing w:line="276" w:lineRule="auto"/>
              <w:ind w:left="200" w:right="-27"/>
              <w:rPr>
                <w:rFonts w:eastAsia="Arial Unicode MS"/>
                <w:sz w:val="22"/>
                <w:szCs w:val="22"/>
              </w:rPr>
            </w:pPr>
          </w:p>
        </w:tc>
      </w:tr>
      <w:tr w:rsidR="005F0CDD" w:rsidRPr="00312B87" w14:paraId="4AF9B86A" w14:textId="77777777" w:rsidTr="00A646EB">
        <w:trPr>
          <w:trHeight w:hRule="exact" w:val="227"/>
        </w:trPr>
        <w:tc>
          <w:tcPr>
            <w:tcW w:w="1047" w:type="dxa"/>
          </w:tcPr>
          <w:p w14:paraId="66AD378A" w14:textId="77777777" w:rsidR="005F0CDD" w:rsidRPr="00312B87" w:rsidRDefault="005F0CDD" w:rsidP="00A646EB">
            <w:pPr>
              <w:widowControl w:val="0"/>
              <w:autoSpaceDE w:val="0"/>
              <w:autoSpaceDN w:val="0"/>
              <w:adjustRightInd w:val="0"/>
              <w:spacing w:line="276" w:lineRule="auto"/>
              <w:ind w:right="-20"/>
              <w:jc w:val="center"/>
              <w:rPr>
                <w:rFonts w:eastAsia="Arial Unicode MS"/>
                <w:sz w:val="22"/>
                <w:szCs w:val="22"/>
              </w:rPr>
            </w:pPr>
            <w:r w:rsidRPr="00312B87">
              <w:rPr>
                <w:rFonts w:eastAsia="Arial Unicode MS"/>
                <w:sz w:val="22"/>
                <w:szCs w:val="22"/>
              </w:rPr>
              <w:t>Article 7 :</w:t>
            </w:r>
          </w:p>
        </w:tc>
        <w:tc>
          <w:tcPr>
            <w:tcW w:w="7118" w:type="dxa"/>
          </w:tcPr>
          <w:p w14:paraId="1E38AA03"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Qualification du Soumissionnaire. . ……………….………………………. . .. .. . . . . .. .</w:t>
            </w:r>
          </w:p>
        </w:tc>
        <w:tc>
          <w:tcPr>
            <w:tcW w:w="1134" w:type="dxa"/>
          </w:tcPr>
          <w:p w14:paraId="7EDEF8BF" w14:textId="77777777" w:rsidR="005F0CDD" w:rsidRPr="00312B87" w:rsidRDefault="005F0CDD" w:rsidP="00A646EB">
            <w:pPr>
              <w:widowControl w:val="0"/>
              <w:autoSpaceDE w:val="0"/>
              <w:autoSpaceDN w:val="0"/>
              <w:adjustRightInd w:val="0"/>
              <w:spacing w:line="276" w:lineRule="auto"/>
              <w:ind w:left="187" w:right="-27"/>
              <w:rPr>
                <w:rFonts w:eastAsia="Arial Unicode MS"/>
                <w:sz w:val="22"/>
                <w:szCs w:val="22"/>
              </w:rPr>
            </w:pPr>
          </w:p>
        </w:tc>
      </w:tr>
      <w:tr w:rsidR="005F0CDD" w:rsidRPr="00312B87" w14:paraId="04F2D372" w14:textId="77777777" w:rsidTr="00A646EB">
        <w:trPr>
          <w:trHeight w:hRule="exact" w:val="227"/>
        </w:trPr>
        <w:tc>
          <w:tcPr>
            <w:tcW w:w="1047" w:type="dxa"/>
          </w:tcPr>
          <w:p w14:paraId="69248C41" w14:textId="77777777" w:rsidR="005F0CDD" w:rsidRPr="00312B87" w:rsidRDefault="005F0CDD" w:rsidP="00A646EB">
            <w:pPr>
              <w:widowControl w:val="0"/>
              <w:autoSpaceDE w:val="0"/>
              <w:autoSpaceDN w:val="0"/>
              <w:adjustRightInd w:val="0"/>
              <w:spacing w:line="276" w:lineRule="auto"/>
              <w:ind w:right="-20"/>
              <w:jc w:val="center"/>
              <w:rPr>
                <w:rFonts w:eastAsia="Arial Unicode MS"/>
                <w:sz w:val="22"/>
                <w:szCs w:val="22"/>
              </w:rPr>
            </w:pPr>
            <w:r w:rsidRPr="00312B87">
              <w:rPr>
                <w:rFonts w:eastAsia="Arial Unicode MS"/>
                <w:sz w:val="22"/>
                <w:szCs w:val="22"/>
              </w:rPr>
              <w:t>Article 8 :</w:t>
            </w:r>
          </w:p>
        </w:tc>
        <w:tc>
          <w:tcPr>
            <w:tcW w:w="7118" w:type="dxa"/>
          </w:tcPr>
          <w:p w14:paraId="3A2579F9"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Visite des sites des  travaux . . . . . . . . . . ……… . . . . . . . . . . . . . . . . . . . . . . . . .</w:t>
            </w:r>
          </w:p>
        </w:tc>
        <w:tc>
          <w:tcPr>
            <w:tcW w:w="1134" w:type="dxa"/>
          </w:tcPr>
          <w:p w14:paraId="4AC50F90" w14:textId="77777777" w:rsidR="005F0CDD" w:rsidRPr="00312B87" w:rsidRDefault="005F0CDD" w:rsidP="00A646EB">
            <w:pPr>
              <w:widowControl w:val="0"/>
              <w:autoSpaceDE w:val="0"/>
              <w:autoSpaceDN w:val="0"/>
              <w:adjustRightInd w:val="0"/>
              <w:spacing w:line="276" w:lineRule="auto"/>
              <w:ind w:left="187" w:right="-27"/>
              <w:rPr>
                <w:rFonts w:eastAsia="Arial Unicode MS"/>
                <w:sz w:val="22"/>
                <w:szCs w:val="22"/>
              </w:rPr>
            </w:pPr>
          </w:p>
        </w:tc>
      </w:tr>
    </w:tbl>
    <w:p w14:paraId="72A65E81" w14:textId="77777777" w:rsidR="005F0CDD" w:rsidRPr="00312B87" w:rsidRDefault="005F0CDD" w:rsidP="005F0CDD">
      <w:pPr>
        <w:widowControl w:val="0"/>
        <w:tabs>
          <w:tab w:val="left" w:pos="10440"/>
        </w:tabs>
        <w:autoSpaceDE w:val="0"/>
        <w:autoSpaceDN w:val="0"/>
        <w:adjustRightInd w:val="0"/>
        <w:spacing w:before="120" w:after="120"/>
        <w:ind w:left="107" w:right="417"/>
        <w:rPr>
          <w:rFonts w:eastAsia="Arial Unicode MS"/>
          <w:sz w:val="22"/>
          <w:szCs w:val="22"/>
        </w:rPr>
      </w:pPr>
      <w:r w:rsidRPr="00312B87">
        <w:rPr>
          <w:rFonts w:eastAsia="Arial Unicode MS"/>
          <w:b/>
          <w:bCs/>
          <w:sz w:val="22"/>
          <w:szCs w:val="22"/>
        </w:rPr>
        <w:t>B. Dossier d’Appel d’Offres</w:t>
      </w:r>
      <w:r w:rsidRPr="00312B87">
        <w:rPr>
          <w:rFonts w:eastAsia="Arial Unicode MS"/>
          <w:sz w:val="22"/>
          <w:szCs w:val="22"/>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5F0CDD" w:rsidRPr="00312B87" w14:paraId="5A86E9E2" w14:textId="77777777" w:rsidTr="00A646EB">
        <w:trPr>
          <w:trHeight w:hRule="exact" w:val="227"/>
        </w:trPr>
        <w:tc>
          <w:tcPr>
            <w:tcW w:w="1113" w:type="dxa"/>
          </w:tcPr>
          <w:p w14:paraId="73846D80"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9 :</w:t>
            </w:r>
          </w:p>
        </w:tc>
        <w:tc>
          <w:tcPr>
            <w:tcW w:w="7052" w:type="dxa"/>
          </w:tcPr>
          <w:p w14:paraId="3A69C468"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Contenu du Dossier d’Appel  d’Offres . . . . . . . ……. . . . . . . . . . . . . . . . . . .. .</w:t>
            </w:r>
          </w:p>
        </w:tc>
        <w:tc>
          <w:tcPr>
            <w:tcW w:w="1134" w:type="dxa"/>
          </w:tcPr>
          <w:p w14:paraId="06A09BD5"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r w:rsidR="005F0CDD" w:rsidRPr="00312B87" w14:paraId="23C30503" w14:textId="77777777" w:rsidTr="00A646EB">
        <w:trPr>
          <w:trHeight w:hRule="exact" w:val="227"/>
        </w:trPr>
        <w:tc>
          <w:tcPr>
            <w:tcW w:w="1113" w:type="dxa"/>
          </w:tcPr>
          <w:p w14:paraId="04C76317"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10 :</w:t>
            </w:r>
          </w:p>
        </w:tc>
        <w:tc>
          <w:tcPr>
            <w:tcW w:w="7052" w:type="dxa"/>
          </w:tcPr>
          <w:p w14:paraId="7031109E" w14:textId="680E125E" w:rsidR="005F0CDD" w:rsidRPr="00312B87" w:rsidRDefault="0011605B"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Éclaircissements</w:t>
            </w:r>
            <w:r w:rsidR="005F0CDD" w:rsidRPr="00312B87">
              <w:rPr>
                <w:rFonts w:eastAsia="Arial Unicode MS"/>
                <w:sz w:val="22"/>
                <w:szCs w:val="22"/>
              </w:rPr>
              <w:t xml:space="preserve">  apportés au Dossier d’Appel d’Offres et  recours. . . . . .. . . . . . . . .</w:t>
            </w:r>
          </w:p>
        </w:tc>
        <w:tc>
          <w:tcPr>
            <w:tcW w:w="1134" w:type="dxa"/>
          </w:tcPr>
          <w:p w14:paraId="25575E22"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r w:rsidR="005F0CDD" w:rsidRPr="00312B87" w14:paraId="671F673D" w14:textId="77777777" w:rsidTr="00A646EB">
        <w:trPr>
          <w:trHeight w:hRule="exact" w:val="227"/>
        </w:trPr>
        <w:tc>
          <w:tcPr>
            <w:tcW w:w="1113" w:type="dxa"/>
          </w:tcPr>
          <w:p w14:paraId="0BA40295"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11 :</w:t>
            </w:r>
          </w:p>
        </w:tc>
        <w:tc>
          <w:tcPr>
            <w:tcW w:w="7052" w:type="dxa"/>
          </w:tcPr>
          <w:p w14:paraId="2E03D457"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Modification du Dossier  d’Appel  d’Offres. . ……………………………….. . . . . ... . .</w:t>
            </w:r>
          </w:p>
        </w:tc>
        <w:tc>
          <w:tcPr>
            <w:tcW w:w="1134" w:type="dxa"/>
          </w:tcPr>
          <w:p w14:paraId="63F5C8A6"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bl>
    <w:p w14:paraId="3AC86E52" w14:textId="77777777" w:rsidR="005F0CDD" w:rsidRPr="00312B87" w:rsidRDefault="005F0CDD" w:rsidP="005F0CDD">
      <w:pPr>
        <w:widowControl w:val="0"/>
        <w:tabs>
          <w:tab w:val="left" w:pos="10440"/>
        </w:tabs>
        <w:autoSpaceDE w:val="0"/>
        <w:autoSpaceDN w:val="0"/>
        <w:adjustRightInd w:val="0"/>
        <w:spacing w:before="120" w:after="120"/>
        <w:ind w:left="107" w:right="-180"/>
        <w:rPr>
          <w:rFonts w:eastAsia="Arial Unicode MS"/>
          <w:sz w:val="22"/>
          <w:szCs w:val="22"/>
        </w:rPr>
      </w:pPr>
      <w:r w:rsidRPr="00312B87">
        <w:rPr>
          <w:rFonts w:eastAsia="Arial Unicode MS"/>
          <w:b/>
          <w:bCs/>
          <w:sz w:val="22"/>
          <w:szCs w:val="22"/>
        </w:rPr>
        <w:t>C. Préparation des offres</w:t>
      </w:r>
      <w:r w:rsidRPr="00312B87">
        <w:rPr>
          <w:rFonts w:eastAsia="Arial Unicode MS"/>
          <w:sz w:val="22"/>
          <w:szCs w:val="22"/>
        </w:rPr>
        <w:t xml:space="preserve">…………………………………………………………. . . . . . . . . . .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5F0CDD" w:rsidRPr="00312B87" w14:paraId="36CCC2E6" w14:textId="77777777" w:rsidTr="00A646EB">
        <w:trPr>
          <w:trHeight w:hRule="exact" w:val="227"/>
        </w:trPr>
        <w:tc>
          <w:tcPr>
            <w:tcW w:w="1113" w:type="dxa"/>
          </w:tcPr>
          <w:p w14:paraId="363D0D7E"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12 :</w:t>
            </w:r>
          </w:p>
        </w:tc>
        <w:tc>
          <w:tcPr>
            <w:tcW w:w="7052" w:type="dxa"/>
          </w:tcPr>
          <w:p w14:paraId="5F3B5C1C"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Frais de  soumission. . . . . . . .  . . . . . . . . …... . . . . . . . . . . . . . . .. . . . . . . .</w:t>
            </w:r>
          </w:p>
        </w:tc>
        <w:tc>
          <w:tcPr>
            <w:tcW w:w="1134" w:type="dxa"/>
          </w:tcPr>
          <w:p w14:paraId="03498700"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r w:rsidR="005F0CDD" w:rsidRPr="00312B87" w14:paraId="7FE185A6" w14:textId="77777777" w:rsidTr="00A646EB">
        <w:trPr>
          <w:trHeight w:hRule="exact" w:val="227"/>
        </w:trPr>
        <w:tc>
          <w:tcPr>
            <w:tcW w:w="1113" w:type="dxa"/>
          </w:tcPr>
          <w:p w14:paraId="685DB85D"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13 :</w:t>
            </w:r>
          </w:p>
        </w:tc>
        <w:tc>
          <w:tcPr>
            <w:tcW w:w="7052" w:type="dxa"/>
          </w:tcPr>
          <w:p w14:paraId="6E76AB36"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Langue de  l’offre. . . . . . . . . . . . . . . . . . . . . .  .. . . ………. . . . . . . . . . . . . .</w:t>
            </w:r>
          </w:p>
        </w:tc>
        <w:tc>
          <w:tcPr>
            <w:tcW w:w="1134" w:type="dxa"/>
          </w:tcPr>
          <w:p w14:paraId="5993383E"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r w:rsidR="005F0CDD" w:rsidRPr="00312B87" w14:paraId="45096729" w14:textId="77777777" w:rsidTr="00A646EB">
        <w:trPr>
          <w:trHeight w:hRule="exact" w:val="227"/>
        </w:trPr>
        <w:tc>
          <w:tcPr>
            <w:tcW w:w="1113" w:type="dxa"/>
          </w:tcPr>
          <w:p w14:paraId="09D13D6D"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14 :</w:t>
            </w:r>
          </w:p>
        </w:tc>
        <w:tc>
          <w:tcPr>
            <w:tcW w:w="7052" w:type="dxa"/>
          </w:tcPr>
          <w:p w14:paraId="3B2E257C"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Documents constituants  l’offre . . . . . . . . . .. . . . . . . . . . . . . . . . . . . . . . . . . . .</w:t>
            </w:r>
          </w:p>
        </w:tc>
        <w:tc>
          <w:tcPr>
            <w:tcW w:w="1134" w:type="dxa"/>
          </w:tcPr>
          <w:p w14:paraId="7460EA4C"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r w:rsidR="005F0CDD" w:rsidRPr="00312B87" w14:paraId="6192925A" w14:textId="77777777" w:rsidTr="00A646EB">
        <w:trPr>
          <w:trHeight w:hRule="exact" w:val="227"/>
        </w:trPr>
        <w:tc>
          <w:tcPr>
            <w:tcW w:w="1113" w:type="dxa"/>
          </w:tcPr>
          <w:p w14:paraId="14C76BFC"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15 :</w:t>
            </w:r>
          </w:p>
        </w:tc>
        <w:tc>
          <w:tcPr>
            <w:tcW w:w="7052" w:type="dxa"/>
          </w:tcPr>
          <w:p w14:paraId="41865F17"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Montant de  l’offre. . . . . . . . . . . . . . . . . . . . . . . . . . . . . . . . . . . . . . . . . . . . . . . . . . . . . . . . . . . . . . . . . . . . . . .. . . . . . . . . . . . . . . .</w:t>
            </w:r>
          </w:p>
        </w:tc>
        <w:tc>
          <w:tcPr>
            <w:tcW w:w="1134" w:type="dxa"/>
          </w:tcPr>
          <w:p w14:paraId="5AFAC634"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r w:rsidR="005F0CDD" w:rsidRPr="00312B87" w14:paraId="5DC32185" w14:textId="77777777" w:rsidTr="00A646EB">
        <w:trPr>
          <w:trHeight w:hRule="exact" w:val="227"/>
        </w:trPr>
        <w:tc>
          <w:tcPr>
            <w:tcW w:w="1113" w:type="dxa"/>
          </w:tcPr>
          <w:p w14:paraId="4F058240"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16 :</w:t>
            </w:r>
          </w:p>
        </w:tc>
        <w:tc>
          <w:tcPr>
            <w:tcW w:w="7052" w:type="dxa"/>
          </w:tcPr>
          <w:p w14:paraId="2162BF3F"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Monnaie  de soumission et de  règlement . . . . . . . …………. . . . . . . . . . . . . .</w:t>
            </w:r>
          </w:p>
        </w:tc>
        <w:tc>
          <w:tcPr>
            <w:tcW w:w="1134" w:type="dxa"/>
          </w:tcPr>
          <w:p w14:paraId="644FA03D"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r w:rsidR="005F0CDD" w:rsidRPr="00312B87" w14:paraId="2539570B" w14:textId="77777777" w:rsidTr="00A646EB">
        <w:trPr>
          <w:trHeight w:hRule="exact" w:val="227"/>
        </w:trPr>
        <w:tc>
          <w:tcPr>
            <w:tcW w:w="1113" w:type="dxa"/>
          </w:tcPr>
          <w:p w14:paraId="21E9D198"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17 :</w:t>
            </w:r>
          </w:p>
        </w:tc>
        <w:tc>
          <w:tcPr>
            <w:tcW w:w="7052" w:type="dxa"/>
          </w:tcPr>
          <w:p w14:paraId="221A8BBD"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Validité des  offres . . . . . . . . . . . . . . . . . . . . .. . . . . . . . . .. . . . . . . . . . . . . . .</w:t>
            </w:r>
          </w:p>
        </w:tc>
        <w:tc>
          <w:tcPr>
            <w:tcW w:w="1134" w:type="dxa"/>
          </w:tcPr>
          <w:p w14:paraId="6F6F8B21"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r w:rsidR="005F0CDD" w:rsidRPr="00312B87" w14:paraId="74B77353" w14:textId="77777777" w:rsidTr="00A646EB">
        <w:trPr>
          <w:trHeight w:hRule="exact" w:val="227"/>
        </w:trPr>
        <w:tc>
          <w:tcPr>
            <w:tcW w:w="1113" w:type="dxa"/>
          </w:tcPr>
          <w:p w14:paraId="23CD03C2"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18 :</w:t>
            </w:r>
          </w:p>
        </w:tc>
        <w:tc>
          <w:tcPr>
            <w:tcW w:w="7052" w:type="dxa"/>
          </w:tcPr>
          <w:p w14:paraId="0B15FD40"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Caution de  Soumission. . . . . . . . . . . . . . .. . . . .. . . . . . . . . . . . . . . . . . .. .</w:t>
            </w:r>
          </w:p>
        </w:tc>
        <w:tc>
          <w:tcPr>
            <w:tcW w:w="1134" w:type="dxa"/>
          </w:tcPr>
          <w:p w14:paraId="65A13692"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r w:rsidR="005F0CDD" w:rsidRPr="00312B87" w14:paraId="6575C889" w14:textId="77777777" w:rsidTr="00A646EB">
        <w:trPr>
          <w:trHeight w:hRule="exact" w:val="227"/>
        </w:trPr>
        <w:tc>
          <w:tcPr>
            <w:tcW w:w="1113" w:type="dxa"/>
          </w:tcPr>
          <w:p w14:paraId="3CD033C2"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19 :</w:t>
            </w:r>
          </w:p>
        </w:tc>
        <w:tc>
          <w:tcPr>
            <w:tcW w:w="7052" w:type="dxa"/>
          </w:tcPr>
          <w:p w14:paraId="1A5E7604"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Propositions variantes des  soumissionnaires. . . . . .. . . . . . .. . . . . . . . . . . . . . .</w:t>
            </w:r>
          </w:p>
        </w:tc>
        <w:tc>
          <w:tcPr>
            <w:tcW w:w="1134" w:type="dxa"/>
          </w:tcPr>
          <w:p w14:paraId="34E23771"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r w:rsidR="005F0CDD" w:rsidRPr="00312B87" w14:paraId="40C10096" w14:textId="77777777" w:rsidTr="00A646EB">
        <w:trPr>
          <w:trHeight w:hRule="exact" w:val="227"/>
        </w:trPr>
        <w:tc>
          <w:tcPr>
            <w:tcW w:w="1113" w:type="dxa"/>
          </w:tcPr>
          <w:p w14:paraId="729B0B7B"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20 :</w:t>
            </w:r>
          </w:p>
        </w:tc>
        <w:tc>
          <w:tcPr>
            <w:tcW w:w="7052" w:type="dxa"/>
          </w:tcPr>
          <w:p w14:paraId="4114541C"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Réunion  préparatoire  à l’établissement des  offres . . . . .. . . . . . . . . . . . .. . .</w:t>
            </w:r>
          </w:p>
        </w:tc>
        <w:tc>
          <w:tcPr>
            <w:tcW w:w="1134" w:type="dxa"/>
          </w:tcPr>
          <w:p w14:paraId="43EB9BB3"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r w:rsidR="005F0CDD" w:rsidRPr="00312B87" w14:paraId="7F8D412F" w14:textId="77777777" w:rsidTr="00A646EB">
        <w:trPr>
          <w:trHeight w:hRule="exact" w:val="227"/>
        </w:trPr>
        <w:tc>
          <w:tcPr>
            <w:tcW w:w="1113" w:type="dxa"/>
          </w:tcPr>
          <w:p w14:paraId="47405D2C"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21 :</w:t>
            </w:r>
          </w:p>
        </w:tc>
        <w:tc>
          <w:tcPr>
            <w:tcW w:w="7052" w:type="dxa"/>
          </w:tcPr>
          <w:p w14:paraId="0B43434B"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Forme  et signature de  l’offre. . . . . . . . …………………... . .. . . . . . . . . . . . . . .</w:t>
            </w:r>
          </w:p>
        </w:tc>
        <w:tc>
          <w:tcPr>
            <w:tcW w:w="1134" w:type="dxa"/>
          </w:tcPr>
          <w:p w14:paraId="2E7953B6"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bl>
    <w:p w14:paraId="690AA0A2" w14:textId="77777777" w:rsidR="005F0CDD" w:rsidRPr="00312B87" w:rsidRDefault="005F0CDD" w:rsidP="005F0CDD">
      <w:pPr>
        <w:widowControl w:val="0"/>
        <w:tabs>
          <w:tab w:val="left" w:pos="10440"/>
        </w:tabs>
        <w:autoSpaceDE w:val="0"/>
        <w:autoSpaceDN w:val="0"/>
        <w:adjustRightInd w:val="0"/>
        <w:spacing w:before="120" w:after="120"/>
        <w:ind w:left="107" w:right="-180"/>
        <w:rPr>
          <w:rFonts w:eastAsia="Arial Unicode MS"/>
          <w:sz w:val="22"/>
          <w:szCs w:val="22"/>
        </w:rPr>
      </w:pPr>
      <w:r w:rsidRPr="00312B87">
        <w:rPr>
          <w:rFonts w:eastAsia="Arial Unicode MS"/>
          <w:b/>
          <w:bCs/>
          <w:sz w:val="22"/>
          <w:szCs w:val="22"/>
        </w:rPr>
        <w:t>D Dépôt des offres</w:t>
      </w:r>
      <w:r w:rsidRPr="00312B87">
        <w:rPr>
          <w:rFonts w:eastAsia="Arial Unicode MS"/>
          <w:sz w:val="22"/>
          <w:szCs w:val="22"/>
        </w:rPr>
        <w:t xml:space="preserve">.  . . . . . . . . . . . . . . . . . . . . . . . . . . . . . .. . . . . . . . ……… . . . . . . . . . . .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5F0CDD" w:rsidRPr="00312B87" w14:paraId="5F52C23A" w14:textId="77777777" w:rsidTr="00A646EB">
        <w:trPr>
          <w:trHeight w:hRule="exact" w:val="227"/>
        </w:trPr>
        <w:tc>
          <w:tcPr>
            <w:tcW w:w="1113" w:type="dxa"/>
          </w:tcPr>
          <w:p w14:paraId="57C14ABB"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22 :</w:t>
            </w:r>
          </w:p>
        </w:tc>
        <w:tc>
          <w:tcPr>
            <w:tcW w:w="7052" w:type="dxa"/>
          </w:tcPr>
          <w:p w14:paraId="2D5CC6A5"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Cachetage  et  marquage  des  offres . . . . . . ...................................... . . . . .</w:t>
            </w:r>
          </w:p>
        </w:tc>
        <w:tc>
          <w:tcPr>
            <w:tcW w:w="1134" w:type="dxa"/>
          </w:tcPr>
          <w:p w14:paraId="5B3D7232"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r w:rsidR="005F0CDD" w:rsidRPr="00312B87" w14:paraId="2B759E9F" w14:textId="77777777" w:rsidTr="00A646EB">
        <w:trPr>
          <w:trHeight w:hRule="exact" w:val="227"/>
        </w:trPr>
        <w:tc>
          <w:tcPr>
            <w:tcW w:w="1113" w:type="dxa"/>
          </w:tcPr>
          <w:p w14:paraId="04F211A7"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23 :</w:t>
            </w:r>
          </w:p>
        </w:tc>
        <w:tc>
          <w:tcPr>
            <w:tcW w:w="7052" w:type="dxa"/>
          </w:tcPr>
          <w:p w14:paraId="559BDA54"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Date  et  heure  limites  de  dépôt  des  offres. .. . . . . . . . . . . . . . . . . . . . . . . . . .</w:t>
            </w:r>
          </w:p>
        </w:tc>
        <w:tc>
          <w:tcPr>
            <w:tcW w:w="1134" w:type="dxa"/>
          </w:tcPr>
          <w:p w14:paraId="5713BE3A"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r w:rsidR="005F0CDD" w:rsidRPr="00312B87" w14:paraId="0F375073" w14:textId="77777777" w:rsidTr="00A646EB">
        <w:trPr>
          <w:trHeight w:hRule="exact" w:val="227"/>
        </w:trPr>
        <w:tc>
          <w:tcPr>
            <w:tcW w:w="1113" w:type="dxa"/>
          </w:tcPr>
          <w:p w14:paraId="5A5314A6"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24 :</w:t>
            </w:r>
          </w:p>
        </w:tc>
        <w:tc>
          <w:tcPr>
            <w:tcW w:w="7052" w:type="dxa"/>
          </w:tcPr>
          <w:p w14:paraId="404C0ACF"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Offres  hors  délai . . . . . . . . . . . . . . . . .. . . . . . .. …….. . . . . . . . . . . . . . . . .</w:t>
            </w:r>
          </w:p>
        </w:tc>
        <w:tc>
          <w:tcPr>
            <w:tcW w:w="1134" w:type="dxa"/>
          </w:tcPr>
          <w:p w14:paraId="40476D42"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r w:rsidR="005F0CDD" w:rsidRPr="00312B87" w14:paraId="77A8C3F6" w14:textId="77777777" w:rsidTr="00A646EB">
        <w:trPr>
          <w:trHeight w:hRule="exact" w:val="227"/>
        </w:trPr>
        <w:tc>
          <w:tcPr>
            <w:tcW w:w="1113" w:type="dxa"/>
          </w:tcPr>
          <w:p w14:paraId="58160C97"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25 :</w:t>
            </w:r>
          </w:p>
        </w:tc>
        <w:tc>
          <w:tcPr>
            <w:tcW w:w="7052" w:type="dxa"/>
          </w:tcPr>
          <w:p w14:paraId="60EDDB43"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Modification, substitution  et  retrait des  offres. . .. .. . . .. . . . . . . . . . . . . . .</w:t>
            </w:r>
          </w:p>
        </w:tc>
        <w:tc>
          <w:tcPr>
            <w:tcW w:w="1134" w:type="dxa"/>
          </w:tcPr>
          <w:p w14:paraId="20019473"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bl>
    <w:p w14:paraId="20729973" w14:textId="77777777" w:rsidR="005F0CDD" w:rsidRPr="00312B87" w:rsidRDefault="005F0CDD" w:rsidP="005F0CDD">
      <w:pPr>
        <w:widowControl w:val="0"/>
        <w:tabs>
          <w:tab w:val="left" w:pos="10460"/>
        </w:tabs>
        <w:autoSpaceDE w:val="0"/>
        <w:autoSpaceDN w:val="0"/>
        <w:adjustRightInd w:val="0"/>
        <w:spacing w:before="120" w:after="120"/>
        <w:ind w:left="114" w:right="-127"/>
        <w:rPr>
          <w:rFonts w:eastAsia="Arial Unicode MS"/>
          <w:sz w:val="22"/>
          <w:szCs w:val="22"/>
        </w:rPr>
      </w:pPr>
      <w:r w:rsidRPr="00312B87">
        <w:rPr>
          <w:rFonts w:eastAsia="Arial Unicode MS"/>
          <w:b/>
          <w:bCs/>
          <w:sz w:val="22"/>
          <w:szCs w:val="22"/>
        </w:rPr>
        <w:t>E. Ouverture des plis et évaluation des offres</w:t>
      </w:r>
      <w:r w:rsidRPr="00312B87">
        <w:rPr>
          <w:rFonts w:eastAsia="Arial Unicode MS"/>
          <w:sz w:val="22"/>
          <w:szCs w:val="22"/>
        </w:rPr>
        <w:t xml:space="preserve">. . …………………………………….. . . . .    </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5F0CDD" w:rsidRPr="00312B87" w14:paraId="73BC3C84" w14:textId="77777777" w:rsidTr="00A646EB">
        <w:trPr>
          <w:trHeight w:hRule="exact" w:val="227"/>
        </w:trPr>
        <w:tc>
          <w:tcPr>
            <w:tcW w:w="1114" w:type="dxa"/>
          </w:tcPr>
          <w:p w14:paraId="6775859A"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26 :</w:t>
            </w:r>
          </w:p>
        </w:tc>
        <w:tc>
          <w:tcPr>
            <w:tcW w:w="7044" w:type="dxa"/>
          </w:tcPr>
          <w:p w14:paraId="229340F6"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 xml:space="preserve">Ouverture  des  plis  et  recours . . . . . . . ... ……………………………….. . . . . . . . </w:t>
            </w:r>
          </w:p>
        </w:tc>
        <w:tc>
          <w:tcPr>
            <w:tcW w:w="1134" w:type="dxa"/>
          </w:tcPr>
          <w:p w14:paraId="062FD2F2"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r w:rsidR="005F0CDD" w:rsidRPr="00312B87" w14:paraId="5944A83E" w14:textId="77777777" w:rsidTr="00A646EB">
        <w:trPr>
          <w:trHeight w:hRule="exact" w:val="227"/>
        </w:trPr>
        <w:tc>
          <w:tcPr>
            <w:tcW w:w="1114" w:type="dxa"/>
          </w:tcPr>
          <w:p w14:paraId="176A9369"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27 :</w:t>
            </w:r>
          </w:p>
        </w:tc>
        <w:tc>
          <w:tcPr>
            <w:tcW w:w="7044" w:type="dxa"/>
          </w:tcPr>
          <w:p w14:paraId="6EA5D592"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 xml:space="preserve">Caractère  confidentiel  de  la  procédure . . . …………………………... . . . ... . . .. </w:t>
            </w:r>
          </w:p>
        </w:tc>
        <w:tc>
          <w:tcPr>
            <w:tcW w:w="1134" w:type="dxa"/>
          </w:tcPr>
          <w:p w14:paraId="6AFF253E"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r w:rsidR="005F0CDD" w:rsidRPr="00312B87" w14:paraId="352AFBD0" w14:textId="77777777" w:rsidTr="00A646EB">
        <w:trPr>
          <w:trHeight w:hRule="exact" w:val="227"/>
        </w:trPr>
        <w:tc>
          <w:tcPr>
            <w:tcW w:w="1114" w:type="dxa"/>
          </w:tcPr>
          <w:p w14:paraId="39F741F1"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w w:val="97"/>
                <w:sz w:val="22"/>
                <w:szCs w:val="22"/>
              </w:rPr>
              <w:t>Article 28 :</w:t>
            </w:r>
          </w:p>
        </w:tc>
        <w:tc>
          <w:tcPr>
            <w:tcW w:w="7044" w:type="dxa"/>
          </w:tcPr>
          <w:p w14:paraId="5DA99836" w14:textId="7AA5CFBB" w:rsidR="005F0CDD" w:rsidRPr="00312B87" w:rsidRDefault="0011605B"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Éclaircissements</w:t>
            </w:r>
            <w:r w:rsidR="005F0CDD" w:rsidRPr="00312B87">
              <w:rPr>
                <w:rFonts w:eastAsia="Arial Unicode MS"/>
                <w:sz w:val="22"/>
                <w:szCs w:val="22"/>
              </w:rPr>
              <w:t xml:space="preserve">  sur les  offres  et contacts avec  l’Autorité Contractante. . . . </w:t>
            </w:r>
          </w:p>
        </w:tc>
        <w:tc>
          <w:tcPr>
            <w:tcW w:w="1134" w:type="dxa"/>
          </w:tcPr>
          <w:p w14:paraId="4E412B67"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r w:rsidR="005F0CDD" w:rsidRPr="00312B87" w14:paraId="670A0DE3" w14:textId="77777777" w:rsidTr="00A646EB">
        <w:trPr>
          <w:trHeight w:hRule="exact" w:val="227"/>
        </w:trPr>
        <w:tc>
          <w:tcPr>
            <w:tcW w:w="1114" w:type="dxa"/>
          </w:tcPr>
          <w:p w14:paraId="4D0B3BE5"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29 :</w:t>
            </w:r>
          </w:p>
        </w:tc>
        <w:tc>
          <w:tcPr>
            <w:tcW w:w="7044" w:type="dxa"/>
          </w:tcPr>
          <w:p w14:paraId="43059828"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 xml:space="preserve">Examen des offres et détermination de leur conformité…………………………. . . . </w:t>
            </w:r>
          </w:p>
        </w:tc>
        <w:tc>
          <w:tcPr>
            <w:tcW w:w="1134" w:type="dxa"/>
          </w:tcPr>
          <w:p w14:paraId="48AB19D0"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r w:rsidR="005F0CDD" w:rsidRPr="00312B87" w14:paraId="25A6CF3E" w14:textId="77777777" w:rsidTr="00A646EB">
        <w:trPr>
          <w:trHeight w:hRule="exact" w:val="227"/>
        </w:trPr>
        <w:tc>
          <w:tcPr>
            <w:tcW w:w="1114" w:type="dxa"/>
          </w:tcPr>
          <w:p w14:paraId="07C3A8B1"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 xml:space="preserve">Article </w:t>
            </w:r>
            <w:r w:rsidRPr="00312B87">
              <w:rPr>
                <w:rFonts w:eastAsia="Arial Unicode MS"/>
                <w:spacing w:val="7"/>
                <w:sz w:val="22"/>
                <w:szCs w:val="22"/>
              </w:rPr>
              <w:t>30 :</w:t>
            </w:r>
          </w:p>
        </w:tc>
        <w:tc>
          <w:tcPr>
            <w:tcW w:w="7044" w:type="dxa"/>
          </w:tcPr>
          <w:p w14:paraId="782B3F00"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Qualification du  soumissionnaire . . . . . . .... . ………………….. . . . . . . . . . . . .</w:t>
            </w:r>
          </w:p>
        </w:tc>
        <w:tc>
          <w:tcPr>
            <w:tcW w:w="1134" w:type="dxa"/>
          </w:tcPr>
          <w:p w14:paraId="2E1CE5C0"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r w:rsidR="005F0CDD" w:rsidRPr="00312B87" w14:paraId="0A823656" w14:textId="77777777" w:rsidTr="00A646EB">
        <w:trPr>
          <w:trHeight w:hRule="exact" w:val="227"/>
        </w:trPr>
        <w:tc>
          <w:tcPr>
            <w:tcW w:w="1114" w:type="dxa"/>
          </w:tcPr>
          <w:p w14:paraId="0B6944DC"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31 :</w:t>
            </w:r>
          </w:p>
        </w:tc>
        <w:tc>
          <w:tcPr>
            <w:tcW w:w="7044" w:type="dxa"/>
          </w:tcPr>
          <w:p w14:paraId="60835C66"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Correction des  erreurs . . . . . . . . . . . .. . . . . …………………….. . . . . . . . .. . . .</w:t>
            </w:r>
          </w:p>
        </w:tc>
        <w:tc>
          <w:tcPr>
            <w:tcW w:w="1134" w:type="dxa"/>
          </w:tcPr>
          <w:p w14:paraId="2A7CA2E7"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r w:rsidR="005F0CDD" w:rsidRPr="00312B87" w14:paraId="72EA332D" w14:textId="77777777" w:rsidTr="00A646EB">
        <w:trPr>
          <w:trHeight w:hRule="exact" w:val="227"/>
        </w:trPr>
        <w:tc>
          <w:tcPr>
            <w:tcW w:w="1114" w:type="dxa"/>
          </w:tcPr>
          <w:p w14:paraId="406B407B"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32 :</w:t>
            </w:r>
          </w:p>
        </w:tc>
        <w:tc>
          <w:tcPr>
            <w:tcW w:w="7044" w:type="dxa"/>
          </w:tcPr>
          <w:p w14:paraId="6D959435"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Conversion en une seule  monnaie. . . . . . . . . . . . . . . ……. . . . . . . . . . . . . . .</w:t>
            </w:r>
          </w:p>
        </w:tc>
        <w:tc>
          <w:tcPr>
            <w:tcW w:w="1134" w:type="dxa"/>
          </w:tcPr>
          <w:p w14:paraId="1E63BA2E"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r w:rsidR="005F0CDD" w:rsidRPr="00312B87" w14:paraId="7E6BD7F1" w14:textId="77777777" w:rsidTr="00A646EB">
        <w:trPr>
          <w:trHeight w:hRule="exact" w:val="227"/>
        </w:trPr>
        <w:tc>
          <w:tcPr>
            <w:tcW w:w="1114" w:type="dxa"/>
          </w:tcPr>
          <w:p w14:paraId="1DBA3598"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33 :</w:t>
            </w:r>
          </w:p>
        </w:tc>
        <w:tc>
          <w:tcPr>
            <w:tcW w:w="7044" w:type="dxa"/>
          </w:tcPr>
          <w:p w14:paraId="0BA6BF98"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Comparaison des offres . . . . . . . . . . . .. . . . . . . . ……………….. . . . . . . . . . . .</w:t>
            </w:r>
          </w:p>
        </w:tc>
        <w:tc>
          <w:tcPr>
            <w:tcW w:w="1134" w:type="dxa"/>
          </w:tcPr>
          <w:p w14:paraId="1710E69D"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r w:rsidR="005F0CDD" w:rsidRPr="00312B87" w14:paraId="234D04AA" w14:textId="77777777" w:rsidTr="00A646EB">
        <w:trPr>
          <w:trHeight w:hRule="exact" w:val="227"/>
        </w:trPr>
        <w:tc>
          <w:tcPr>
            <w:tcW w:w="1114" w:type="dxa"/>
          </w:tcPr>
          <w:p w14:paraId="0A4840A0"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34 :</w:t>
            </w:r>
          </w:p>
        </w:tc>
        <w:tc>
          <w:tcPr>
            <w:tcW w:w="7044" w:type="dxa"/>
          </w:tcPr>
          <w:p w14:paraId="10E3E836"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Préférence  accordée  aux  soumissionnaires  nationaux. .. . . . . . . . . . . . . . .</w:t>
            </w:r>
          </w:p>
        </w:tc>
        <w:tc>
          <w:tcPr>
            <w:tcW w:w="1134" w:type="dxa"/>
          </w:tcPr>
          <w:p w14:paraId="125007EF"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r w:rsidR="005F0CDD" w:rsidRPr="00312B87" w14:paraId="0E4E512B" w14:textId="77777777" w:rsidTr="00A646EB">
        <w:trPr>
          <w:trHeight w:hRule="exact" w:val="227"/>
        </w:trPr>
        <w:tc>
          <w:tcPr>
            <w:tcW w:w="1114" w:type="dxa"/>
          </w:tcPr>
          <w:p w14:paraId="5CB8A102"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35 :</w:t>
            </w:r>
          </w:p>
        </w:tc>
        <w:tc>
          <w:tcPr>
            <w:tcW w:w="7044" w:type="dxa"/>
          </w:tcPr>
          <w:p w14:paraId="3205ACDC"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Canevas indicatif du rapport d’analyse des ooffres…………………………………………</w:t>
            </w:r>
          </w:p>
        </w:tc>
        <w:tc>
          <w:tcPr>
            <w:tcW w:w="1134" w:type="dxa"/>
          </w:tcPr>
          <w:p w14:paraId="1EC53350"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bl>
    <w:p w14:paraId="6D8C8E93" w14:textId="77777777" w:rsidR="005F0CDD" w:rsidRPr="00312B87" w:rsidRDefault="005F0CDD" w:rsidP="005F0CDD">
      <w:pPr>
        <w:widowControl w:val="0"/>
        <w:tabs>
          <w:tab w:val="left" w:pos="10460"/>
        </w:tabs>
        <w:autoSpaceDE w:val="0"/>
        <w:autoSpaceDN w:val="0"/>
        <w:adjustRightInd w:val="0"/>
        <w:spacing w:before="120" w:after="120"/>
        <w:ind w:left="114" w:right="-127"/>
        <w:rPr>
          <w:rFonts w:eastAsia="Arial Unicode MS"/>
          <w:sz w:val="22"/>
          <w:szCs w:val="22"/>
        </w:rPr>
      </w:pPr>
      <w:r w:rsidRPr="00312B87">
        <w:rPr>
          <w:rFonts w:eastAsia="Arial Unicode MS"/>
          <w:b/>
          <w:bCs/>
          <w:sz w:val="22"/>
          <w:szCs w:val="22"/>
        </w:rPr>
        <w:t>F. Attribution des Lettres-Commandes</w:t>
      </w:r>
      <w:r w:rsidRPr="00312B87">
        <w:rPr>
          <w:rFonts w:eastAsia="Arial Unicode MS"/>
          <w:sz w:val="22"/>
          <w:szCs w:val="22"/>
        </w:rPr>
        <w:t xml:space="preserve"> . . . . . ………………………………………… . . . . . .   </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5F0CDD" w:rsidRPr="00312B87" w14:paraId="7D3E83A7" w14:textId="77777777" w:rsidTr="00A646EB">
        <w:trPr>
          <w:trHeight w:hRule="exact" w:val="227"/>
        </w:trPr>
        <w:tc>
          <w:tcPr>
            <w:tcW w:w="1114" w:type="dxa"/>
          </w:tcPr>
          <w:p w14:paraId="444680D5"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36 :</w:t>
            </w:r>
          </w:p>
        </w:tc>
        <w:tc>
          <w:tcPr>
            <w:tcW w:w="7044" w:type="dxa"/>
          </w:tcPr>
          <w:p w14:paraId="5FC946B7"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Attribution des  Lettres-Commandes . . . . . ……………………… .. . . . . . .. . . . . .</w:t>
            </w:r>
          </w:p>
        </w:tc>
        <w:tc>
          <w:tcPr>
            <w:tcW w:w="1134" w:type="dxa"/>
          </w:tcPr>
          <w:p w14:paraId="47AAC46E"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r w:rsidR="005F0CDD" w:rsidRPr="00312B87" w14:paraId="426F4DCE" w14:textId="77777777" w:rsidTr="00A646EB">
        <w:trPr>
          <w:trHeight w:val="444"/>
        </w:trPr>
        <w:tc>
          <w:tcPr>
            <w:tcW w:w="1114" w:type="dxa"/>
            <w:vAlign w:val="center"/>
          </w:tcPr>
          <w:p w14:paraId="624D99BF"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37 :</w:t>
            </w:r>
          </w:p>
        </w:tc>
        <w:tc>
          <w:tcPr>
            <w:tcW w:w="7044" w:type="dxa"/>
            <w:vAlign w:val="center"/>
          </w:tcPr>
          <w:p w14:paraId="56102CCC"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Droit de l’Autorité Contractante de déclarer l’Appel d’Offres infructueux ou d’annuler la procédure. . .. . . . .. . . . . . . . . . . . . . . . . . . . . ………………. . . . .</w:t>
            </w:r>
          </w:p>
        </w:tc>
        <w:tc>
          <w:tcPr>
            <w:tcW w:w="1134" w:type="dxa"/>
            <w:vAlign w:val="bottom"/>
          </w:tcPr>
          <w:p w14:paraId="459363FA" w14:textId="77777777" w:rsidR="005F0CDD" w:rsidRPr="00312B87" w:rsidRDefault="005F0CDD" w:rsidP="00A646EB">
            <w:pPr>
              <w:widowControl w:val="0"/>
              <w:autoSpaceDE w:val="0"/>
              <w:autoSpaceDN w:val="0"/>
              <w:adjustRightInd w:val="0"/>
              <w:rPr>
                <w:rFonts w:eastAsia="Arial Unicode MS"/>
                <w:sz w:val="22"/>
                <w:szCs w:val="22"/>
              </w:rPr>
            </w:pPr>
          </w:p>
        </w:tc>
      </w:tr>
      <w:tr w:rsidR="005F0CDD" w:rsidRPr="00312B87" w14:paraId="6427CAED" w14:textId="77777777" w:rsidTr="00A646EB">
        <w:trPr>
          <w:trHeight w:hRule="exact" w:val="227"/>
        </w:trPr>
        <w:tc>
          <w:tcPr>
            <w:tcW w:w="1114" w:type="dxa"/>
          </w:tcPr>
          <w:p w14:paraId="4308A576"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38 :</w:t>
            </w:r>
          </w:p>
        </w:tc>
        <w:tc>
          <w:tcPr>
            <w:tcW w:w="7044" w:type="dxa"/>
          </w:tcPr>
          <w:p w14:paraId="3DC0809A"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Notification   de  l’attribution  des  Lettres-Commandes. .. . .. . . . . . . . . . . . . . . .</w:t>
            </w:r>
          </w:p>
        </w:tc>
        <w:tc>
          <w:tcPr>
            <w:tcW w:w="1134" w:type="dxa"/>
          </w:tcPr>
          <w:p w14:paraId="1D125A88"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r w:rsidR="005F0CDD" w:rsidRPr="00312B87" w14:paraId="49000922" w14:textId="77777777" w:rsidTr="00A646EB">
        <w:trPr>
          <w:trHeight w:hRule="exact" w:val="227"/>
        </w:trPr>
        <w:tc>
          <w:tcPr>
            <w:tcW w:w="1114" w:type="dxa"/>
          </w:tcPr>
          <w:p w14:paraId="65A0D6CA"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39 :</w:t>
            </w:r>
          </w:p>
        </w:tc>
        <w:tc>
          <w:tcPr>
            <w:tcW w:w="7044" w:type="dxa"/>
          </w:tcPr>
          <w:p w14:paraId="665CE46A"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Publication  des résultats  d’attribution  des Lettres-Commandes  et  recours.. .. . . .</w:t>
            </w:r>
          </w:p>
        </w:tc>
        <w:tc>
          <w:tcPr>
            <w:tcW w:w="1134" w:type="dxa"/>
          </w:tcPr>
          <w:p w14:paraId="14B398F7"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r w:rsidR="005F0CDD" w:rsidRPr="00312B87" w14:paraId="210801A4" w14:textId="77777777" w:rsidTr="00A646EB">
        <w:trPr>
          <w:trHeight w:hRule="exact" w:val="227"/>
        </w:trPr>
        <w:tc>
          <w:tcPr>
            <w:tcW w:w="1114" w:type="dxa"/>
          </w:tcPr>
          <w:p w14:paraId="216B292E"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 xml:space="preserve">Article </w:t>
            </w:r>
            <w:r w:rsidRPr="00312B87">
              <w:rPr>
                <w:rFonts w:eastAsia="Arial Unicode MS"/>
                <w:spacing w:val="7"/>
                <w:sz w:val="22"/>
                <w:szCs w:val="22"/>
              </w:rPr>
              <w:t>40 :</w:t>
            </w:r>
          </w:p>
        </w:tc>
        <w:tc>
          <w:tcPr>
            <w:tcW w:w="7044" w:type="dxa"/>
          </w:tcPr>
          <w:p w14:paraId="27179CA9"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Signature des Lettres-Commandes . . . . . . ..  .. .. . . . .. . . . . . ……………………</w:t>
            </w:r>
          </w:p>
        </w:tc>
        <w:tc>
          <w:tcPr>
            <w:tcW w:w="1134" w:type="dxa"/>
          </w:tcPr>
          <w:p w14:paraId="4FE1B5CB"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r w:rsidR="005F0CDD" w:rsidRPr="00312B87" w14:paraId="4AD082CE" w14:textId="77777777" w:rsidTr="00A646EB">
        <w:trPr>
          <w:trHeight w:hRule="exact" w:val="227"/>
        </w:trPr>
        <w:tc>
          <w:tcPr>
            <w:tcW w:w="1114" w:type="dxa"/>
          </w:tcPr>
          <w:p w14:paraId="4B33C2B3" w14:textId="77777777" w:rsidR="005F0CDD" w:rsidRPr="00312B87" w:rsidRDefault="005F0CDD" w:rsidP="00A646EB">
            <w:pPr>
              <w:widowControl w:val="0"/>
              <w:autoSpaceDE w:val="0"/>
              <w:autoSpaceDN w:val="0"/>
              <w:adjustRightInd w:val="0"/>
              <w:ind w:right="-20"/>
              <w:jc w:val="center"/>
              <w:rPr>
                <w:rFonts w:eastAsia="Arial Unicode MS"/>
                <w:sz w:val="22"/>
                <w:szCs w:val="22"/>
              </w:rPr>
            </w:pPr>
            <w:r w:rsidRPr="00312B87">
              <w:rPr>
                <w:rFonts w:eastAsia="Arial Unicode MS"/>
                <w:sz w:val="22"/>
                <w:szCs w:val="22"/>
              </w:rPr>
              <w:t>Article 41 :</w:t>
            </w:r>
          </w:p>
        </w:tc>
        <w:tc>
          <w:tcPr>
            <w:tcW w:w="7044" w:type="dxa"/>
          </w:tcPr>
          <w:p w14:paraId="1BC129DE" w14:textId="77777777" w:rsidR="005F0CDD" w:rsidRPr="00312B87" w:rsidRDefault="005F0CDD" w:rsidP="00A646EB">
            <w:pPr>
              <w:widowControl w:val="0"/>
              <w:autoSpaceDE w:val="0"/>
              <w:autoSpaceDN w:val="0"/>
              <w:adjustRightInd w:val="0"/>
              <w:ind w:left="98" w:right="-20"/>
              <w:rPr>
                <w:rFonts w:eastAsia="Arial Unicode MS"/>
                <w:sz w:val="22"/>
                <w:szCs w:val="22"/>
              </w:rPr>
            </w:pPr>
            <w:r w:rsidRPr="00312B87">
              <w:rPr>
                <w:rFonts w:eastAsia="Arial Unicode MS"/>
                <w:sz w:val="22"/>
                <w:szCs w:val="22"/>
              </w:rPr>
              <w:t>Cautionnement  définitif . . . . . . . . . . . . ………. . . . . . . . . . . . . . . . . . . . . . .. .</w:t>
            </w:r>
          </w:p>
        </w:tc>
        <w:tc>
          <w:tcPr>
            <w:tcW w:w="1134" w:type="dxa"/>
          </w:tcPr>
          <w:p w14:paraId="5C6FDF25" w14:textId="77777777" w:rsidR="005F0CDD" w:rsidRPr="00312B87" w:rsidRDefault="005F0CDD" w:rsidP="00A646EB">
            <w:pPr>
              <w:widowControl w:val="0"/>
              <w:autoSpaceDE w:val="0"/>
              <w:autoSpaceDN w:val="0"/>
              <w:adjustRightInd w:val="0"/>
              <w:ind w:left="187" w:right="-27"/>
              <w:rPr>
                <w:rFonts w:eastAsia="Arial Unicode MS"/>
                <w:sz w:val="22"/>
                <w:szCs w:val="22"/>
              </w:rPr>
            </w:pPr>
          </w:p>
        </w:tc>
      </w:tr>
    </w:tbl>
    <w:p w14:paraId="3C36F60C" w14:textId="77777777" w:rsidR="005F0CDD" w:rsidRPr="00312B87" w:rsidRDefault="005F0CDD" w:rsidP="005F0CDD">
      <w:pPr>
        <w:rPr>
          <w:rFonts w:eastAsia="Arial Unicode MS"/>
          <w:b/>
          <w:iCs/>
          <w:sz w:val="22"/>
          <w:szCs w:val="22"/>
        </w:rPr>
        <w:sectPr w:rsidR="005F0CDD" w:rsidRPr="00312B87" w:rsidSect="009D794D">
          <w:pgSz w:w="11906" w:h="16838"/>
          <w:pgMar w:top="907" w:right="707" w:bottom="1021" w:left="993" w:header="896" w:footer="442" w:gutter="0"/>
          <w:cols w:space="720"/>
          <w:docGrid w:linePitch="272"/>
        </w:sectPr>
      </w:pPr>
    </w:p>
    <w:p w14:paraId="238A02B4" w14:textId="77777777" w:rsidR="005F0CDD" w:rsidRPr="00312B87" w:rsidRDefault="005F0CDD" w:rsidP="00E2001C">
      <w:pPr>
        <w:pStyle w:val="Paragraphedeliste"/>
        <w:numPr>
          <w:ilvl w:val="0"/>
          <w:numId w:val="71"/>
        </w:numPr>
        <w:rPr>
          <w:rFonts w:eastAsia="Arial Unicode MS"/>
          <w:b/>
          <w:sz w:val="22"/>
          <w:szCs w:val="22"/>
          <w:u w:val="single"/>
        </w:rPr>
      </w:pPr>
      <w:r w:rsidRPr="00312B87">
        <w:rPr>
          <w:rFonts w:eastAsia="Arial Unicode MS"/>
          <w:b/>
          <w:sz w:val="22"/>
          <w:szCs w:val="22"/>
          <w:u w:val="single"/>
        </w:rPr>
        <w:t>GENERALITES</w:t>
      </w:r>
    </w:p>
    <w:p w14:paraId="00966CCA" w14:textId="77777777" w:rsidR="005F0CDD" w:rsidRPr="00312B87" w:rsidRDefault="005F0CDD" w:rsidP="005F0CDD">
      <w:pPr>
        <w:pStyle w:val="Paragraphedeliste"/>
        <w:rPr>
          <w:rFonts w:eastAsia="Arial Unicode MS"/>
          <w:b/>
          <w:sz w:val="22"/>
          <w:szCs w:val="22"/>
          <w:u w:val="single"/>
        </w:rPr>
      </w:pPr>
    </w:p>
    <w:p w14:paraId="25D83A1B" w14:textId="77777777" w:rsidR="005F0CDD" w:rsidRPr="00312B87" w:rsidRDefault="005F0CDD" w:rsidP="005F0CDD">
      <w:pPr>
        <w:jc w:val="both"/>
        <w:rPr>
          <w:rFonts w:eastAsia="Arial Unicode MS"/>
          <w:b/>
          <w:bCs/>
          <w:sz w:val="22"/>
          <w:szCs w:val="22"/>
        </w:rPr>
      </w:pPr>
      <w:r w:rsidRPr="00312B87">
        <w:rPr>
          <w:rFonts w:eastAsia="Arial Unicode MS"/>
          <w:b/>
          <w:bCs/>
          <w:sz w:val="22"/>
          <w:szCs w:val="22"/>
        </w:rPr>
        <w:t xml:space="preserve">Article 1 : </w:t>
      </w:r>
      <w:r w:rsidRPr="00312B87">
        <w:rPr>
          <w:rFonts w:eastAsia="Arial Unicode MS"/>
          <w:b/>
          <w:bCs/>
          <w:sz w:val="22"/>
          <w:szCs w:val="22"/>
        </w:rPr>
        <w:tab/>
        <w:t>Objet de l’Appel d’Offres</w:t>
      </w:r>
    </w:p>
    <w:p w14:paraId="7339E48A" w14:textId="1D1C297E" w:rsidR="00A646EB" w:rsidRPr="00F05CDB" w:rsidRDefault="005F0CDD" w:rsidP="00F05CDB">
      <w:pPr>
        <w:pStyle w:val="Corpsdetexte"/>
        <w:jc w:val="both"/>
        <w:rPr>
          <w:rFonts w:eastAsia="Arial Unicode MS"/>
          <w:bCs/>
          <w:sz w:val="22"/>
          <w:szCs w:val="22"/>
          <w:lang w:eastAsia="en-US"/>
        </w:rPr>
      </w:pPr>
      <w:r w:rsidRPr="00312B87">
        <w:rPr>
          <w:rFonts w:eastAsia="Arial Unicode MS"/>
          <w:sz w:val="22"/>
          <w:szCs w:val="22"/>
          <w:lang w:eastAsia="en-US"/>
        </w:rPr>
        <w:tab/>
      </w:r>
      <w:r w:rsidRPr="00A646EB">
        <w:rPr>
          <w:rFonts w:eastAsia="Arial Unicode MS"/>
          <w:sz w:val="22"/>
          <w:szCs w:val="22"/>
          <w:lang w:eastAsia="en-US"/>
        </w:rPr>
        <w:t xml:space="preserve">Le présent Appel d’Offres a pour objet l’exécution </w:t>
      </w:r>
      <w:r w:rsidR="00A646EB" w:rsidRPr="00A646EB">
        <w:rPr>
          <w:rFonts w:eastAsia="Arial Unicode MS"/>
          <w:bCs/>
          <w:sz w:val="22"/>
          <w:szCs w:val="22"/>
          <w:lang w:eastAsia="en-US"/>
        </w:rPr>
        <w:t xml:space="preserve">des travaux de construction </w:t>
      </w:r>
      <w:r w:rsidR="00A646EB" w:rsidRPr="00A646EB">
        <w:rPr>
          <w:rFonts w:eastAsia="Arial Unicode MS"/>
          <w:sz w:val="22"/>
          <w:szCs w:val="22"/>
          <w:lang w:eastAsia="en-US"/>
        </w:rPr>
        <w:t xml:space="preserve">de forages </w:t>
      </w:r>
      <w:r w:rsidR="00A646EB" w:rsidRPr="00A646EB">
        <w:rPr>
          <w:rFonts w:eastAsia="Arial Unicode MS"/>
          <w:bCs/>
          <w:sz w:val="22"/>
          <w:szCs w:val="22"/>
          <w:lang w:eastAsia="en-US"/>
        </w:rPr>
        <w:t>équipes de pompe a motricité humaine dans certaines localités de</w:t>
      </w:r>
      <w:r w:rsidR="00A646EB" w:rsidRPr="00A646EB">
        <w:rPr>
          <w:rFonts w:eastAsia="Arial Unicode MS"/>
          <w:sz w:val="22"/>
          <w:szCs w:val="22"/>
          <w:lang w:eastAsia="en-US"/>
        </w:rPr>
        <w:t xml:space="preserve"> la commune de </w:t>
      </w:r>
      <w:r w:rsidR="000E4A13">
        <w:rPr>
          <w:rFonts w:eastAsia="Arial Unicode MS"/>
          <w:sz w:val="22"/>
          <w:szCs w:val="22"/>
          <w:lang w:eastAsia="en-US"/>
        </w:rPr>
        <w:t>Doumaintang,</w:t>
      </w:r>
      <w:r w:rsidR="00A646EB">
        <w:rPr>
          <w:rFonts w:eastAsia="Arial Unicode MS"/>
          <w:sz w:val="22"/>
          <w:szCs w:val="22"/>
          <w:lang w:eastAsia="en-US"/>
        </w:rPr>
        <w:t xml:space="preserve"> D</w:t>
      </w:r>
      <w:r w:rsidR="00A646EB" w:rsidRPr="00A646EB">
        <w:rPr>
          <w:rFonts w:eastAsia="Arial Unicode MS"/>
          <w:sz w:val="22"/>
          <w:szCs w:val="22"/>
          <w:lang w:eastAsia="en-US"/>
        </w:rPr>
        <w:t>épartement</w:t>
      </w:r>
      <w:r w:rsidR="00A646EB">
        <w:rPr>
          <w:rFonts w:eastAsia="Arial Unicode MS"/>
          <w:sz w:val="22"/>
          <w:szCs w:val="22"/>
          <w:lang w:eastAsia="en-US"/>
        </w:rPr>
        <w:t xml:space="preserve"> du </w:t>
      </w:r>
      <w:r w:rsidR="000E4A13">
        <w:rPr>
          <w:rFonts w:eastAsia="Arial Unicode MS"/>
          <w:sz w:val="22"/>
          <w:szCs w:val="22"/>
          <w:lang w:eastAsia="en-US"/>
        </w:rPr>
        <w:t xml:space="preserve">Haut Nyong, </w:t>
      </w:r>
      <w:r w:rsidR="00A646EB">
        <w:rPr>
          <w:rFonts w:eastAsia="Arial Unicode MS"/>
          <w:sz w:val="22"/>
          <w:szCs w:val="22"/>
          <w:lang w:eastAsia="en-US"/>
        </w:rPr>
        <w:t>R</w:t>
      </w:r>
      <w:r w:rsidR="00A646EB" w:rsidRPr="00A646EB">
        <w:rPr>
          <w:rFonts w:eastAsia="Arial Unicode MS"/>
          <w:sz w:val="22"/>
          <w:szCs w:val="22"/>
          <w:lang w:eastAsia="en-US"/>
        </w:rPr>
        <w:t xml:space="preserve">égion de l’est. </w:t>
      </w:r>
      <w:r w:rsidRPr="00A646EB">
        <w:rPr>
          <w:rFonts w:eastAsia="Arial Unicode MS"/>
          <w:sz w:val="22"/>
          <w:szCs w:val="22"/>
          <w:lang w:eastAsia="en-US"/>
        </w:rPr>
        <w:t xml:space="preserve">Ces travaux, conformément aux </w:t>
      </w:r>
      <w:r w:rsidRPr="00A646EB">
        <w:rPr>
          <w:rFonts w:eastAsia="Arial Unicode MS"/>
          <w:sz w:val="22"/>
          <w:szCs w:val="22"/>
          <w:lang w:eastAsia="ar-SA"/>
        </w:rPr>
        <w:t>spécifications techniques essentielles contenues dans le Cahier des</w:t>
      </w:r>
      <w:r w:rsidR="00A646EB" w:rsidRPr="00A646EB">
        <w:rPr>
          <w:rFonts w:eastAsia="Arial Unicode MS"/>
          <w:sz w:val="22"/>
          <w:szCs w:val="22"/>
          <w:lang w:eastAsia="ar-SA"/>
        </w:rPr>
        <w:t xml:space="preserve"> Clauses Techniques Particuliers</w:t>
      </w:r>
      <w:r w:rsidRPr="00A646EB">
        <w:rPr>
          <w:rFonts w:eastAsia="Arial Unicode MS"/>
          <w:sz w:val="22"/>
          <w:szCs w:val="22"/>
          <w:lang w:eastAsia="en-US"/>
        </w:rPr>
        <w:t>, comprennent notamment : </w:t>
      </w:r>
    </w:p>
    <w:p w14:paraId="0F017976" w14:textId="77777777" w:rsidR="00A646EB" w:rsidRPr="00F05CDB" w:rsidRDefault="00A646EB" w:rsidP="00E2001C">
      <w:pPr>
        <w:pStyle w:val="Paragraphedeliste"/>
        <w:numPr>
          <w:ilvl w:val="0"/>
          <w:numId w:val="72"/>
        </w:numPr>
        <w:tabs>
          <w:tab w:val="left" w:pos="1340"/>
        </w:tabs>
        <w:rPr>
          <w:sz w:val="22"/>
          <w:szCs w:val="22"/>
        </w:rPr>
      </w:pPr>
      <w:r w:rsidRPr="00F05CDB">
        <w:rPr>
          <w:sz w:val="22"/>
          <w:szCs w:val="22"/>
        </w:rPr>
        <w:t xml:space="preserve">L’étude hydrogéologique et implantation </w:t>
      </w:r>
    </w:p>
    <w:p w14:paraId="469D4E5A" w14:textId="77777777" w:rsidR="00A646EB" w:rsidRPr="00F05CDB" w:rsidRDefault="00A646EB" w:rsidP="00E2001C">
      <w:pPr>
        <w:numPr>
          <w:ilvl w:val="0"/>
          <w:numId w:val="40"/>
        </w:numPr>
        <w:jc w:val="both"/>
        <w:rPr>
          <w:sz w:val="22"/>
          <w:szCs w:val="22"/>
        </w:rPr>
      </w:pPr>
      <w:r w:rsidRPr="00F05CDB">
        <w:rPr>
          <w:sz w:val="22"/>
          <w:szCs w:val="22"/>
        </w:rPr>
        <w:t xml:space="preserve">L’installation du chantier </w:t>
      </w:r>
    </w:p>
    <w:p w14:paraId="1BD3AC2A" w14:textId="77777777" w:rsidR="00A646EB" w:rsidRPr="00F05CDB" w:rsidRDefault="00A646EB" w:rsidP="00E2001C">
      <w:pPr>
        <w:numPr>
          <w:ilvl w:val="0"/>
          <w:numId w:val="40"/>
        </w:numPr>
        <w:jc w:val="both"/>
        <w:rPr>
          <w:sz w:val="22"/>
          <w:szCs w:val="22"/>
        </w:rPr>
      </w:pPr>
      <w:r w:rsidRPr="00F05CDB">
        <w:rPr>
          <w:sz w:val="22"/>
          <w:szCs w:val="22"/>
        </w:rPr>
        <w:t>La construction du forage </w:t>
      </w:r>
    </w:p>
    <w:p w14:paraId="22807617" w14:textId="77777777" w:rsidR="00A646EB" w:rsidRPr="00F05CDB" w:rsidRDefault="00A646EB" w:rsidP="00E2001C">
      <w:pPr>
        <w:numPr>
          <w:ilvl w:val="0"/>
          <w:numId w:val="40"/>
        </w:numPr>
        <w:jc w:val="both"/>
        <w:rPr>
          <w:sz w:val="22"/>
          <w:szCs w:val="22"/>
        </w:rPr>
      </w:pPr>
      <w:r w:rsidRPr="00F05CDB">
        <w:rPr>
          <w:sz w:val="22"/>
          <w:szCs w:val="22"/>
        </w:rPr>
        <w:t xml:space="preserve">Développement et essai de pompage </w:t>
      </w:r>
    </w:p>
    <w:p w14:paraId="353F17FD" w14:textId="77777777" w:rsidR="00A646EB" w:rsidRPr="00F05CDB" w:rsidRDefault="00A646EB" w:rsidP="00E2001C">
      <w:pPr>
        <w:numPr>
          <w:ilvl w:val="0"/>
          <w:numId w:val="40"/>
        </w:numPr>
        <w:jc w:val="both"/>
        <w:rPr>
          <w:sz w:val="22"/>
          <w:szCs w:val="22"/>
        </w:rPr>
      </w:pPr>
      <w:r w:rsidRPr="00F05CDB">
        <w:rPr>
          <w:sz w:val="22"/>
          <w:szCs w:val="22"/>
        </w:rPr>
        <w:t>Aménagement de la surface </w:t>
      </w:r>
    </w:p>
    <w:p w14:paraId="50881143" w14:textId="77777777" w:rsidR="00A646EB" w:rsidRPr="00F05CDB" w:rsidRDefault="00A646EB" w:rsidP="00E2001C">
      <w:pPr>
        <w:numPr>
          <w:ilvl w:val="0"/>
          <w:numId w:val="40"/>
        </w:numPr>
        <w:jc w:val="both"/>
        <w:rPr>
          <w:sz w:val="22"/>
          <w:szCs w:val="22"/>
        </w:rPr>
      </w:pPr>
      <w:r w:rsidRPr="00F05CDB">
        <w:rPr>
          <w:sz w:val="22"/>
          <w:szCs w:val="22"/>
        </w:rPr>
        <w:t>Fourniture et pose de la pompe </w:t>
      </w:r>
    </w:p>
    <w:p w14:paraId="0F0B14B4" w14:textId="77777777" w:rsidR="00A646EB" w:rsidRPr="00F05CDB" w:rsidRDefault="00A646EB" w:rsidP="00E2001C">
      <w:pPr>
        <w:numPr>
          <w:ilvl w:val="0"/>
          <w:numId w:val="40"/>
        </w:numPr>
        <w:jc w:val="both"/>
        <w:rPr>
          <w:sz w:val="22"/>
          <w:szCs w:val="22"/>
        </w:rPr>
      </w:pPr>
      <w:r w:rsidRPr="00F05CDB">
        <w:rPr>
          <w:sz w:val="22"/>
          <w:szCs w:val="22"/>
        </w:rPr>
        <w:t>Mise en service des ouvrages</w:t>
      </w:r>
    </w:p>
    <w:p w14:paraId="3725FD4E" w14:textId="77777777" w:rsidR="005F0CDD" w:rsidRPr="00312B87" w:rsidRDefault="005F0CDD" w:rsidP="005F0CDD">
      <w:pPr>
        <w:jc w:val="both"/>
        <w:rPr>
          <w:rFonts w:eastAsia="Arial Unicode MS"/>
          <w:b/>
          <w:bCs/>
          <w:sz w:val="22"/>
          <w:szCs w:val="22"/>
        </w:rPr>
      </w:pPr>
      <w:r w:rsidRPr="00312B87">
        <w:rPr>
          <w:rFonts w:eastAsia="Arial Unicode MS"/>
          <w:b/>
          <w:iCs/>
          <w:sz w:val="22"/>
          <w:szCs w:val="22"/>
        </w:rPr>
        <w:t xml:space="preserve">Article 2 : </w:t>
      </w:r>
      <w:r w:rsidRPr="00312B87">
        <w:rPr>
          <w:rFonts w:eastAsia="Arial Unicode MS"/>
          <w:b/>
          <w:iCs/>
          <w:sz w:val="22"/>
          <w:szCs w:val="22"/>
        </w:rPr>
        <w:tab/>
      </w:r>
      <w:r w:rsidRPr="00312B87">
        <w:rPr>
          <w:rFonts w:eastAsia="Arial Unicode MS"/>
          <w:b/>
          <w:bCs/>
          <w:sz w:val="22"/>
          <w:szCs w:val="22"/>
        </w:rPr>
        <w:t>Délai d’exécution</w:t>
      </w:r>
    </w:p>
    <w:p w14:paraId="477370DA" w14:textId="77777777" w:rsidR="005F0CDD" w:rsidRPr="00312B87" w:rsidRDefault="005F0CDD" w:rsidP="005F0CDD">
      <w:pPr>
        <w:ind w:firstLine="709"/>
        <w:jc w:val="both"/>
        <w:rPr>
          <w:rFonts w:eastAsia="Arial Unicode MS"/>
          <w:sz w:val="22"/>
          <w:szCs w:val="22"/>
        </w:rPr>
      </w:pPr>
      <w:r w:rsidRPr="00312B87">
        <w:rPr>
          <w:rFonts w:eastAsia="Arial Unicode MS"/>
          <w:sz w:val="22"/>
          <w:szCs w:val="22"/>
        </w:rPr>
        <w:t xml:space="preserve">Le délai d’exécution maximum prévu pour la réalisation des travaux objet du présent appel d’offres est fixé à </w:t>
      </w:r>
      <w:r w:rsidR="00F05CDB">
        <w:rPr>
          <w:rFonts w:eastAsia="Arial Unicode MS"/>
          <w:b/>
          <w:sz w:val="22"/>
          <w:szCs w:val="22"/>
        </w:rPr>
        <w:t>trois (03</w:t>
      </w:r>
      <w:r w:rsidRPr="00D279C7">
        <w:rPr>
          <w:rFonts w:eastAsia="Arial Unicode MS"/>
          <w:b/>
          <w:sz w:val="22"/>
          <w:szCs w:val="22"/>
        </w:rPr>
        <w:t>) mois.</w:t>
      </w:r>
    </w:p>
    <w:p w14:paraId="32BD3B08" w14:textId="11A4F7B0" w:rsidR="005F0CDD" w:rsidRPr="00312B87" w:rsidRDefault="005F0CDD" w:rsidP="005F0CDD">
      <w:pPr>
        <w:jc w:val="both"/>
        <w:rPr>
          <w:rFonts w:eastAsia="Arial Unicode MS"/>
          <w:b/>
          <w:bCs/>
          <w:sz w:val="22"/>
          <w:szCs w:val="22"/>
        </w:rPr>
      </w:pPr>
      <w:r>
        <w:rPr>
          <w:rFonts w:eastAsia="Arial Unicode MS"/>
          <w:b/>
          <w:iCs/>
          <w:sz w:val="22"/>
          <w:szCs w:val="22"/>
        </w:rPr>
        <w:t xml:space="preserve">Article 3 : </w:t>
      </w:r>
      <w:r w:rsidR="000E4A13" w:rsidRPr="00312B87">
        <w:rPr>
          <w:rFonts w:eastAsia="Arial Unicode MS"/>
          <w:b/>
          <w:bCs/>
          <w:sz w:val="22"/>
          <w:szCs w:val="22"/>
        </w:rPr>
        <w:t>Financement :</w:t>
      </w:r>
      <w:r w:rsidRPr="00312B87">
        <w:rPr>
          <w:rFonts w:eastAsia="Arial Unicode MS"/>
          <w:b/>
          <w:bCs/>
          <w:sz w:val="22"/>
          <w:szCs w:val="22"/>
        </w:rPr>
        <w:t xml:space="preserve"> </w:t>
      </w:r>
    </w:p>
    <w:p w14:paraId="208E6199" w14:textId="79E830FD" w:rsidR="005F0CDD" w:rsidRPr="00312B87" w:rsidRDefault="005F0CDD" w:rsidP="005F0CDD">
      <w:pPr>
        <w:ind w:firstLine="709"/>
        <w:jc w:val="both"/>
        <w:rPr>
          <w:rFonts w:eastAsia="Arial Unicode MS"/>
          <w:sz w:val="22"/>
          <w:szCs w:val="22"/>
        </w:rPr>
      </w:pPr>
      <w:r w:rsidRPr="00312B87">
        <w:rPr>
          <w:rFonts w:eastAsia="Arial Unicode MS"/>
          <w:sz w:val="22"/>
          <w:szCs w:val="22"/>
        </w:rPr>
        <w:t xml:space="preserve">Les travaux objet du présent Appel d’Offres sont financés par le par </w:t>
      </w:r>
      <w:r w:rsidRPr="00D279C7">
        <w:rPr>
          <w:rFonts w:eastAsia="Arial Unicode MS"/>
          <w:sz w:val="22"/>
          <w:szCs w:val="22"/>
        </w:rPr>
        <w:t xml:space="preserve">le </w:t>
      </w:r>
      <w:r w:rsidRPr="00D279C7">
        <w:rPr>
          <w:rFonts w:eastAsia="Arial Unicode MS"/>
          <w:b/>
          <w:sz w:val="22"/>
          <w:szCs w:val="22"/>
        </w:rPr>
        <w:t xml:space="preserve">Budget d’Investissement Public, Exercice </w:t>
      </w:r>
      <w:r w:rsidR="0009735C">
        <w:rPr>
          <w:rFonts w:eastAsia="Arial Unicode MS"/>
          <w:b/>
          <w:sz w:val="22"/>
          <w:szCs w:val="22"/>
        </w:rPr>
        <w:t>2023</w:t>
      </w:r>
      <w:r w:rsidRPr="00312B87">
        <w:rPr>
          <w:rFonts w:eastAsia="Arial Unicode MS"/>
          <w:sz w:val="22"/>
          <w:szCs w:val="22"/>
        </w:rPr>
        <w:t>.</w:t>
      </w:r>
    </w:p>
    <w:p w14:paraId="1142ED32" w14:textId="77777777" w:rsidR="005F0CDD" w:rsidRPr="00312B87" w:rsidRDefault="005F0CDD" w:rsidP="005F0CDD">
      <w:pPr>
        <w:jc w:val="both"/>
        <w:rPr>
          <w:rFonts w:eastAsia="Arial Unicode MS"/>
          <w:b/>
          <w:sz w:val="22"/>
          <w:szCs w:val="22"/>
        </w:rPr>
      </w:pPr>
      <w:r w:rsidRPr="00312B87">
        <w:rPr>
          <w:rFonts w:eastAsia="Arial Unicode MS"/>
          <w:b/>
          <w:sz w:val="22"/>
          <w:szCs w:val="22"/>
        </w:rPr>
        <w:t xml:space="preserve">Article 4 : </w:t>
      </w:r>
      <w:r w:rsidRPr="00312B87">
        <w:rPr>
          <w:rFonts w:eastAsia="Arial Unicode MS"/>
          <w:b/>
          <w:sz w:val="22"/>
          <w:szCs w:val="22"/>
        </w:rPr>
        <w:tab/>
        <w:t>Fraude et corruption</w:t>
      </w:r>
    </w:p>
    <w:p w14:paraId="4F925CFF" w14:textId="77777777" w:rsidR="005F0CDD" w:rsidRPr="00312B87" w:rsidRDefault="005F0CDD" w:rsidP="005F0CDD">
      <w:pPr>
        <w:jc w:val="both"/>
        <w:rPr>
          <w:rFonts w:eastAsia="Arial Unicode MS"/>
          <w:b/>
          <w:sz w:val="22"/>
          <w:szCs w:val="22"/>
        </w:rPr>
      </w:pPr>
      <w:r w:rsidRPr="00312B87">
        <w:rPr>
          <w:rFonts w:eastAsia="Arial Unicode MS"/>
          <w:sz w:val="22"/>
          <w:szCs w:val="22"/>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14:paraId="3D068791" w14:textId="77777777" w:rsidR="005F0CDD" w:rsidRPr="00312B87" w:rsidRDefault="005F0CDD" w:rsidP="00E2001C">
      <w:pPr>
        <w:pStyle w:val="Paragraphedeliste"/>
        <w:numPr>
          <w:ilvl w:val="0"/>
          <w:numId w:val="61"/>
        </w:numPr>
        <w:tabs>
          <w:tab w:val="left" w:pos="142"/>
          <w:tab w:val="left" w:pos="284"/>
          <w:tab w:val="left" w:pos="709"/>
        </w:tabs>
        <w:jc w:val="both"/>
        <w:rPr>
          <w:rFonts w:eastAsia="Arial Unicode MS"/>
          <w:sz w:val="22"/>
          <w:szCs w:val="22"/>
        </w:rPr>
      </w:pPr>
      <w:r w:rsidRPr="00312B87">
        <w:rPr>
          <w:rFonts w:eastAsia="Arial Unicode MS"/>
          <w:sz w:val="22"/>
          <w:szCs w:val="22"/>
        </w:rPr>
        <w:t>est coupable de “corruption” quiconque offre, donne, sollicite ou accepte un quelconque avantage en vue d’influencer l’action d’un agent public au cours de l’attribution ou de l’exécution d’un marché,</w:t>
      </w:r>
    </w:p>
    <w:p w14:paraId="3E8B92DA" w14:textId="77777777" w:rsidR="005F0CDD" w:rsidRPr="00312B87" w:rsidRDefault="005F0CDD" w:rsidP="00E2001C">
      <w:pPr>
        <w:pStyle w:val="Paragraphedeliste"/>
        <w:numPr>
          <w:ilvl w:val="0"/>
          <w:numId w:val="61"/>
        </w:numPr>
        <w:tabs>
          <w:tab w:val="left" w:pos="142"/>
          <w:tab w:val="left" w:pos="284"/>
          <w:tab w:val="left" w:pos="709"/>
        </w:tabs>
        <w:jc w:val="both"/>
        <w:rPr>
          <w:rFonts w:eastAsia="Arial Unicode MS"/>
          <w:sz w:val="22"/>
          <w:szCs w:val="22"/>
        </w:rPr>
      </w:pPr>
      <w:r w:rsidRPr="00312B87">
        <w:rPr>
          <w:rFonts w:eastAsia="Arial Unicode MS"/>
          <w:sz w:val="22"/>
          <w:szCs w:val="22"/>
        </w:rPr>
        <w:t>se livre à des “manœuvres frauduleuses” quiconque déforme ou dénature des faits afin d’influencer l’attribution ou l’exécution d’un marché ;</w:t>
      </w:r>
    </w:p>
    <w:p w14:paraId="0B8D927C" w14:textId="77777777" w:rsidR="005F0CDD" w:rsidRPr="00312B87" w:rsidRDefault="005F0CDD" w:rsidP="00E2001C">
      <w:pPr>
        <w:pStyle w:val="Paragraphedeliste"/>
        <w:numPr>
          <w:ilvl w:val="0"/>
          <w:numId w:val="61"/>
        </w:numPr>
        <w:tabs>
          <w:tab w:val="left" w:pos="142"/>
          <w:tab w:val="left" w:pos="284"/>
          <w:tab w:val="left" w:pos="709"/>
        </w:tabs>
        <w:jc w:val="both"/>
        <w:rPr>
          <w:rFonts w:eastAsia="Arial Unicode MS"/>
          <w:sz w:val="22"/>
          <w:szCs w:val="22"/>
        </w:rPr>
      </w:pPr>
      <w:r w:rsidRPr="00312B87">
        <w:rPr>
          <w:rFonts w:eastAsia="Arial Unicode MS"/>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14:paraId="513957FE" w14:textId="77777777" w:rsidR="005F0CDD" w:rsidRPr="00312B87" w:rsidRDefault="005F0CDD" w:rsidP="00E2001C">
      <w:pPr>
        <w:pStyle w:val="Paragraphedeliste"/>
        <w:numPr>
          <w:ilvl w:val="0"/>
          <w:numId w:val="61"/>
        </w:numPr>
        <w:tabs>
          <w:tab w:val="left" w:pos="142"/>
          <w:tab w:val="left" w:pos="284"/>
          <w:tab w:val="left" w:pos="709"/>
        </w:tabs>
        <w:jc w:val="both"/>
        <w:rPr>
          <w:rFonts w:eastAsia="Arial Unicode MS"/>
          <w:sz w:val="22"/>
          <w:szCs w:val="22"/>
        </w:rPr>
      </w:pPr>
      <w:r w:rsidRPr="00312B87">
        <w:rPr>
          <w:rFonts w:eastAsia="Arial Unicode MS"/>
          <w:sz w:val="22"/>
          <w:szCs w:val="22"/>
        </w:rPr>
        <w:t>Sont appelées “ pratiques coercitives” toute forme d’atteinte aux personnes ou à leurs biens ou de menaces à leur encontre afin d’influencer leur action au cours de l’attribution ou de l’exécution d’un marché.</w:t>
      </w:r>
    </w:p>
    <w:p w14:paraId="1FF186EA" w14:textId="77777777" w:rsidR="005F0CDD" w:rsidRPr="00312B87" w:rsidRDefault="005F0CDD" w:rsidP="005F0CDD">
      <w:pPr>
        <w:tabs>
          <w:tab w:val="left" w:pos="142"/>
          <w:tab w:val="left" w:pos="284"/>
          <w:tab w:val="left" w:pos="1276"/>
        </w:tabs>
        <w:jc w:val="both"/>
        <w:rPr>
          <w:rFonts w:eastAsia="Arial Unicode MS"/>
          <w:sz w:val="22"/>
          <w:szCs w:val="22"/>
        </w:rPr>
      </w:pPr>
      <w:r w:rsidRPr="00312B87">
        <w:rPr>
          <w:rFonts w:eastAsia="Arial Unicode MS"/>
          <w:sz w:val="22"/>
          <w:szCs w:val="22"/>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14:paraId="0FD1781B" w14:textId="77777777" w:rsidR="005F0CDD" w:rsidRPr="00312B87" w:rsidRDefault="005F0CDD" w:rsidP="005F0CDD">
      <w:pPr>
        <w:tabs>
          <w:tab w:val="left" w:pos="142"/>
          <w:tab w:val="left" w:pos="284"/>
          <w:tab w:val="left" w:pos="1276"/>
        </w:tabs>
        <w:jc w:val="both"/>
        <w:rPr>
          <w:rFonts w:eastAsia="Arial Unicode MS"/>
          <w:sz w:val="22"/>
          <w:szCs w:val="22"/>
        </w:rPr>
      </w:pPr>
      <w:r w:rsidRPr="00312B87">
        <w:rPr>
          <w:rFonts w:eastAsia="Arial Unicode MS"/>
          <w:sz w:val="22"/>
          <w:szCs w:val="22"/>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14:paraId="71F96704" w14:textId="6EF0A987" w:rsidR="005F0CDD" w:rsidRPr="00312B87" w:rsidRDefault="000E4A13" w:rsidP="005F0CDD">
      <w:pPr>
        <w:tabs>
          <w:tab w:val="left" w:pos="142"/>
          <w:tab w:val="left" w:pos="284"/>
          <w:tab w:val="left" w:pos="1276"/>
        </w:tabs>
        <w:jc w:val="both"/>
        <w:rPr>
          <w:rFonts w:eastAsia="Arial Unicode MS"/>
          <w:b/>
          <w:sz w:val="22"/>
          <w:szCs w:val="22"/>
        </w:rPr>
      </w:pPr>
      <w:r w:rsidRPr="00312B87">
        <w:rPr>
          <w:rFonts w:eastAsia="Arial Unicode MS"/>
          <w:b/>
          <w:sz w:val="22"/>
          <w:szCs w:val="22"/>
        </w:rPr>
        <w:t>Article 5</w:t>
      </w:r>
      <w:r w:rsidR="005F0CDD" w:rsidRPr="00312B87">
        <w:rPr>
          <w:rFonts w:eastAsia="Arial Unicode MS"/>
          <w:b/>
          <w:sz w:val="22"/>
          <w:szCs w:val="22"/>
        </w:rPr>
        <w:t xml:space="preserve"> : </w:t>
      </w:r>
      <w:r w:rsidR="005F0CDD" w:rsidRPr="00312B87">
        <w:rPr>
          <w:rFonts w:eastAsia="Arial Unicode MS"/>
          <w:b/>
          <w:sz w:val="22"/>
          <w:szCs w:val="22"/>
        </w:rPr>
        <w:tab/>
        <w:t>Candidats admis à concourir</w:t>
      </w:r>
    </w:p>
    <w:p w14:paraId="07F20209" w14:textId="77777777" w:rsidR="005F0CDD" w:rsidRPr="00312B87" w:rsidRDefault="005F0CDD" w:rsidP="005F0CDD">
      <w:pPr>
        <w:tabs>
          <w:tab w:val="left" w:pos="0"/>
        </w:tabs>
        <w:jc w:val="both"/>
        <w:rPr>
          <w:rFonts w:eastAsia="Arial Unicode MS"/>
          <w:sz w:val="22"/>
          <w:szCs w:val="22"/>
        </w:rPr>
      </w:pPr>
      <w:r w:rsidRPr="00312B87">
        <w:rPr>
          <w:rFonts w:eastAsia="Arial Unicode MS"/>
          <w:iCs/>
          <w:sz w:val="22"/>
          <w:szCs w:val="22"/>
        </w:rPr>
        <w:t xml:space="preserve">5.1. </w:t>
      </w:r>
      <w:r w:rsidRPr="00312B87">
        <w:rPr>
          <w:rFonts w:eastAsia="Arial Unicode MS"/>
          <w:sz w:val="22"/>
          <w:szCs w:val="22"/>
        </w:rPr>
        <w:t xml:space="preserve">La participation au présent Appel d’Offres est ouverte à égalité de conditions à toutes les petites et moyennes entreprises de droit camerounais, jouissant des capacités juridiques, techniques et financières requises. </w:t>
      </w:r>
    </w:p>
    <w:p w14:paraId="6A44D73A" w14:textId="77777777" w:rsidR="005F0CDD" w:rsidRPr="00312B87" w:rsidRDefault="005F0CDD" w:rsidP="005F0CDD">
      <w:pPr>
        <w:tabs>
          <w:tab w:val="left" w:pos="142"/>
          <w:tab w:val="left" w:pos="284"/>
          <w:tab w:val="left" w:pos="1276"/>
        </w:tabs>
        <w:jc w:val="both"/>
        <w:rPr>
          <w:rFonts w:eastAsia="Arial Unicode MS"/>
          <w:iCs/>
          <w:sz w:val="22"/>
          <w:szCs w:val="22"/>
        </w:rPr>
      </w:pPr>
      <w:r w:rsidRPr="00312B87">
        <w:rPr>
          <w:rFonts w:eastAsia="Arial Unicode MS"/>
          <w:iCs/>
          <w:sz w:val="22"/>
          <w:szCs w:val="22"/>
        </w:rPr>
        <w:t>5.2</w:t>
      </w:r>
      <w:r w:rsidRPr="00312B87">
        <w:rPr>
          <w:rFonts w:eastAsia="Arial Unicode MS"/>
          <w:b/>
          <w:iCs/>
          <w:sz w:val="22"/>
          <w:szCs w:val="22"/>
        </w:rPr>
        <w:t>.</w:t>
      </w:r>
      <w:r w:rsidRPr="00312B87">
        <w:rPr>
          <w:rFonts w:eastAsia="Arial Unicode MS"/>
          <w:iCs/>
          <w:sz w:val="22"/>
          <w:szCs w:val="22"/>
        </w:rPr>
        <w:t xml:space="preserve"> En règle générale, l’Appel d’Offres s’adresse à tous les entrepreneurs, sous réserve des dispositions ci-après : </w:t>
      </w:r>
    </w:p>
    <w:p w14:paraId="6E01C29B" w14:textId="77777777" w:rsidR="005F0CDD" w:rsidRPr="00312B87" w:rsidRDefault="005F0CDD" w:rsidP="00E2001C">
      <w:pPr>
        <w:pStyle w:val="Corpsdetexte"/>
        <w:numPr>
          <w:ilvl w:val="0"/>
          <w:numId w:val="53"/>
        </w:numPr>
        <w:tabs>
          <w:tab w:val="left" w:pos="709"/>
          <w:tab w:val="left" w:pos="851"/>
        </w:tabs>
        <w:ind w:left="851" w:hanging="284"/>
        <w:jc w:val="both"/>
        <w:rPr>
          <w:rFonts w:eastAsia="Arial Unicode MS"/>
          <w:sz w:val="22"/>
          <w:szCs w:val="22"/>
        </w:rPr>
      </w:pPr>
      <w:r w:rsidRPr="00312B87">
        <w:rPr>
          <w:rFonts w:eastAsia="Arial Unicode MS"/>
          <w:sz w:val="22"/>
          <w:szCs w:val="22"/>
        </w:rPr>
        <w:t>Un soumissionnaire (y compris tous les membres d’un groupement d’entreprises et tous les sous-traitants du soumissionnaire) doit être d’un pays éligible, conformément à la convention de financement ;</w:t>
      </w:r>
    </w:p>
    <w:p w14:paraId="54939BC9" w14:textId="77777777" w:rsidR="005F0CDD" w:rsidRPr="00312B87" w:rsidRDefault="005F0CDD" w:rsidP="00E2001C">
      <w:pPr>
        <w:pStyle w:val="Corpsdetexte"/>
        <w:numPr>
          <w:ilvl w:val="0"/>
          <w:numId w:val="53"/>
        </w:numPr>
        <w:tabs>
          <w:tab w:val="left" w:pos="709"/>
          <w:tab w:val="left" w:pos="851"/>
        </w:tabs>
        <w:ind w:left="851" w:hanging="284"/>
        <w:jc w:val="both"/>
        <w:rPr>
          <w:rFonts w:eastAsia="Arial Unicode MS"/>
          <w:iCs/>
          <w:sz w:val="22"/>
          <w:szCs w:val="22"/>
        </w:rPr>
      </w:pPr>
      <w:r w:rsidRPr="00312B87">
        <w:rPr>
          <w:rFonts w:eastAsia="Arial Unicode MS"/>
          <w:sz w:val="22"/>
          <w:szCs w:val="22"/>
        </w:rPr>
        <w:t>Un soumissionnaire (y compris tous les membres d’un groupement d’entreprises et tous les sous-traitants du soumissionnaire) ne doit pas se trouver en situation de conflit d’intérêt.</w:t>
      </w:r>
    </w:p>
    <w:p w14:paraId="3DCC4204" w14:textId="77777777" w:rsidR="005F0CDD" w:rsidRPr="00312B87" w:rsidRDefault="005F0CDD" w:rsidP="005F0CDD">
      <w:pPr>
        <w:tabs>
          <w:tab w:val="left" w:pos="540"/>
        </w:tabs>
        <w:ind w:right="-72"/>
        <w:jc w:val="both"/>
        <w:rPr>
          <w:rFonts w:eastAsia="Arial Unicode MS"/>
          <w:sz w:val="22"/>
          <w:szCs w:val="22"/>
        </w:rPr>
      </w:pPr>
      <w:r w:rsidRPr="00312B87">
        <w:rPr>
          <w:rFonts w:eastAsia="Arial Unicode MS"/>
          <w:sz w:val="22"/>
          <w:szCs w:val="22"/>
        </w:rPr>
        <w:tab/>
        <w:t>Un soumissionnaire peut être jugé comme étant en situation de conflit d’intérêt s’il :</w:t>
      </w:r>
    </w:p>
    <w:p w14:paraId="600D5EAE" w14:textId="5CFF90C1" w:rsidR="005F0CDD" w:rsidRPr="00312B87" w:rsidRDefault="000E4A13" w:rsidP="00E2001C">
      <w:pPr>
        <w:numPr>
          <w:ilvl w:val="0"/>
          <w:numId w:val="54"/>
        </w:numPr>
        <w:tabs>
          <w:tab w:val="clear" w:pos="2484"/>
          <w:tab w:val="left" w:pos="540"/>
          <w:tab w:val="num" w:pos="2268"/>
        </w:tabs>
        <w:suppressAutoHyphens/>
        <w:overflowPunct w:val="0"/>
        <w:autoSpaceDE w:val="0"/>
        <w:autoSpaceDN w:val="0"/>
        <w:adjustRightInd w:val="0"/>
        <w:ind w:left="1560" w:right="-72" w:hanging="142"/>
        <w:jc w:val="both"/>
        <w:textAlignment w:val="baseline"/>
        <w:rPr>
          <w:rFonts w:eastAsia="Arial Unicode MS"/>
          <w:sz w:val="22"/>
          <w:szCs w:val="22"/>
        </w:rPr>
      </w:pPr>
      <w:r w:rsidRPr="00312B87">
        <w:rPr>
          <w:rFonts w:eastAsia="Arial Unicode MS"/>
          <w:sz w:val="22"/>
          <w:szCs w:val="22"/>
        </w:rPr>
        <w:t>Est</w:t>
      </w:r>
      <w:r w:rsidR="005F0CDD" w:rsidRPr="00312B87">
        <w:rPr>
          <w:rFonts w:eastAsia="Arial Unicode MS"/>
          <w:sz w:val="22"/>
          <w:szCs w:val="22"/>
        </w:rPr>
        <w:t xml:space="preserve">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7BF62122" w14:textId="77777777" w:rsidR="005F0CDD" w:rsidRPr="00312B87" w:rsidRDefault="005F0CDD" w:rsidP="00E2001C">
      <w:pPr>
        <w:numPr>
          <w:ilvl w:val="0"/>
          <w:numId w:val="54"/>
        </w:numPr>
        <w:tabs>
          <w:tab w:val="clear" w:pos="2484"/>
          <w:tab w:val="left" w:pos="540"/>
          <w:tab w:val="num" w:pos="2268"/>
        </w:tabs>
        <w:suppressAutoHyphens/>
        <w:overflowPunct w:val="0"/>
        <w:autoSpaceDE w:val="0"/>
        <w:autoSpaceDN w:val="0"/>
        <w:adjustRightInd w:val="0"/>
        <w:ind w:left="1560" w:right="-72" w:hanging="142"/>
        <w:jc w:val="both"/>
        <w:textAlignment w:val="baseline"/>
        <w:rPr>
          <w:rFonts w:eastAsia="Arial Unicode MS"/>
          <w:sz w:val="22"/>
          <w:szCs w:val="22"/>
        </w:rPr>
      </w:pPr>
      <w:r w:rsidRPr="00312B87">
        <w:rPr>
          <w:rFonts w:eastAsia="Arial Unicode MS"/>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14:paraId="2C621315" w14:textId="52BB9376" w:rsidR="005F0CDD" w:rsidRPr="00312B87" w:rsidRDefault="000E4A13" w:rsidP="00E2001C">
      <w:pPr>
        <w:pStyle w:val="Corpsdetexte"/>
        <w:numPr>
          <w:ilvl w:val="0"/>
          <w:numId w:val="53"/>
        </w:numPr>
        <w:tabs>
          <w:tab w:val="left" w:pos="709"/>
          <w:tab w:val="left" w:pos="851"/>
          <w:tab w:val="left" w:pos="1440"/>
        </w:tabs>
        <w:ind w:hanging="873"/>
        <w:jc w:val="both"/>
        <w:rPr>
          <w:rFonts w:eastAsia="Arial Unicode MS"/>
          <w:sz w:val="22"/>
          <w:szCs w:val="22"/>
        </w:rPr>
      </w:pPr>
      <w:r w:rsidRPr="00312B87">
        <w:rPr>
          <w:rFonts w:eastAsia="Arial Unicode MS"/>
          <w:sz w:val="22"/>
          <w:szCs w:val="22"/>
        </w:rPr>
        <w:t>Le</w:t>
      </w:r>
      <w:r w:rsidR="005F0CDD" w:rsidRPr="00312B87">
        <w:rPr>
          <w:rFonts w:eastAsia="Arial Unicode MS"/>
          <w:sz w:val="22"/>
          <w:szCs w:val="22"/>
        </w:rPr>
        <w:t xml:space="preserve"> soumissionnaire ne doit pas être sous le coup d’une décision d’exclusion.</w:t>
      </w:r>
    </w:p>
    <w:p w14:paraId="4982DEAD" w14:textId="1CA13464" w:rsidR="005F0CDD" w:rsidRPr="00312B87" w:rsidRDefault="000E4A13" w:rsidP="00E2001C">
      <w:pPr>
        <w:pStyle w:val="Corpsdetexte"/>
        <w:numPr>
          <w:ilvl w:val="0"/>
          <w:numId w:val="53"/>
        </w:numPr>
        <w:tabs>
          <w:tab w:val="left" w:pos="709"/>
          <w:tab w:val="left" w:pos="851"/>
        </w:tabs>
        <w:ind w:left="851" w:hanging="284"/>
        <w:jc w:val="both"/>
        <w:rPr>
          <w:rFonts w:eastAsia="Arial Unicode MS"/>
          <w:sz w:val="22"/>
          <w:szCs w:val="22"/>
        </w:rPr>
      </w:pPr>
      <w:r w:rsidRPr="00312B87">
        <w:rPr>
          <w:rFonts w:eastAsia="Arial Unicode MS"/>
          <w:sz w:val="22"/>
          <w:szCs w:val="22"/>
        </w:rPr>
        <w:t>Une</w:t>
      </w:r>
      <w:r w:rsidR="005F0CDD" w:rsidRPr="00312B87">
        <w:rPr>
          <w:rFonts w:eastAsia="Arial Unicode MS"/>
          <w:sz w:val="22"/>
          <w:szCs w:val="22"/>
        </w:rPr>
        <w:t xml:space="preserv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14:paraId="3CA568B7" w14:textId="77777777" w:rsidR="005F0CDD" w:rsidRPr="00312B87" w:rsidRDefault="005F0CDD" w:rsidP="005F0CDD">
      <w:pPr>
        <w:pStyle w:val="Corpsdetexte"/>
        <w:tabs>
          <w:tab w:val="left" w:pos="709"/>
          <w:tab w:val="left" w:pos="851"/>
        </w:tabs>
        <w:ind w:left="851"/>
        <w:rPr>
          <w:rFonts w:eastAsia="Arial Unicode MS"/>
          <w:sz w:val="22"/>
          <w:szCs w:val="22"/>
        </w:rPr>
      </w:pPr>
    </w:p>
    <w:p w14:paraId="30AF1477" w14:textId="4287CF5D" w:rsidR="005F0CDD" w:rsidRPr="00312B87" w:rsidRDefault="000E4A13" w:rsidP="005F0CDD">
      <w:pPr>
        <w:tabs>
          <w:tab w:val="left" w:pos="1440"/>
        </w:tabs>
        <w:ind w:left="1440" w:hanging="1440"/>
        <w:jc w:val="both"/>
        <w:rPr>
          <w:rFonts w:eastAsia="Arial Unicode MS"/>
          <w:b/>
          <w:sz w:val="22"/>
          <w:szCs w:val="22"/>
        </w:rPr>
      </w:pPr>
      <w:r w:rsidRPr="00312B87">
        <w:rPr>
          <w:rFonts w:eastAsia="Arial Unicode MS"/>
          <w:b/>
          <w:sz w:val="22"/>
          <w:szCs w:val="22"/>
        </w:rPr>
        <w:t>Article 6</w:t>
      </w:r>
      <w:r w:rsidR="005F0CDD" w:rsidRPr="00312B87">
        <w:rPr>
          <w:rFonts w:eastAsia="Arial Unicode MS"/>
          <w:b/>
          <w:sz w:val="22"/>
          <w:szCs w:val="22"/>
        </w:rPr>
        <w:t xml:space="preserve"> : </w:t>
      </w:r>
      <w:r w:rsidR="005F0CDD" w:rsidRPr="00312B87">
        <w:rPr>
          <w:rFonts w:eastAsia="Arial Unicode MS"/>
          <w:b/>
          <w:sz w:val="22"/>
          <w:szCs w:val="22"/>
        </w:rPr>
        <w:tab/>
        <w:t>Matériaux, matériels, fournitures, équipements et services autorisés</w:t>
      </w:r>
    </w:p>
    <w:p w14:paraId="47B0E6DB" w14:textId="77777777" w:rsidR="005F0CDD" w:rsidRPr="00312B87" w:rsidRDefault="005F0CDD" w:rsidP="005F0CDD">
      <w:pPr>
        <w:tabs>
          <w:tab w:val="left" w:pos="142"/>
          <w:tab w:val="left" w:pos="284"/>
          <w:tab w:val="left" w:pos="1276"/>
        </w:tabs>
        <w:jc w:val="both"/>
        <w:rPr>
          <w:rFonts w:eastAsia="Arial Unicode MS"/>
          <w:sz w:val="22"/>
          <w:szCs w:val="22"/>
        </w:rPr>
      </w:pPr>
      <w:r w:rsidRPr="00312B87">
        <w:rPr>
          <w:rFonts w:eastAsia="Arial Unicode MS"/>
          <w:sz w:val="22"/>
          <w:szCs w:val="22"/>
        </w:rPr>
        <w:t>6.1 Les matériaux, les matériels du Co-contractant, les fournitures, équipements et services devant être fournis dans le cadre de la lettre-commande doivent provenir des pays répondant aux critères de provenance définis dans le RPAO, et toutes les dépenses effectuées au titre de la lettre-commande à élaborer à l’issue du présent Appel d’Offres sont limitées auxdits matériaux, matériels, fournitures, équipements et services.</w:t>
      </w:r>
    </w:p>
    <w:p w14:paraId="6895404A" w14:textId="77777777" w:rsidR="005F0CDD" w:rsidRPr="00312B87" w:rsidRDefault="005F0CDD" w:rsidP="005F0CDD">
      <w:pPr>
        <w:tabs>
          <w:tab w:val="left" w:pos="142"/>
          <w:tab w:val="left" w:pos="284"/>
          <w:tab w:val="left" w:pos="1276"/>
        </w:tabs>
        <w:jc w:val="both"/>
        <w:rPr>
          <w:rFonts w:eastAsia="Arial Unicode MS"/>
          <w:sz w:val="22"/>
          <w:szCs w:val="22"/>
        </w:rPr>
      </w:pPr>
      <w:r w:rsidRPr="00312B87">
        <w:rPr>
          <w:rFonts w:eastAsia="Arial Unicode MS"/>
          <w:sz w:val="22"/>
          <w:szCs w:val="22"/>
        </w:rPr>
        <w:t>6.2 Aux fins de l’article 5.1 ci-dessus, le terme « provenir » désigne le lieu où les biens sont extraits, cultivés, produits ou fabriqués et d’où proviennent les services.</w:t>
      </w:r>
    </w:p>
    <w:p w14:paraId="40D043D4" w14:textId="77777777" w:rsidR="005F0CDD" w:rsidRPr="00312B87" w:rsidRDefault="005F0CDD" w:rsidP="005F0CDD">
      <w:pPr>
        <w:tabs>
          <w:tab w:val="left" w:pos="142"/>
          <w:tab w:val="left" w:pos="284"/>
          <w:tab w:val="left" w:pos="1276"/>
        </w:tabs>
        <w:jc w:val="both"/>
        <w:rPr>
          <w:rFonts w:eastAsia="Arial Unicode MS"/>
          <w:sz w:val="22"/>
          <w:szCs w:val="22"/>
        </w:rPr>
      </w:pPr>
    </w:p>
    <w:p w14:paraId="10C6F9E7" w14:textId="5E0136C7" w:rsidR="005F0CDD" w:rsidRPr="00312B87" w:rsidRDefault="000E4A13" w:rsidP="005F0CDD">
      <w:pPr>
        <w:tabs>
          <w:tab w:val="left" w:pos="1440"/>
        </w:tabs>
        <w:ind w:left="1440" w:hanging="1440"/>
        <w:jc w:val="both"/>
        <w:rPr>
          <w:rFonts w:eastAsia="Arial Unicode MS"/>
          <w:b/>
          <w:sz w:val="22"/>
          <w:szCs w:val="22"/>
        </w:rPr>
      </w:pPr>
      <w:r w:rsidRPr="00312B87">
        <w:rPr>
          <w:rFonts w:eastAsia="Arial Unicode MS"/>
          <w:b/>
          <w:sz w:val="22"/>
          <w:szCs w:val="22"/>
        </w:rPr>
        <w:t>Article 7</w:t>
      </w:r>
      <w:r w:rsidR="005F0CDD" w:rsidRPr="00312B87">
        <w:rPr>
          <w:rFonts w:eastAsia="Arial Unicode MS"/>
          <w:b/>
          <w:sz w:val="22"/>
          <w:szCs w:val="22"/>
        </w:rPr>
        <w:t xml:space="preserve"> : </w:t>
      </w:r>
      <w:r w:rsidR="005F0CDD" w:rsidRPr="00312B87">
        <w:rPr>
          <w:rFonts w:eastAsia="Arial Unicode MS"/>
          <w:b/>
          <w:sz w:val="22"/>
          <w:szCs w:val="22"/>
        </w:rPr>
        <w:tab/>
        <w:t>Qualification du Soumissionnaire</w:t>
      </w:r>
    </w:p>
    <w:p w14:paraId="3C6DDD3F" w14:textId="77777777" w:rsidR="005F0CDD" w:rsidRPr="00312B87" w:rsidRDefault="005F0CDD" w:rsidP="005F0CDD">
      <w:pPr>
        <w:tabs>
          <w:tab w:val="left" w:pos="142"/>
          <w:tab w:val="left" w:pos="284"/>
          <w:tab w:val="left" w:pos="1276"/>
        </w:tabs>
        <w:jc w:val="both"/>
        <w:rPr>
          <w:rFonts w:eastAsia="Arial Unicode MS"/>
          <w:b/>
          <w:iCs/>
          <w:sz w:val="22"/>
          <w:szCs w:val="22"/>
        </w:rPr>
      </w:pPr>
      <w:r w:rsidRPr="00312B87">
        <w:rPr>
          <w:rFonts w:eastAsia="Arial Unicode MS"/>
          <w:iCs/>
          <w:sz w:val="22"/>
          <w:szCs w:val="22"/>
        </w:rPr>
        <w:t>7.1. Les soumissionnaires doivent, comme partie intégrante de leur offre :</w:t>
      </w:r>
    </w:p>
    <w:p w14:paraId="5DCD9AEB" w14:textId="6DCBC658" w:rsidR="005F0CDD" w:rsidRPr="00312B87" w:rsidRDefault="000E4A13" w:rsidP="00E2001C">
      <w:pPr>
        <w:pStyle w:val="Normalcentr"/>
        <w:numPr>
          <w:ilvl w:val="0"/>
          <w:numId w:val="55"/>
        </w:numPr>
        <w:tabs>
          <w:tab w:val="clear" w:pos="720"/>
          <w:tab w:val="left" w:pos="426"/>
          <w:tab w:val="left" w:pos="851"/>
        </w:tabs>
        <w:overflowPunct w:val="0"/>
        <w:autoSpaceDE w:val="0"/>
        <w:autoSpaceDN w:val="0"/>
        <w:adjustRightInd w:val="0"/>
        <w:ind w:left="851" w:right="-74" w:hanging="284"/>
        <w:textAlignment w:val="baseline"/>
        <w:rPr>
          <w:rFonts w:eastAsia="Arial Unicode MS"/>
          <w:sz w:val="22"/>
          <w:szCs w:val="22"/>
        </w:rPr>
      </w:pPr>
      <w:r w:rsidRPr="00312B87">
        <w:rPr>
          <w:rFonts w:eastAsia="Arial Unicode MS"/>
          <w:sz w:val="22"/>
          <w:szCs w:val="22"/>
        </w:rPr>
        <w:t>Soumettre</w:t>
      </w:r>
      <w:r w:rsidR="005F0CDD" w:rsidRPr="00312B87">
        <w:rPr>
          <w:rFonts w:eastAsia="Arial Unicode MS"/>
          <w:sz w:val="22"/>
          <w:szCs w:val="22"/>
        </w:rPr>
        <w:t xml:space="preserve"> un pouvoir habilitant le signataire de la soumission à engager le </w:t>
      </w:r>
      <w:r w:rsidRPr="00312B87">
        <w:rPr>
          <w:rFonts w:eastAsia="Arial Unicode MS"/>
          <w:sz w:val="22"/>
          <w:szCs w:val="22"/>
        </w:rPr>
        <w:t>Soumissionnaire ;</w:t>
      </w:r>
      <w:r w:rsidR="005F0CDD" w:rsidRPr="00312B87">
        <w:rPr>
          <w:rFonts w:eastAsia="Arial Unicode MS"/>
          <w:sz w:val="22"/>
          <w:szCs w:val="22"/>
        </w:rPr>
        <w:t xml:space="preserve"> et</w:t>
      </w:r>
    </w:p>
    <w:p w14:paraId="33BD0BD4" w14:textId="54D57FB3" w:rsidR="005F0CDD" w:rsidRPr="00312B87" w:rsidRDefault="000E4A13" w:rsidP="00E2001C">
      <w:pPr>
        <w:pStyle w:val="Normalcentr"/>
        <w:numPr>
          <w:ilvl w:val="0"/>
          <w:numId w:val="55"/>
        </w:numPr>
        <w:tabs>
          <w:tab w:val="clear" w:pos="720"/>
          <w:tab w:val="left" w:pos="426"/>
          <w:tab w:val="left" w:pos="851"/>
          <w:tab w:val="num" w:pos="1980"/>
        </w:tabs>
        <w:overflowPunct w:val="0"/>
        <w:autoSpaceDE w:val="0"/>
        <w:autoSpaceDN w:val="0"/>
        <w:adjustRightInd w:val="0"/>
        <w:ind w:left="1979" w:right="-74" w:hanging="1412"/>
        <w:textAlignment w:val="baseline"/>
        <w:rPr>
          <w:rFonts w:eastAsia="Arial Unicode MS"/>
          <w:sz w:val="22"/>
          <w:szCs w:val="22"/>
        </w:rPr>
      </w:pPr>
      <w:r w:rsidRPr="00312B87">
        <w:rPr>
          <w:rFonts w:eastAsia="Arial Unicode MS"/>
          <w:sz w:val="22"/>
          <w:szCs w:val="22"/>
        </w:rPr>
        <w:t>Présenter</w:t>
      </w:r>
      <w:r w:rsidR="005F0CDD" w:rsidRPr="00312B87">
        <w:rPr>
          <w:rFonts w:eastAsia="Arial Unicode MS"/>
          <w:sz w:val="22"/>
          <w:szCs w:val="22"/>
        </w:rPr>
        <w:t xml:space="preserve"> tous les renseignements demandés à l’article 13 du présent RPAO.</w:t>
      </w:r>
    </w:p>
    <w:p w14:paraId="767B916A" w14:textId="77777777" w:rsidR="005F0CDD" w:rsidRPr="00312B87" w:rsidRDefault="005F0CDD" w:rsidP="005F0CDD">
      <w:pPr>
        <w:tabs>
          <w:tab w:val="left" w:pos="142"/>
          <w:tab w:val="left" w:pos="284"/>
          <w:tab w:val="left" w:pos="1276"/>
        </w:tabs>
        <w:jc w:val="both"/>
        <w:rPr>
          <w:rFonts w:eastAsia="Arial Unicode MS"/>
          <w:iCs/>
          <w:sz w:val="22"/>
          <w:szCs w:val="22"/>
        </w:rPr>
      </w:pPr>
      <w:r w:rsidRPr="00312B87">
        <w:rPr>
          <w:rFonts w:eastAsia="Arial Unicode MS"/>
          <w:iCs/>
          <w:sz w:val="22"/>
          <w:szCs w:val="22"/>
        </w:rPr>
        <w:t>7.2.  Les soumissions présentées par deux ou plusieurs entrepreneurs groupés (cotraitants) doivent satisfaire aux conditions suivantes :</w:t>
      </w:r>
    </w:p>
    <w:p w14:paraId="7D8681B2" w14:textId="37536AC3" w:rsidR="005F0CDD" w:rsidRPr="00312B87" w:rsidRDefault="000E4A13" w:rsidP="00E2001C">
      <w:pPr>
        <w:pStyle w:val="Normalcentr"/>
        <w:numPr>
          <w:ilvl w:val="0"/>
          <w:numId w:val="56"/>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312B87">
        <w:rPr>
          <w:rFonts w:eastAsia="Arial Unicode MS"/>
          <w:sz w:val="22"/>
          <w:szCs w:val="22"/>
        </w:rPr>
        <w:t>L’offre</w:t>
      </w:r>
      <w:r w:rsidR="005F0CDD" w:rsidRPr="00312B87">
        <w:rPr>
          <w:rFonts w:eastAsia="Arial Unicode MS"/>
          <w:sz w:val="22"/>
          <w:szCs w:val="22"/>
        </w:rPr>
        <w:t xml:space="preserve"> devra inclure pour chaque membre du Groupement tous les renseignements énumérés à l’Article 13 ci-après (Pièces 13.1.2à 13.1.8 incluses);</w:t>
      </w:r>
    </w:p>
    <w:p w14:paraId="2C2A82F9" w14:textId="64288674" w:rsidR="005F0CDD" w:rsidRPr="00312B87" w:rsidRDefault="000E4A13" w:rsidP="00E2001C">
      <w:pPr>
        <w:pStyle w:val="Normalcentr"/>
        <w:numPr>
          <w:ilvl w:val="0"/>
          <w:numId w:val="56"/>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312B87">
        <w:rPr>
          <w:rFonts w:eastAsia="Arial Unicode MS"/>
          <w:sz w:val="22"/>
          <w:szCs w:val="22"/>
        </w:rPr>
        <w:t>Le</w:t>
      </w:r>
      <w:r w:rsidR="005F0CDD" w:rsidRPr="00312B87">
        <w:rPr>
          <w:rFonts w:eastAsia="Arial Unicode MS"/>
          <w:sz w:val="22"/>
          <w:szCs w:val="22"/>
        </w:rPr>
        <w:t xml:space="preserve"> membre du groupement désigné comme mandataire, représentera l’ensemble des entreprises vis à vis de l’Autorité Contractante pour l’exécution de chaque lettre-</w:t>
      </w:r>
      <w:r w:rsidRPr="00312B87">
        <w:rPr>
          <w:rFonts w:eastAsia="Arial Unicode MS"/>
          <w:sz w:val="22"/>
          <w:szCs w:val="22"/>
        </w:rPr>
        <w:t>commande ;</w:t>
      </w:r>
    </w:p>
    <w:p w14:paraId="75EF674A" w14:textId="77777777" w:rsidR="005F0CDD" w:rsidRPr="00312B87" w:rsidRDefault="005F0CDD" w:rsidP="00E2001C">
      <w:pPr>
        <w:pStyle w:val="Normalcentr"/>
        <w:numPr>
          <w:ilvl w:val="0"/>
          <w:numId w:val="56"/>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312B87">
        <w:rPr>
          <w:rFonts w:eastAsia="Arial Unicode MS"/>
          <w:sz w:val="22"/>
          <w:szCs w:val="22"/>
        </w:rPr>
        <w:t>En cas de groupement solidaire, les cotraitants se répartissent les sommes qui sont réglées par l’Administration dans un compte unique ;</w:t>
      </w:r>
    </w:p>
    <w:p w14:paraId="7C5A841B" w14:textId="77777777" w:rsidR="005F0CDD" w:rsidRPr="00312B87" w:rsidRDefault="005F0CDD" w:rsidP="005F0CDD">
      <w:pPr>
        <w:tabs>
          <w:tab w:val="left" w:pos="142"/>
          <w:tab w:val="left" w:pos="284"/>
          <w:tab w:val="left" w:pos="1276"/>
        </w:tabs>
        <w:jc w:val="both"/>
        <w:rPr>
          <w:rFonts w:eastAsia="Arial Unicode MS"/>
          <w:iCs/>
          <w:sz w:val="22"/>
          <w:szCs w:val="22"/>
        </w:rPr>
      </w:pPr>
      <w:r w:rsidRPr="00312B87">
        <w:rPr>
          <w:rFonts w:eastAsia="Arial Unicode MS"/>
          <w:iCs/>
          <w:sz w:val="22"/>
          <w:szCs w:val="22"/>
        </w:rPr>
        <w:t>7.3. Les soumissionnaires doivent également présenter des propositions suffisamment détaillées pour démontrer qu’elles sont conformes aux spécifications techniques et aux délais d’exécution des travaux.</w:t>
      </w:r>
    </w:p>
    <w:p w14:paraId="378AF453" w14:textId="77777777" w:rsidR="005F0CDD" w:rsidRPr="00312B87" w:rsidRDefault="005F0CDD" w:rsidP="005F0CDD">
      <w:pPr>
        <w:tabs>
          <w:tab w:val="left" w:pos="142"/>
          <w:tab w:val="left" w:pos="284"/>
          <w:tab w:val="left" w:pos="1276"/>
        </w:tabs>
        <w:jc w:val="both"/>
        <w:rPr>
          <w:rFonts w:eastAsia="Arial Unicode MS"/>
          <w:iCs/>
          <w:sz w:val="22"/>
          <w:szCs w:val="22"/>
        </w:rPr>
      </w:pPr>
    </w:p>
    <w:p w14:paraId="68CBD902" w14:textId="256E7281" w:rsidR="005F0CDD" w:rsidRPr="00312B87" w:rsidRDefault="000E4A13" w:rsidP="005F0CDD">
      <w:pPr>
        <w:tabs>
          <w:tab w:val="left" w:pos="1440"/>
        </w:tabs>
        <w:ind w:left="1440" w:hanging="1440"/>
        <w:jc w:val="both"/>
        <w:rPr>
          <w:rFonts w:eastAsia="Arial Unicode MS"/>
          <w:b/>
          <w:sz w:val="22"/>
          <w:szCs w:val="22"/>
        </w:rPr>
      </w:pPr>
      <w:r w:rsidRPr="00312B87">
        <w:rPr>
          <w:rFonts w:eastAsia="Arial Unicode MS"/>
          <w:b/>
          <w:sz w:val="22"/>
          <w:szCs w:val="22"/>
        </w:rPr>
        <w:t>Article 8</w:t>
      </w:r>
      <w:r w:rsidR="005F0CDD" w:rsidRPr="00312B87">
        <w:rPr>
          <w:rFonts w:eastAsia="Arial Unicode MS"/>
          <w:b/>
          <w:sz w:val="22"/>
          <w:szCs w:val="22"/>
        </w:rPr>
        <w:t xml:space="preserve"> : </w:t>
      </w:r>
      <w:r w:rsidR="005F0CDD" w:rsidRPr="00312B87">
        <w:rPr>
          <w:rFonts w:eastAsia="Arial Unicode MS"/>
          <w:b/>
          <w:sz w:val="22"/>
          <w:szCs w:val="22"/>
        </w:rPr>
        <w:tab/>
        <w:t>Visite des sites des travaux</w:t>
      </w:r>
    </w:p>
    <w:p w14:paraId="6F511F27" w14:textId="7CF653DB" w:rsidR="005F0CDD" w:rsidRPr="00312B87" w:rsidRDefault="005F0CDD" w:rsidP="005F0CDD">
      <w:pPr>
        <w:tabs>
          <w:tab w:val="left" w:pos="142"/>
          <w:tab w:val="left" w:pos="284"/>
          <w:tab w:val="left" w:pos="1276"/>
        </w:tabs>
        <w:jc w:val="both"/>
        <w:rPr>
          <w:rFonts w:eastAsia="Arial Unicode MS"/>
          <w:iCs/>
          <w:sz w:val="22"/>
          <w:szCs w:val="22"/>
        </w:rPr>
      </w:pPr>
      <w:r w:rsidRPr="00312B87">
        <w:rPr>
          <w:rFonts w:eastAsia="Arial Unicode MS"/>
          <w:iCs/>
          <w:sz w:val="22"/>
          <w:szCs w:val="22"/>
        </w:rPr>
        <w:t xml:space="preserve">8.1. Il est exigé du Soumissionnaire de visiter et d’inspecter le site des travaux choisis et ses environs et par lui-même, et sous sa propre responsabilité, tous les renseignements qui peuvent être nécessaires pour la préparation de l’offre et l’exécution des travaux. </w:t>
      </w:r>
      <w:r w:rsidR="000E4A13" w:rsidRPr="00312B87">
        <w:rPr>
          <w:rFonts w:eastAsia="Arial Unicode MS"/>
          <w:iCs/>
          <w:sz w:val="22"/>
          <w:szCs w:val="22"/>
        </w:rPr>
        <w:t>À</w:t>
      </w:r>
      <w:r w:rsidRPr="00312B87">
        <w:rPr>
          <w:rFonts w:eastAsia="Arial Unicode MS"/>
          <w:iCs/>
          <w:sz w:val="22"/>
          <w:szCs w:val="22"/>
        </w:rPr>
        <w:t xml:space="preserve"> cet effet, il devra présenter dans son offre technique une attestation de visite de site suivant le modèle du DAO et signée sur l’honneur. Les coûts liés à la visite du site sont à la charge du Soumissionnaire.</w:t>
      </w:r>
    </w:p>
    <w:p w14:paraId="16251DEC" w14:textId="1B6F1A0A" w:rsidR="005F0CDD" w:rsidRPr="00312B87" w:rsidRDefault="005F0CDD" w:rsidP="005F0CDD">
      <w:pPr>
        <w:tabs>
          <w:tab w:val="left" w:pos="142"/>
          <w:tab w:val="left" w:pos="284"/>
          <w:tab w:val="left" w:pos="1276"/>
        </w:tabs>
        <w:jc w:val="both"/>
        <w:rPr>
          <w:rFonts w:eastAsia="Arial Unicode MS"/>
          <w:sz w:val="22"/>
          <w:szCs w:val="22"/>
        </w:rPr>
      </w:pPr>
      <w:r w:rsidRPr="00312B87">
        <w:rPr>
          <w:rFonts w:eastAsia="Arial Unicode MS"/>
          <w:iCs/>
          <w:sz w:val="22"/>
          <w:szCs w:val="22"/>
        </w:rPr>
        <w:t xml:space="preserve">8.2. </w:t>
      </w:r>
      <w:r w:rsidRPr="00312B87">
        <w:rPr>
          <w:rFonts w:eastAsia="Arial Unicode MS"/>
          <w:sz w:val="22"/>
          <w:szCs w:val="22"/>
        </w:rPr>
        <w:t xml:space="preserve">Le Maître d’Ouvrage </w:t>
      </w:r>
      <w:r w:rsidRPr="00312B87">
        <w:rPr>
          <w:rFonts w:eastAsia="Arial Unicode MS"/>
          <w:spacing w:val="5"/>
          <w:sz w:val="22"/>
          <w:szCs w:val="22"/>
        </w:rPr>
        <w:t>autoriser</w:t>
      </w:r>
      <w:r w:rsidRPr="00312B87">
        <w:rPr>
          <w:rFonts w:eastAsia="Arial Unicode MS"/>
          <w:sz w:val="22"/>
          <w:szCs w:val="22"/>
        </w:rPr>
        <w:t xml:space="preserve">a </w:t>
      </w:r>
      <w:r w:rsidRPr="00312B87">
        <w:rPr>
          <w:rFonts w:eastAsia="Arial Unicode MS"/>
          <w:spacing w:val="5"/>
          <w:sz w:val="22"/>
          <w:szCs w:val="22"/>
        </w:rPr>
        <w:t xml:space="preserve">le </w:t>
      </w:r>
      <w:r w:rsidRPr="00312B87">
        <w:rPr>
          <w:rFonts w:eastAsia="Arial Unicode MS"/>
          <w:sz w:val="22"/>
          <w:szCs w:val="22"/>
        </w:rPr>
        <w:t xml:space="preserve">Soumissionnaire et ses employés ou agents à pénétrer dans ses locaux et sur ses terrains aux fins de ladite visite, mais seulement à la condition expresse que le Soumissionnaire, </w:t>
      </w:r>
      <w:r w:rsidR="000E4A13" w:rsidRPr="00312B87">
        <w:rPr>
          <w:rFonts w:eastAsia="Arial Unicode MS"/>
          <w:sz w:val="22"/>
          <w:szCs w:val="22"/>
        </w:rPr>
        <w:t>ses employés</w:t>
      </w:r>
      <w:r w:rsidRPr="00312B87">
        <w:rPr>
          <w:rFonts w:eastAsia="Arial Unicode MS"/>
          <w:sz w:val="22"/>
          <w:szCs w:val="22"/>
        </w:rPr>
        <w:t xml:space="preserve"> </w:t>
      </w:r>
      <w:r w:rsidR="000E4A13" w:rsidRPr="00312B87">
        <w:rPr>
          <w:rFonts w:eastAsia="Arial Unicode MS"/>
          <w:sz w:val="22"/>
          <w:szCs w:val="22"/>
        </w:rPr>
        <w:t>et agents dégagent</w:t>
      </w:r>
      <w:r w:rsidRPr="00312B87">
        <w:rPr>
          <w:rFonts w:eastAsia="Arial Unicode MS"/>
          <w:sz w:val="22"/>
          <w:szCs w:val="22"/>
        </w:rPr>
        <w:t xml:space="preserve"> l’Autorité Contractante et le Maitre Ouvrage, ainsi que leurs employés et agents respectifs, de toute responsabilité pouvant en résulter et les indem</w:t>
      </w:r>
      <w:r w:rsidRPr="00312B87">
        <w:rPr>
          <w:rFonts w:eastAsia="Arial Unicode MS"/>
          <w:spacing w:val="5"/>
          <w:sz w:val="22"/>
          <w:szCs w:val="22"/>
        </w:rPr>
        <w:t>nisen</w:t>
      </w:r>
      <w:r w:rsidRPr="00312B87">
        <w:rPr>
          <w:rFonts w:eastAsia="Arial Unicode MS"/>
          <w:sz w:val="22"/>
          <w:szCs w:val="22"/>
        </w:rPr>
        <w:t xml:space="preserve">t </w:t>
      </w:r>
      <w:r w:rsidRPr="00312B87">
        <w:rPr>
          <w:rFonts w:eastAsia="Arial Unicode MS"/>
          <w:spacing w:val="5"/>
          <w:sz w:val="22"/>
          <w:szCs w:val="22"/>
        </w:rPr>
        <w:t>s</w:t>
      </w:r>
      <w:r w:rsidRPr="00312B87">
        <w:rPr>
          <w:rFonts w:eastAsia="Arial Unicode MS"/>
          <w:sz w:val="22"/>
          <w:szCs w:val="22"/>
        </w:rPr>
        <w:t xml:space="preserve">i </w:t>
      </w:r>
      <w:r w:rsidRPr="00312B87">
        <w:rPr>
          <w:rFonts w:eastAsia="Arial Unicode MS"/>
          <w:spacing w:val="5"/>
          <w:sz w:val="22"/>
          <w:szCs w:val="22"/>
        </w:rPr>
        <w:t>nécessaire</w:t>
      </w:r>
      <w:r w:rsidRPr="00312B87">
        <w:rPr>
          <w:rFonts w:eastAsia="Arial Unicode MS"/>
          <w:sz w:val="22"/>
          <w:szCs w:val="22"/>
        </w:rPr>
        <w:t xml:space="preserve">. Le Soumissionnaire, </w:t>
      </w:r>
      <w:r w:rsidR="000E4A13" w:rsidRPr="00312B87">
        <w:rPr>
          <w:rFonts w:eastAsia="Arial Unicode MS"/>
          <w:sz w:val="22"/>
          <w:szCs w:val="22"/>
        </w:rPr>
        <w:t>ses employés</w:t>
      </w:r>
      <w:r w:rsidRPr="00312B87">
        <w:rPr>
          <w:rFonts w:eastAsia="Arial Unicode MS"/>
          <w:sz w:val="22"/>
          <w:szCs w:val="22"/>
        </w:rPr>
        <w:t xml:space="preserve"> et agents </w:t>
      </w:r>
      <w:r w:rsidRPr="00312B87">
        <w:rPr>
          <w:rFonts w:eastAsia="Arial Unicode MS"/>
          <w:spacing w:val="5"/>
          <w:sz w:val="22"/>
          <w:szCs w:val="22"/>
        </w:rPr>
        <w:t xml:space="preserve">demeurent </w:t>
      </w:r>
      <w:r w:rsidRPr="00312B87">
        <w:rPr>
          <w:rFonts w:eastAsia="Arial Unicode MS"/>
          <w:sz w:val="22"/>
          <w:szCs w:val="22"/>
        </w:rPr>
        <w:t>responsables des accidents mortels ou corporels, des pertes ou dommages matériels, coûts et frais encourus du fait de cette visite.</w:t>
      </w:r>
    </w:p>
    <w:p w14:paraId="28F998DD" w14:textId="77777777" w:rsidR="005F0CDD" w:rsidRPr="00312B87" w:rsidRDefault="005F0CDD" w:rsidP="005F0CDD">
      <w:pPr>
        <w:tabs>
          <w:tab w:val="left" w:pos="142"/>
          <w:tab w:val="left" w:pos="284"/>
          <w:tab w:val="left" w:pos="1276"/>
        </w:tabs>
        <w:jc w:val="both"/>
        <w:rPr>
          <w:rFonts w:eastAsia="Arial Unicode MS"/>
          <w:sz w:val="22"/>
          <w:szCs w:val="22"/>
        </w:rPr>
      </w:pPr>
    </w:p>
    <w:p w14:paraId="0A6A1D9F" w14:textId="77777777" w:rsidR="005F0CDD" w:rsidRPr="00312B87" w:rsidRDefault="005F0CDD" w:rsidP="005F0CDD">
      <w:pPr>
        <w:pStyle w:val="Titre2"/>
        <w:ind w:left="426" w:hanging="357"/>
        <w:rPr>
          <w:rFonts w:eastAsia="Arial Unicode MS"/>
          <w:sz w:val="22"/>
          <w:szCs w:val="22"/>
          <w:u w:val="single"/>
        </w:rPr>
      </w:pPr>
      <w:r w:rsidRPr="00312B87">
        <w:rPr>
          <w:rFonts w:eastAsia="Arial Unicode MS"/>
          <w:sz w:val="22"/>
          <w:szCs w:val="22"/>
          <w:u w:val="single"/>
        </w:rPr>
        <w:t>B.  DOSSIER D’APPEL D’OFFRES</w:t>
      </w:r>
    </w:p>
    <w:p w14:paraId="23FF0D3E" w14:textId="02D9C218" w:rsidR="005F0CDD" w:rsidRPr="00312B87" w:rsidRDefault="000E4A13" w:rsidP="005F0CDD">
      <w:pPr>
        <w:tabs>
          <w:tab w:val="left" w:pos="1440"/>
        </w:tabs>
        <w:ind w:left="1440" w:hanging="1440"/>
        <w:jc w:val="both"/>
        <w:rPr>
          <w:rFonts w:eastAsia="Arial Unicode MS"/>
          <w:b/>
          <w:sz w:val="22"/>
          <w:szCs w:val="22"/>
        </w:rPr>
      </w:pPr>
      <w:r w:rsidRPr="00312B87">
        <w:rPr>
          <w:rFonts w:eastAsia="Arial Unicode MS"/>
          <w:b/>
          <w:sz w:val="22"/>
          <w:szCs w:val="22"/>
        </w:rPr>
        <w:t>Article 9</w:t>
      </w:r>
      <w:r w:rsidR="005F0CDD" w:rsidRPr="00312B87">
        <w:rPr>
          <w:rFonts w:eastAsia="Arial Unicode MS"/>
          <w:b/>
          <w:sz w:val="22"/>
          <w:szCs w:val="22"/>
        </w:rPr>
        <w:t xml:space="preserve"> : </w:t>
      </w:r>
      <w:r w:rsidR="005F0CDD" w:rsidRPr="00312B87">
        <w:rPr>
          <w:rFonts w:eastAsia="Arial Unicode MS"/>
          <w:b/>
          <w:sz w:val="22"/>
          <w:szCs w:val="22"/>
        </w:rPr>
        <w:tab/>
        <w:t>Contenu du Dossier d’Appel d’Offres</w:t>
      </w:r>
    </w:p>
    <w:p w14:paraId="0AABCB02" w14:textId="1CD9C28E" w:rsidR="005F0CDD" w:rsidRPr="00312B87" w:rsidRDefault="005F0CDD" w:rsidP="005F0CDD">
      <w:pPr>
        <w:tabs>
          <w:tab w:val="left" w:pos="142"/>
          <w:tab w:val="left" w:pos="284"/>
          <w:tab w:val="left" w:pos="1276"/>
        </w:tabs>
        <w:jc w:val="both"/>
        <w:rPr>
          <w:rFonts w:eastAsia="Arial Unicode MS"/>
          <w:iCs/>
          <w:sz w:val="22"/>
          <w:szCs w:val="22"/>
        </w:rPr>
      </w:pPr>
      <w:r w:rsidRPr="00312B87">
        <w:rPr>
          <w:rFonts w:eastAsia="Arial Unicode MS"/>
          <w:iCs/>
          <w:sz w:val="22"/>
          <w:szCs w:val="22"/>
        </w:rPr>
        <w:t>9.1</w:t>
      </w:r>
      <w:r w:rsidRPr="00312B87">
        <w:rPr>
          <w:rFonts w:eastAsia="Arial Unicode MS"/>
          <w:b/>
          <w:iCs/>
          <w:sz w:val="22"/>
          <w:szCs w:val="22"/>
        </w:rPr>
        <w:t xml:space="preserve">. </w:t>
      </w:r>
      <w:r w:rsidRPr="00312B87">
        <w:rPr>
          <w:rFonts w:eastAsia="Arial Unicode MS"/>
          <w:iCs/>
          <w:sz w:val="22"/>
          <w:szCs w:val="22"/>
        </w:rPr>
        <w:t xml:space="preserve">Le présent Dossier d’Appel d’Offres décrit les travaux faisant l’objet d’un projet de Lettre-Commande, fixe les procédures de consultation des soumissionnaires et précise les conditions de chaque lettre-commande. </w:t>
      </w:r>
      <w:r w:rsidR="000E4A13" w:rsidRPr="00312B87">
        <w:rPr>
          <w:rFonts w:eastAsia="Arial Unicode MS"/>
          <w:iCs/>
          <w:sz w:val="22"/>
          <w:szCs w:val="22"/>
        </w:rPr>
        <w:t>Outre-le</w:t>
      </w:r>
      <w:r w:rsidRPr="00312B87">
        <w:rPr>
          <w:rFonts w:eastAsia="Arial Unicode MS"/>
          <w:iCs/>
          <w:sz w:val="22"/>
          <w:szCs w:val="22"/>
        </w:rPr>
        <w:t>(s) additif(s) publié(s) conformément à l’article 10 du RPAO, il comprend les documents énumérés ci-après :</w:t>
      </w:r>
    </w:p>
    <w:p w14:paraId="7B97CA23" w14:textId="77777777" w:rsidR="005F0CDD" w:rsidRPr="00312B87" w:rsidRDefault="005F0CDD" w:rsidP="005F0CDD">
      <w:pPr>
        <w:tabs>
          <w:tab w:val="left" w:pos="1913"/>
        </w:tabs>
        <w:rPr>
          <w:rFonts w:eastAsia="Arial Unicode MS"/>
          <w:sz w:val="22"/>
          <w:szCs w:val="22"/>
        </w:rPr>
      </w:pPr>
      <w:r w:rsidRPr="00312B87">
        <w:rPr>
          <w:rFonts w:eastAsia="Arial Unicode MS"/>
          <w:sz w:val="22"/>
          <w:szCs w:val="22"/>
        </w:rPr>
        <w:t>PIECE N° 1 : AVIS D’APPEL D’OFFRES (AAO) ;</w:t>
      </w:r>
    </w:p>
    <w:p w14:paraId="0932ACAF" w14:textId="77777777" w:rsidR="005F0CDD" w:rsidRPr="00312B87" w:rsidRDefault="005F0CDD" w:rsidP="005F0CDD">
      <w:pPr>
        <w:tabs>
          <w:tab w:val="left" w:pos="1913"/>
        </w:tabs>
        <w:rPr>
          <w:rFonts w:eastAsia="Arial Unicode MS"/>
          <w:sz w:val="22"/>
          <w:szCs w:val="22"/>
        </w:rPr>
      </w:pPr>
      <w:r w:rsidRPr="00312B87">
        <w:rPr>
          <w:rFonts w:eastAsia="Arial Unicode MS"/>
          <w:sz w:val="22"/>
          <w:szCs w:val="22"/>
        </w:rPr>
        <w:t>PIECE N° 2 : REGLEMENT GENERAL DE L’APPEL D’OFFRES  (RGAO) ;</w:t>
      </w:r>
    </w:p>
    <w:p w14:paraId="781774BC" w14:textId="77777777" w:rsidR="005F0CDD" w:rsidRPr="00312B87" w:rsidRDefault="005F0CDD" w:rsidP="005F0CDD">
      <w:pPr>
        <w:tabs>
          <w:tab w:val="left" w:pos="1913"/>
        </w:tabs>
        <w:rPr>
          <w:rFonts w:eastAsia="Arial Unicode MS"/>
          <w:sz w:val="22"/>
          <w:szCs w:val="22"/>
        </w:rPr>
      </w:pPr>
      <w:r w:rsidRPr="00312B87">
        <w:rPr>
          <w:rFonts w:eastAsia="Arial Unicode MS"/>
          <w:sz w:val="22"/>
          <w:szCs w:val="22"/>
        </w:rPr>
        <w:t>PIECE N° 3 : REGLEMENT PARTICULIER DE L’APPEL D’OFFRES  (RPAO) ;</w:t>
      </w:r>
    </w:p>
    <w:p w14:paraId="36E65538" w14:textId="77777777" w:rsidR="005F0CDD" w:rsidRPr="00312B87" w:rsidRDefault="005F0CDD" w:rsidP="005F0CDD">
      <w:pPr>
        <w:tabs>
          <w:tab w:val="left" w:pos="1913"/>
        </w:tabs>
        <w:rPr>
          <w:rFonts w:eastAsia="Arial Unicode MS"/>
          <w:sz w:val="22"/>
          <w:szCs w:val="22"/>
        </w:rPr>
      </w:pPr>
      <w:r w:rsidRPr="00312B87">
        <w:rPr>
          <w:rFonts w:eastAsia="Arial Unicode MS"/>
          <w:sz w:val="22"/>
          <w:szCs w:val="22"/>
        </w:rPr>
        <w:t>PIECE N° 4 : CAHIER DES CLAUSES ADMINISTRATIVES PARTICULIERES  (CCAP) ;</w:t>
      </w:r>
    </w:p>
    <w:p w14:paraId="3D60282D" w14:textId="77777777" w:rsidR="005F0CDD" w:rsidRPr="00312B87" w:rsidRDefault="005F0CDD" w:rsidP="005F0CDD">
      <w:pPr>
        <w:tabs>
          <w:tab w:val="left" w:pos="1913"/>
        </w:tabs>
        <w:rPr>
          <w:rFonts w:eastAsia="Arial Unicode MS"/>
          <w:sz w:val="22"/>
          <w:szCs w:val="22"/>
        </w:rPr>
      </w:pPr>
      <w:r w:rsidRPr="00312B87">
        <w:rPr>
          <w:rFonts w:eastAsia="Arial Unicode MS"/>
          <w:sz w:val="22"/>
          <w:szCs w:val="22"/>
        </w:rPr>
        <w:t>PIECE N° 5 : CAHIER DES CLAUSES TECHNIQUES PARTICULIERES  (CCTP) ;</w:t>
      </w:r>
    </w:p>
    <w:p w14:paraId="2CF2103A" w14:textId="77777777" w:rsidR="005F0CDD" w:rsidRPr="00312B87" w:rsidRDefault="005F0CDD" w:rsidP="005F0CDD">
      <w:pPr>
        <w:tabs>
          <w:tab w:val="left" w:pos="1913"/>
        </w:tabs>
        <w:rPr>
          <w:rFonts w:eastAsia="Arial Unicode MS"/>
          <w:sz w:val="22"/>
          <w:szCs w:val="22"/>
        </w:rPr>
      </w:pPr>
      <w:r w:rsidRPr="00312B87">
        <w:rPr>
          <w:rFonts w:eastAsia="Arial Unicode MS"/>
          <w:sz w:val="22"/>
          <w:szCs w:val="22"/>
        </w:rPr>
        <w:t>PIECE N° 6 : CADRE DU BORDEREAU DES PRIX UNITAIRES  (CBPU) ;</w:t>
      </w:r>
    </w:p>
    <w:p w14:paraId="5D655EA7" w14:textId="77777777" w:rsidR="005F0CDD" w:rsidRPr="00312B87" w:rsidRDefault="005F0CDD" w:rsidP="005F0CDD">
      <w:pPr>
        <w:tabs>
          <w:tab w:val="left" w:pos="1913"/>
        </w:tabs>
        <w:rPr>
          <w:rFonts w:eastAsia="Arial Unicode MS"/>
          <w:sz w:val="22"/>
          <w:szCs w:val="22"/>
        </w:rPr>
      </w:pPr>
      <w:r w:rsidRPr="00312B87">
        <w:rPr>
          <w:rFonts w:eastAsia="Arial Unicode MS"/>
          <w:sz w:val="22"/>
          <w:szCs w:val="22"/>
        </w:rPr>
        <w:t>PIECE N° 7 : CADRE DU DEVIS QUANTITATIF ET ESTIMATIF  (CDQE) ;</w:t>
      </w:r>
    </w:p>
    <w:p w14:paraId="14ED27DA" w14:textId="77777777" w:rsidR="005F0CDD" w:rsidRPr="00312B87" w:rsidRDefault="005F0CDD" w:rsidP="005F0CDD">
      <w:pPr>
        <w:tabs>
          <w:tab w:val="left" w:pos="1913"/>
        </w:tabs>
        <w:rPr>
          <w:rFonts w:eastAsia="Arial Unicode MS"/>
          <w:sz w:val="22"/>
          <w:szCs w:val="22"/>
        </w:rPr>
      </w:pPr>
      <w:r w:rsidRPr="00312B87">
        <w:rPr>
          <w:rFonts w:eastAsia="Arial Unicode MS"/>
          <w:sz w:val="22"/>
          <w:szCs w:val="22"/>
        </w:rPr>
        <w:t>PIECE N° 8 : CADRE ET MODELE DU SOUS DETAIL DES PRIX UNITAIRES  (CSDPU) ;</w:t>
      </w:r>
    </w:p>
    <w:p w14:paraId="691EA159" w14:textId="77777777" w:rsidR="005F0CDD" w:rsidRPr="00312B87" w:rsidRDefault="005F0CDD" w:rsidP="005F0CDD">
      <w:pPr>
        <w:tabs>
          <w:tab w:val="left" w:pos="1913"/>
        </w:tabs>
        <w:rPr>
          <w:rFonts w:eastAsia="Arial Unicode MS"/>
          <w:sz w:val="22"/>
          <w:szCs w:val="22"/>
        </w:rPr>
      </w:pPr>
      <w:r w:rsidRPr="00312B87">
        <w:rPr>
          <w:rFonts w:eastAsia="Arial Unicode MS"/>
          <w:sz w:val="22"/>
          <w:szCs w:val="22"/>
        </w:rPr>
        <w:t>PIECE N° 9 : MODELE DE LETTRE-COMMANDE  (LC) ;</w:t>
      </w:r>
    </w:p>
    <w:p w14:paraId="5720B44A" w14:textId="77777777" w:rsidR="005F0CDD" w:rsidRPr="00312B87" w:rsidRDefault="005F0CDD" w:rsidP="005F0CDD">
      <w:pPr>
        <w:tabs>
          <w:tab w:val="left" w:pos="1913"/>
        </w:tabs>
        <w:rPr>
          <w:rFonts w:eastAsia="Arial Unicode MS"/>
          <w:sz w:val="22"/>
          <w:szCs w:val="22"/>
        </w:rPr>
      </w:pPr>
      <w:r w:rsidRPr="00312B87">
        <w:rPr>
          <w:rFonts w:eastAsia="Arial Unicode MS"/>
          <w:sz w:val="22"/>
          <w:szCs w:val="22"/>
        </w:rPr>
        <w:t>PIECE N° 10 : TEXTES ET FICHES MODELES ;</w:t>
      </w:r>
    </w:p>
    <w:p w14:paraId="1CB1565F" w14:textId="77777777" w:rsidR="005F0CDD" w:rsidRPr="00312B87" w:rsidRDefault="005F0CDD" w:rsidP="005F0CDD">
      <w:pPr>
        <w:tabs>
          <w:tab w:val="left" w:pos="1913"/>
        </w:tabs>
        <w:rPr>
          <w:rFonts w:eastAsia="Arial Unicode MS"/>
          <w:sz w:val="22"/>
          <w:szCs w:val="22"/>
        </w:rPr>
      </w:pPr>
      <w:r w:rsidRPr="00312B87">
        <w:rPr>
          <w:rFonts w:eastAsia="Arial Unicode MS"/>
          <w:sz w:val="22"/>
          <w:szCs w:val="22"/>
        </w:rPr>
        <w:t>PIECE N° 11 : LISTE DES ETABLISSEMENTS BANCAIRES AGREES ;</w:t>
      </w:r>
    </w:p>
    <w:p w14:paraId="5A4B4C08" w14:textId="77777777" w:rsidR="005F0CDD" w:rsidRPr="00312B87" w:rsidRDefault="005F0CDD" w:rsidP="005F0CDD">
      <w:pPr>
        <w:tabs>
          <w:tab w:val="left" w:pos="1913"/>
        </w:tabs>
        <w:rPr>
          <w:rFonts w:eastAsia="Arial Unicode MS"/>
          <w:sz w:val="22"/>
          <w:szCs w:val="22"/>
        </w:rPr>
      </w:pPr>
      <w:r w:rsidRPr="00312B87">
        <w:rPr>
          <w:rFonts w:eastAsia="Arial Unicode MS"/>
          <w:sz w:val="22"/>
          <w:szCs w:val="22"/>
        </w:rPr>
        <w:t>PIECE N° 12 : GRILLE D’EVALUATION DES OFFRES ;</w:t>
      </w:r>
    </w:p>
    <w:p w14:paraId="15B0C0BA" w14:textId="77777777" w:rsidR="005F0CDD" w:rsidRPr="00312B87" w:rsidRDefault="005F0CDD" w:rsidP="005F0CDD">
      <w:pPr>
        <w:tabs>
          <w:tab w:val="left" w:pos="1913"/>
        </w:tabs>
        <w:rPr>
          <w:rFonts w:eastAsia="Arial Unicode MS"/>
          <w:sz w:val="22"/>
          <w:szCs w:val="22"/>
        </w:rPr>
      </w:pPr>
      <w:r w:rsidRPr="00312B87">
        <w:rPr>
          <w:rFonts w:eastAsia="Arial Unicode MS"/>
          <w:sz w:val="22"/>
          <w:szCs w:val="22"/>
        </w:rPr>
        <w:t>PIECE N° 13 : DOSSIER D’ETUDES PREALABLES ;</w:t>
      </w:r>
    </w:p>
    <w:p w14:paraId="38DE4FAD" w14:textId="77777777" w:rsidR="005F0CDD" w:rsidRPr="00312B87" w:rsidRDefault="005F0CDD" w:rsidP="005F0CDD">
      <w:pPr>
        <w:tabs>
          <w:tab w:val="left" w:pos="1913"/>
        </w:tabs>
        <w:rPr>
          <w:rFonts w:eastAsia="Arial Unicode MS"/>
          <w:sz w:val="22"/>
          <w:szCs w:val="22"/>
        </w:rPr>
      </w:pPr>
      <w:r w:rsidRPr="00312B87">
        <w:rPr>
          <w:rFonts w:eastAsia="Arial Unicode MS"/>
          <w:sz w:val="22"/>
          <w:szCs w:val="22"/>
        </w:rPr>
        <w:t>PIECE N° 14 : PREUVES DU FINANCEMENT DES PROJETS ;</w:t>
      </w:r>
    </w:p>
    <w:p w14:paraId="43A36ADA" w14:textId="77777777" w:rsidR="005F0CDD" w:rsidRPr="00312B87" w:rsidRDefault="005F0CDD" w:rsidP="005F0CDD">
      <w:pPr>
        <w:tabs>
          <w:tab w:val="left" w:pos="1913"/>
        </w:tabs>
        <w:rPr>
          <w:rFonts w:eastAsia="Arial Unicode MS"/>
          <w:sz w:val="22"/>
          <w:szCs w:val="22"/>
        </w:rPr>
      </w:pPr>
    </w:p>
    <w:p w14:paraId="6F470037" w14:textId="77777777" w:rsidR="005F0CDD" w:rsidRPr="00312B87" w:rsidRDefault="005F0CDD" w:rsidP="005F0CDD">
      <w:pPr>
        <w:tabs>
          <w:tab w:val="left" w:pos="142"/>
          <w:tab w:val="left" w:pos="284"/>
          <w:tab w:val="left" w:pos="1276"/>
        </w:tabs>
        <w:jc w:val="both"/>
        <w:rPr>
          <w:rFonts w:eastAsia="Arial Unicode MS"/>
          <w:iCs/>
          <w:sz w:val="22"/>
          <w:szCs w:val="22"/>
        </w:rPr>
      </w:pPr>
      <w:r w:rsidRPr="00312B87">
        <w:rPr>
          <w:rFonts w:eastAsia="Arial Unicode MS"/>
          <w:iCs/>
          <w:sz w:val="22"/>
          <w:szCs w:val="22"/>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14:paraId="11E021B7" w14:textId="77777777" w:rsidR="005F0CDD" w:rsidRPr="00312B87" w:rsidRDefault="005F0CDD" w:rsidP="005F0CDD">
      <w:pPr>
        <w:tabs>
          <w:tab w:val="left" w:pos="142"/>
          <w:tab w:val="left" w:pos="284"/>
          <w:tab w:val="left" w:pos="1276"/>
        </w:tabs>
        <w:jc w:val="both"/>
        <w:rPr>
          <w:rFonts w:eastAsia="Arial Unicode MS"/>
          <w:iCs/>
          <w:sz w:val="22"/>
          <w:szCs w:val="22"/>
        </w:rPr>
      </w:pPr>
    </w:p>
    <w:p w14:paraId="5E7A13F7" w14:textId="1288A45A" w:rsidR="005F0CDD" w:rsidRPr="00312B87" w:rsidRDefault="00C80B1A" w:rsidP="005F0CDD">
      <w:pPr>
        <w:tabs>
          <w:tab w:val="left" w:pos="1440"/>
        </w:tabs>
        <w:ind w:left="1440" w:hanging="1440"/>
        <w:jc w:val="both"/>
        <w:rPr>
          <w:rFonts w:eastAsia="Arial Unicode MS"/>
          <w:b/>
          <w:sz w:val="22"/>
          <w:szCs w:val="22"/>
        </w:rPr>
      </w:pPr>
      <w:r w:rsidRPr="00312B87">
        <w:rPr>
          <w:rFonts w:eastAsia="Arial Unicode MS"/>
          <w:b/>
          <w:sz w:val="22"/>
          <w:szCs w:val="22"/>
        </w:rPr>
        <w:t>Article 10</w:t>
      </w:r>
      <w:r w:rsidR="005F0CDD" w:rsidRPr="00312B87">
        <w:rPr>
          <w:rFonts w:eastAsia="Arial Unicode MS"/>
          <w:b/>
          <w:sz w:val="22"/>
          <w:szCs w:val="22"/>
        </w:rPr>
        <w:t xml:space="preserve"> : </w:t>
      </w:r>
      <w:r w:rsidR="005F0CDD" w:rsidRPr="00312B87">
        <w:rPr>
          <w:rFonts w:eastAsia="Arial Unicode MS"/>
          <w:b/>
          <w:sz w:val="22"/>
          <w:szCs w:val="22"/>
        </w:rPr>
        <w:tab/>
      </w:r>
      <w:r w:rsidR="000E4A13" w:rsidRPr="00312B87">
        <w:rPr>
          <w:rFonts w:eastAsia="Arial Unicode MS"/>
          <w:b/>
          <w:sz w:val="22"/>
          <w:szCs w:val="22"/>
        </w:rPr>
        <w:t>Éclaircissements</w:t>
      </w:r>
      <w:r w:rsidR="005F0CDD" w:rsidRPr="00312B87">
        <w:rPr>
          <w:rFonts w:eastAsia="Arial Unicode MS"/>
          <w:b/>
          <w:sz w:val="22"/>
          <w:szCs w:val="22"/>
        </w:rPr>
        <w:t xml:space="preserve"> apportés au Dossier d’Appel d’Offres</w:t>
      </w:r>
    </w:p>
    <w:p w14:paraId="0C5CC433" w14:textId="201B6CA5" w:rsidR="005F0CDD" w:rsidRDefault="005F0CDD" w:rsidP="005F0CDD">
      <w:pPr>
        <w:pStyle w:val="Corpsdetexte"/>
        <w:numPr>
          <w:ilvl w:val="12"/>
          <w:numId w:val="0"/>
        </w:numPr>
        <w:ind w:firstLine="709"/>
        <w:jc w:val="both"/>
        <w:rPr>
          <w:sz w:val="22"/>
          <w:szCs w:val="22"/>
        </w:rPr>
      </w:pPr>
      <w:r w:rsidRPr="00312B87">
        <w:rPr>
          <w:rFonts w:eastAsia="Arial Unicode MS"/>
          <w:sz w:val="22"/>
          <w:szCs w:val="22"/>
        </w:rPr>
        <w:t>Tout soumissionnaire désirant obtenir des éclaircissements sur le Dossier d’Appel d’Offres peut en faire la demande à l’Autorité Contractante par écrit, ou par courrier électronique (télécopie), télex à l’adresse suivante </w:t>
      </w:r>
      <w:r w:rsidRPr="003B639C">
        <w:rPr>
          <w:rFonts w:eastAsia="Arial Unicode MS"/>
          <w:sz w:val="22"/>
          <w:szCs w:val="22"/>
        </w:rPr>
        <w:t xml:space="preserve">: </w:t>
      </w:r>
      <w:r w:rsidRPr="003B639C">
        <w:t xml:space="preserve">Mairie de </w:t>
      </w:r>
      <w:r w:rsidR="00C80B1A" w:rsidRPr="003B639C">
        <w:t>Doumaintang</w:t>
      </w:r>
      <w:r w:rsidRPr="003B639C">
        <w:t xml:space="preserve">, </w:t>
      </w:r>
      <w:r w:rsidRPr="003B639C">
        <w:rPr>
          <w:sz w:val="22"/>
          <w:szCs w:val="22"/>
        </w:rPr>
        <w:t xml:space="preserve">à la </w:t>
      </w:r>
      <w:r w:rsidRPr="003B639C">
        <w:rPr>
          <w:b/>
          <w:sz w:val="22"/>
          <w:szCs w:val="22"/>
        </w:rPr>
        <w:t xml:space="preserve">Mairie de </w:t>
      </w:r>
      <w:r w:rsidR="00C80B1A" w:rsidRPr="003B639C">
        <w:rPr>
          <w:b/>
          <w:sz w:val="22"/>
          <w:szCs w:val="22"/>
        </w:rPr>
        <w:t>Doumaintang</w:t>
      </w:r>
      <w:r w:rsidRPr="003B639C">
        <w:rPr>
          <w:sz w:val="22"/>
          <w:szCs w:val="22"/>
        </w:rPr>
        <w:t>, au Service Technique Tél:</w:t>
      </w:r>
      <w:r w:rsidR="003B639C">
        <w:rPr>
          <w:sz w:val="22"/>
          <w:szCs w:val="22"/>
        </w:rPr>
        <w:t>………</w:t>
      </w:r>
      <w:r w:rsidRPr="003B639C">
        <w:rPr>
          <w:rFonts w:eastAsia="Arial Unicode MS"/>
          <w:sz w:val="22"/>
          <w:szCs w:val="22"/>
        </w:rPr>
        <w:t>,</w:t>
      </w:r>
      <w:r w:rsidRPr="003B639C">
        <w:rPr>
          <w:sz w:val="22"/>
          <w:szCs w:val="22"/>
        </w:rPr>
        <w:t xml:space="preserve"> sise </w:t>
      </w:r>
      <w:r w:rsidR="002352B9">
        <w:rPr>
          <w:sz w:val="22"/>
          <w:szCs w:val="22"/>
        </w:rPr>
        <w:t>à la mairie de DOUMAINTANG</w:t>
      </w:r>
      <w:r w:rsidRPr="003B639C">
        <w:rPr>
          <w:sz w:val="22"/>
          <w:szCs w:val="22"/>
        </w:rPr>
        <w:t>,</w:t>
      </w:r>
      <w:r w:rsidRPr="000433EF">
        <w:rPr>
          <w:sz w:val="22"/>
          <w:szCs w:val="22"/>
        </w:rPr>
        <w:t xml:space="preserve"> </w:t>
      </w:r>
    </w:p>
    <w:p w14:paraId="5DDF875B" w14:textId="77777777" w:rsidR="005F0CDD" w:rsidRPr="00312B87" w:rsidRDefault="005F0CDD" w:rsidP="005F0CDD">
      <w:pPr>
        <w:pStyle w:val="Corpsdetexte"/>
        <w:numPr>
          <w:ilvl w:val="12"/>
          <w:numId w:val="0"/>
        </w:numPr>
        <w:ind w:firstLine="709"/>
        <w:jc w:val="both"/>
        <w:rPr>
          <w:rFonts w:eastAsia="Arial Unicode MS"/>
          <w:sz w:val="22"/>
          <w:szCs w:val="22"/>
        </w:rPr>
      </w:pPr>
      <w:r w:rsidRPr="00312B87">
        <w:rPr>
          <w:rFonts w:eastAsia="Arial Unicode MS"/>
          <w:sz w:val="22"/>
          <w:szCs w:val="22"/>
        </w:rPr>
        <w:t xml:space="preserve">L’Autorité Contractante répondra par écrit à toute demande d’éclaircissements reçue au moins quatorze (14) jours avant la date limite de dépôt des offres.  </w:t>
      </w:r>
    </w:p>
    <w:p w14:paraId="63589C0D" w14:textId="77777777" w:rsidR="005F0CDD" w:rsidRPr="00312B87" w:rsidRDefault="005F0CDD" w:rsidP="005F0CDD">
      <w:pPr>
        <w:pStyle w:val="Corpsdetexte"/>
        <w:numPr>
          <w:ilvl w:val="12"/>
          <w:numId w:val="0"/>
        </w:numPr>
        <w:jc w:val="both"/>
        <w:rPr>
          <w:rFonts w:eastAsia="Arial Unicode MS"/>
          <w:sz w:val="22"/>
          <w:szCs w:val="22"/>
        </w:rPr>
      </w:pPr>
      <w:r w:rsidRPr="00312B87">
        <w:rPr>
          <w:rFonts w:eastAsia="Arial Unicode MS"/>
          <w:sz w:val="22"/>
          <w:szCs w:val="22"/>
        </w:rPr>
        <w:t>Une copie de la réponse de l’Autorité Contractante, indiquant la question posée mais ne mentionnant pas son auteur, est adressée à tous les soumissionnaires ayant acquis le Dossier d’Appel d’Offres.</w:t>
      </w:r>
    </w:p>
    <w:p w14:paraId="59679170" w14:textId="77777777" w:rsidR="005F0CDD" w:rsidRPr="00312B87" w:rsidRDefault="005F0CDD" w:rsidP="005F0CDD">
      <w:pPr>
        <w:pStyle w:val="Corpsdetexte"/>
        <w:numPr>
          <w:ilvl w:val="12"/>
          <w:numId w:val="0"/>
        </w:numPr>
        <w:rPr>
          <w:rFonts w:eastAsia="Arial Unicode MS"/>
          <w:sz w:val="22"/>
          <w:szCs w:val="22"/>
        </w:rPr>
      </w:pPr>
    </w:p>
    <w:p w14:paraId="7543530C" w14:textId="77777777"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11 : </w:t>
      </w:r>
      <w:r w:rsidRPr="00312B87">
        <w:rPr>
          <w:rFonts w:eastAsia="Arial Unicode MS"/>
          <w:b/>
          <w:sz w:val="22"/>
          <w:szCs w:val="22"/>
        </w:rPr>
        <w:tab/>
        <w:t>Modification du Dossier d’Appel d’Offres</w:t>
      </w:r>
    </w:p>
    <w:p w14:paraId="32D5D9A3" w14:textId="12BD90E3" w:rsidR="005F0CDD" w:rsidRDefault="005F0CDD" w:rsidP="005F0CDD">
      <w:pPr>
        <w:pStyle w:val="Corpsdetexte"/>
        <w:tabs>
          <w:tab w:val="left" w:pos="426"/>
        </w:tabs>
        <w:jc w:val="both"/>
        <w:rPr>
          <w:rFonts w:eastAsia="Arial Unicode MS"/>
          <w:sz w:val="22"/>
          <w:szCs w:val="22"/>
        </w:rPr>
      </w:pPr>
      <w:r>
        <w:rPr>
          <w:rFonts w:eastAsia="Arial Unicode MS"/>
          <w:sz w:val="22"/>
          <w:szCs w:val="22"/>
        </w:rPr>
        <w:tab/>
      </w:r>
      <w:r w:rsidRPr="00312B87">
        <w:rPr>
          <w:rFonts w:eastAsia="Arial Unicode MS"/>
          <w:sz w:val="22"/>
          <w:szCs w:val="22"/>
        </w:rPr>
        <w:t>L’Autorité Contractante peut, à tout moment avant l</w:t>
      </w:r>
      <w:r>
        <w:rPr>
          <w:rFonts w:eastAsia="Arial Unicode MS"/>
          <w:sz w:val="22"/>
          <w:szCs w:val="22"/>
        </w:rPr>
        <w:t>e dépouillement</w:t>
      </w:r>
      <w:r w:rsidRPr="00312B87">
        <w:rPr>
          <w:rFonts w:eastAsia="Arial Unicode MS"/>
          <w:sz w:val="22"/>
          <w:szCs w:val="22"/>
        </w:rPr>
        <w:t xml:space="preserve">, que ce soit à son initiative ou consécutivement à une saisine d’un soumissionnaire, modifier le Dossier d’Appel d’Offres en publiant un additif qui doit être amplié à la </w:t>
      </w:r>
      <w:r w:rsidRPr="00D877C6">
        <w:rPr>
          <w:rFonts w:eastAsia="Arial Unicode MS"/>
          <w:sz w:val="22"/>
          <w:szCs w:val="22"/>
        </w:rPr>
        <w:t xml:space="preserve">Commission Interne de passation </w:t>
      </w:r>
      <w:r w:rsidRPr="002352B9">
        <w:rPr>
          <w:rFonts w:eastAsia="Arial Unicode MS"/>
          <w:sz w:val="22"/>
          <w:szCs w:val="22"/>
        </w:rPr>
        <w:t xml:space="preserve">des Marchés Publics de </w:t>
      </w:r>
      <w:r w:rsidR="002352B9" w:rsidRPr="002352B9">
        <w:rPr>
          <w:rFonts w:eastAsia="Arial Unicode MS"/>
          <w:sz w:val="22"/>
          <w:szCs w:val="22"/>
        </w:rPr>
        <w:t>Doumaintang</w:t>
      </w:r>
      <w:r w:rsidRPr="00D877C6">
        <w:rPr>
          <w:rFonts w:eastAsia="Arial Unicode MS"/>
          <w:sz w:val="22"/>
          <w:szCs w:val="22"/>
        </w:rPr>
        <w:t>, pour prise en compte de ses</w:t>
      </w:r>
      <w:r w:rsidRPr="00312B87">
        <w:rPr>
          <w:rFonts w:eastAsia="Arial Unicode MS"/>
          <w:sz w:val="22"/>
          <w:szCs w:val="22"/>
        </w:rPr>
        <w:t xml:space="preserve"> activités, notamment dans la programmation des sessions de dépouillement des offres, en particulier si ledit additif entraine un report de la date de dépôt des offres, le Maitre d’Ouvrage devrait également être informé.  </w:t>
      </w:r>
    </w:p>
    <w:p w14:paraId="510B19CE" w14:textId="77777777" w:rsidR="005F0CDD" w:rsidRPr="00312B87" w:rsidRDefault="005F0CDD" w:rsidP="005F0CDD">
      <w:pPr>
        <w:pStyle w:val="Corpsdetexte"/>
        <w:tabs>
          <w:tab w:val="left" w:pos="0"/>
          <w:tab w:val="left" w:pos="142"/>
        </w:tabs>
        <w:spacing w:before="120"/>
        <w:rPr>
          <w:rFonts w:eastAsia="Arial Unicode MS"/>
          <w:b/>
          <w:sz w:val="22"/>
          <w:szCs w:val="22"/>
          <w:u w:val="single"/>
        </w:rPr>
      </w:pPr>
      <w:r w:rsidRPr="00312B87">
        <w:rPr>
          <w:rFonts w:eastAsia="Arial Unicode MS"/>
          <w:b/>
          <w:sz w:val="22"/>
          <w:szCs w:val="22"/>
        </w:rPr>
        <w:tab/>
      </w:r>
      <w:r w:rsidRPr="00312B87">
        <w:rPr>
          <w:rFonts w:eastAsia="Arial Unicode MS"/>
          <w:b/>
          <w:sz w:val="22"/>
          <w:szCs w:val="22"/>
          <w:u w:val="single"/>
        </w:rPr>
        <w:t>C.  PREPARATION DES OFFRES</w:t>
      </w:r>
    </w:p>
    <w:p w14:paraId="31E9DAA4" w14:textId="77777777"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12 : </w:t>
      </w:r>
      <w:r w:rsidRPr="00312B87">
        <w:rPr>
          <w:rFonts w:eastAsia="Arial Unicode MS"/>
          <w:b/>
          <w:sz w:val="22"/>
          <w:szCs w:val="22"/>
        </w:rPr>
        <w:tab/>
        <w:t>Frais de soumission</w:t>
      </w:r>
    </w:p>
    <w:p w14:paraId="73758125" w14:textId="77777777" w:rsidR="005F0CDD" w:rsidRPr="00312B87" w:rsidRDefault="005F0CDD" w:rsidP="005F0CDD">
      <w:pPr>
        <w:pStyle w:val="Corpsdetexte"/>
        <w:numPr>
          <w:ilvl w:val="12"/>
          <w:numId w:val="0"/>
        </w:numPr>
        <w:ind w:firstLine="709"/>
        <w:jc w:val="both"/>
        <w:rPr>
          <w:rFonts w:eastAsia="Arial Unicode MS"/>
          <w:sz w:val="22"/>
          <w:szCs w:val="22"/>
        </w:rPr>
      </w:pPr>
      <w:r w:rsidRPr="00312B87">
        <w:rPr>
          <w:rFonts w:eastAsia="Arial Unicode MS"/>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14:paraId="7DE851CA" w14:textId="77777777"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13 : </w:t>
      </w:r>
      <w:r w:rsidRPr="00312B87">
        <w:rPr>
          <w:rFonts w:eastAsia="Arial Unicode MS"/>
          <w:b/>
          <w:sz w:val="22"/>
          <w:szCs w:val="22"/>
        </w:rPr>
        <w:tab/>
        <w:t>Langue de l’offre</w:t>
      </w:r>
    </w:p>
    <w:p w14:paraId="54969B35" w14:textId="77777777" w:rsidR="005F0CDD" w:rsidRPr="00312B87" w:rsidRDefault="005F0CDD" w:rsidP="005F0CDD">
      <w:pPr>
        <w:pStyle w:val="Corpsdetexte"/>
        <w:numPr>
          <w:ilvl w:val="12"/>
          <w:numId w:val="0"/>
        </w:numPr>
        <w:ind w:firstLine="709"/>
        <w:rPr>
          <w:rFonts w:eastAsia="Arial Unicode MS"/>
          <w:sz w:val="22"/>
          <w:szCs w:val="22"/>
        </w:rPr>
      </w:pPr>
      <w:r w:rsidRPr="00312B87">
        <w:rPr>
          <w:rFonts w:eastAsia="Arial Unicode MS"/>
          <w:sz w:val="22"/>
          <w:szCs w:val="22"/>
        </w:rPr>
        <w:t>L’offre ainsi que tous documents et correspondances, échangés entre le Soumissionnaire et l’Autorité Contractante, seront rédigés en français ou en anglais.</w:t>
      </w:r>
    </w:p>
    <w:p w14:paraId="30CD1E97" w14:textId="77777777"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14 : </w:t>
      </w:r>
      <w:r w:rsidRPr="00312B87">
        <w:rPr>
          <w:rFonts w:eastAsia="Arial Unicode MS"/>
          <w:b/>
          <w:sz w:val="22"/>
          <w:szCs w:val="22"/>
        </w:rPr>
        <w:tab/>
        <w:t>Documents constituant l’offre</w:t>
      </w:r>
    </w:p>
    <w:p w14:paraId="481B54A2" w14:textId="7F678C6A" w:rsidR="005F0CDD" w:rsidRPr="00312B87" w:rsidRDefault="005F0CDD" w:rsidP="005F0CDD">
      <w:pPr>
        <w:pStyle w:val="Corpsdetexte"/>
        <w:numPr>
          <w:ilvl w:val="12"/>
          <w:numId w:val="0"/>
        </w:numPr>
        <w:spacing w:after="120"/>
        <w:rPr>
          <w:rFonts w:eastAsia="Arial Unicode MS"/>
          <w:sz w:val="22"/>
          <w:szCs w:val="22"/>
        </w:rPr>
      </w:pPr>
      <w:r w:rsidRPr="00312B87">
        <w:rPr>
          <w:rFonts w:eastAsia="Arial Unicode MS"/>
          <w:sz w:val="22"/>
          <w:szCs w:val="22"/>
        </w:rPr>
        <w:t xml:space="preserve">Chaque soumissionnaire devra présenter, sous peine de </w:t>
      </w:r>
      <w:r w:rsidR="00C80B1A" w:rsidRPr="00312B87">
        <w:rPr>
          <w:rFonts w:eastAsia="Arial Unicode MS"/>
          <w:sz w:val="22"/>
          <w:szCs w:val="22"/>
        </w:rPr>
        <w:t>rejet, une</w:t>
      </w:r>
      <w:r w:rsidRPr="00312B87">
        <w:rPr>
          <w:rFonts w:eastAsia="Arial Unicode MS"/>
          <w:sz w:val="22"/>
          <w:szCs w:val="22"/>
        </w:rPr>
        <w:t xml:space="preserve"> offre comprenant les documents ci-après repartis en trois volumes :</w:t>
      </w:r>
    </w:p>
    <w:p w14:paraId="5B8A9328" w14:textId="77777777" w:rsidR="005F0CDD" w:rsidRPr="00312B87" w:rsidRDefault="005F0CDD" w:rsidP="00E2001C">
      <w:pPr>
        <w:pStyle w:val="Paragraphedeliste"/>
        <w:numPr>
          <w:ilvl w:val="1"/>
          <w:numId w:val="63"/>
        </w:numPr>
        <w:tabs>
          <w:tab w:val="left" w:pos="1440"/>
        </w:tabs>
        <w:jc w:val="both"/>
        <w:rPr>
          <w:rFonts w:eastAsia="Arial Unicode MS"/>
          <w:b/>
          <w:i/>
          <w:sz w:val="22"/>
          <w:szCs w:val="22"/>
        </w:rPr>
      </w:pPr>
      <w:r w:rsidRPr="00312B87">
        <w:rPr>
          <w:rFonts w:eastAsia="Arial Unicode MS"/>
          <w:b/>
          <w:i/>
          <w:sz w:val="22"/>
          <w:szCs w:val="22"/>
        </w:rPr>
        <w:t>Volume 1 Volume 1 : le dossier administratif comprenant :</w:t>
      </w:r>
    </w:p>
    <w:p w14:paraId="6E3C4A3B" w14:textId="2DD252BE" w:rsidR="005F0CDD" w:rsidRPr="00312B87" w:rsidRDefault="005F0CDD" w:rsidP="008F7725">
      <w:pPr>
        <w:pStyle w:val="Corpsdetexte3"/>
        <w:numPr>
          <w:ilvl w:val="1"/>
          <w:numId w:val="8"/>
        </w:numPr>
        <w:tabs>
          <w:tab w:val="clear" w:pos="2149"/>
          <w:tab w:val="left" w:pos="426"/>
          <w:tab w:val="num" w:pos="1843"/>
        </w:tabs>
        <w:ind w:left="1843" w:hanging="283"/>
        <w:jc w:val="both"/>
        <w:rPr>
          <w:rFonts w:eastAsia="Arial Unicode MS"/>
          <w:b w:val="0"/>
          <w:i w:val="0"/>
          <w:sz w:val="22"/>
          <w:szCs w:val="22"/>
        </w:rPr>
      </w:pPr>
      <w:r w:rsidRPr="00312B87">
        <w:rPr>
          <w:rFonts w:eastAsia="Arial Unicode MS"/>
          <w:b w:val="0"/>
          <w:i w:val="0"/>
          <w:sz w:val="22"/>
          <w:szCs w:val="22"/>
        </w:rPr>
        <w:t xml:space="preserve">La déclaration d’intention de soumissionner datée, signée </w:t>
      </w:r>
      <w:r w:rsidR="00C80B1A" w:rsidRPr="00312B87">
        <w:rPr>
          <w:rFonts w:eastAsia="Arial Unicode MS"/>
          <w:b w:val="0"/>
          <w:i w:val="0"/>
          <w:sz w:val="22"/>
          <w:szCs w:val="22"/>
        </w:rPr>
        <w:t>et timbrée</w:t>
      </w:r>
      <w:r w:rsidRPr="00312B87">
        <w:rPr>
          <w:rFonts w:eastAsia="Arial Unicode MS"/>
          <w:b w:val="0"/>
          <w:i w:val="0"/>
          <w:sz w:val="22"/>
          <w:szCs w:val="22"/>
        </w:rPr>
        <w:t xml:space="preserve"> au tarif en vigueur.</w:t>
      </w:r>
    </w:p>
    <w:p w14:paraId="19F8BE6F" w14:textId="77777777" w:rsidR="005F0CDD" w:rsidRPr="00CD37EB" w:rsidRDefault="005F0CDD" w:rsidP="008F7725">
      <w:pPr>
        <w:pStyle w:val="Corpsdetexte3"/>
        <w:numPr>
          <w:ilvl w:val="1"/>
          <w:numId w:val="8"/>
        </w:numPr>
        <w:tabs>
          <w:tab w:val="clear" w:pos="2149"/>
          <w:tab w:val="left" w:pos="426"/>
          <w:tab w:val="num" w:pos="1843"/>
        </w:tabs>
        <w:ind w:left="1843" w:hanging="283"/>
        <w:jc w:val="both"/>
        <w:rPr>
          <w:rFonts w:eastAsia="Arial Unicode MS"/>
          <w:b w:val="0"/>
          <w:i w:val="0"/>
          <w:sz w:val="22"/>
          <w:szCs w:val="22"/>
        </w:rPr>
      </w:pPr>
      <w:r w:rsidRPr="00312B87">
        <w:rPr>
          <w:rFonts w:eastAsia="Arial Unicode MS"/>
          <w:b w:val="0"/>
          <w:i w:val="0"/>
          <w:sz w:val="22"/>
          <w:szCs w:val="22"/>
        </w:rPr>
        <w:t>L’attestation de Non Redevance datant de moins de trois (03) mois, délivrée par les services des Impôts du ressort ;</w:t>
      </w:r>
    </w:p>
    <w:p w14:paraId="76AE6BAF" w14:textId="77777777" w:rsidR="005F0CDD" w:rsidRPr="00312B87" w:rsidRDefault="005F0CDD" w:rsidP="008F7725">
      <w:pPr>
        <w:pStyle w:val="Corpsdetexte3"/>
        <w:numPr>
          <w:ilvl w:val="1"/>
          <w:numId w:val="8"/>
        </w:numPr>
        <w:tabs>
          <w:tab w:val="clear" w:pos="2149"/>
          <w:tab w:val="left" w:pos="426"/>
          <w:tab w:val="num" w:pos="1843"/>
        </w:tabs>
        <w:ind w:left="1843" w:hanging="283"/>
        <w:jc w:val="both"/>
        <w:rPr>
          <w:rFonts w:eastAsia="Arial Unicode MS"/>
          <w:b w:val="0"/>
          <w:i w:val="0"/>
          <w:sz w:val="22"/>
          <w:szCs w:val="22"/>
        </w:rPr>
      </w:pPr>
      <w:r w:rsidRPr="00312B87">
        <w:rPr>
          <w:rFonts w:eastAsia="Arial Unicode MS"/>
          <w:b w:val="0"/>
          <w:i w:val="0"/>
          <w:sz w:val="22"/>
          <w:szCs w:val="22"/>
        </w:rPr>
        <w:t xml:space="preserve">L’attestation de domiciliation bancaire du soumissionnaire, délivrée par une banque de premier ordre agréée par le Ministère des Finances, datant de moins de trois mois. </w:t>
      </w:r>
    </w:p>
    <w:p w14:paraId="1C65FDBB" w14:textId="77777777" w:rsidR="005F0CDD" w:rsidRPr="00312B87" w:rsidRDefault="005F0CDD" w:rsidP="008F7725">
      <w:pPr>
        <w:pStyle w:val="Corpsdetexte3"/>
        <w:numPr>
          <w:ilvl w:val="1"/>
          <w:numId w:val="8"/>
        </w:numPr>
        <w:tabs>
          <w:tab w:val="clear" w:pos="2149"/>
          <w:tab w:val="left" w:pos="426"/>
          <w:tab w:val="num" w:pos="1843"/>
        </w:tabs>
        <w:ind w:left="1843" w:hanging="283"/>
        <w:jc w:val="both"/>
        <w:rPr>
          <w:rFonts w:eastAsia="Arial Unicode MS"/>
          <w:b w:val="0"/>
          <w:i w:val="0"/>
          <w:sz w:val="22"/>
          <w:szCs w:val="22"/>
        </w:rPr>
      </w:pPr>
      <w:r w:rsidRPr="00312B87">
        <w:rPr>
          <w:rFonts w:eastAsia="Arial Unicode MS"/>
          <w:b w:val="0"/>
          <w:i w:val="0"/>
          <w:sz w:val="22"/>
          <w:szCs w:val="22"/>
        </w:rPr>
        <w:t>La quittance d’achat du Dossier d’Appel d’Offres.</w:t>
      </w:r>
    </w:p>
    <w:p w14:paraId="0FC3AACE" w14:textId="23265CB1" w:rsidR="005F0CDD" w:rsidRPr="00312B87" w:rsidRDefault="005F0CDD" w:rsidP="008F7725">
      <w:pPr>
        <w:pStyle w:val="Corpsdetexte3"/>
        <w:numPr>
          <w:ilvl w:val="1"/>
          <w:numId w:val="8"/>
        </w:numPr>
        <w:tabs>
          <w:tab w:val="clear" w:pos="2149"/>
          <w:tab w:val="left" w:pos="426"/>
          <w:tab w:val="num" w:pos="1843"/>
        </w:tabs>
        <w:ind w:left="1843" w:hanging="283"/>
        <w:jc w:val="both"/>
        <w:rPr>
          <w:rFonts w:eastAsia="Arial Unicode MS"/>
          <w:b w:val="0"/>
          <w:i w:val="0"/>
          <w:sz w:val="22"/>
          <w:szCs w:val="22"/>
        </w:rPr>
      </w:pPr>
      <w:r w:rsidRPr="00312B87">
        <w:rPr>
          <w:rFonts w:eastAsia="Arial Unicode MS"/>
          <w:b w:val="0"/>
          <w:i w:val="0"/>
          <w:sz w:val="22"/>
          <w:szCs w:val="22"/>
        </w:rPr>
        <w:t>La caution de soumission délivrée par une banque de 1</w:t>
      </w:r>
      <w:r w:rsidRPr="00312B87">
        <w:rPr>
          <w:rFonts w:eastAsia="Arial Unicode MS"/>
          <w:b w:val="0"/>
          <w:i w:val="0"/>
          <w:sz w:val="22"/>
          <w:szCs w:val="22"/>
          <w:vertAlign w:val="superscript"/>
        </w:rPr>
        <w:t>er</w:t>
      </w:r>
      <w:r w:rsidRPr="00312B87">
        <w:rPr>
          <w:rFonts w:eastAsia="Arial Unicode MS"/>
          <w:b w:val="0"/>
          <w:i w:val="0"/>
          <w:sz w:val="22"/>
          <w:szCs w:val="22"/>
        </w:rPr>
        <w:t>ordre agréée par le MINFI suivant les conditions de la COBAC, de montant ég</w:t>
      </w:r>
      <w:r>
        <w:rPr>
          <w:rFonts w:eastAsia="Arial Unicode MS"/>
          <w:b w:val="0"/>
          <w:i w:val="0"/>
          <w:sz w:val="22"/>
          <w:szCs w:val="22"/>
        </w:rPr>
        <w:t xml:space="preserve">al à 2% du montant </w:t>
      </w:r>
      <w:r w:rsidR="00C80B1A">
        <w:rPr>
          <w:rFonts w:eastAsia="Arial Unicode MS"/>
          <w:b w:val="0"/>
          <w:i w:val="0"/>
          <w:sz w:val="22"/>
          <w:szCs w:val="22"/>
        </w:rPr>
        <w:t>prévisionnel</w:t>
      </w:r>
      <w:r w:rsidR="00C80B1A" w:rsidRPr="00312B87">
        <w:rPr>
          <w:rFonts w:eastAsia="Arial Unicode MS"/>
          <w:b w:val="0"/>
          <w:i w:val="0"/>
          <w:sz w:val="22"/>
          <w:szCs w:val="22"/>
        </w:rPr>
        <w:t xml:space="preserve"> ;</w:t>
      </w:r>
    </w:p>
    <w:p w14:paraId="607C5955" w14:textId="37B93D19" w:rsidR="005F0CDD" w:rsidRPr="00312B87" w:rsidRDefault="005F0CDD" w:rsidP="008F7725">
      <w:pPr>
        <w:pStyle w:val="Corpsdetexte3"/>
        <w:numPr>
          <w:ilvl w:val="1"/>
          <w:numId w:val="8"/>
        </w:numPr>
        <w:tabs>
          <w:tab w:val="clear" w:pos="2149"/>
          <w:tab w:val="left" w:pos="426"/>
          <w:tab w:val="num" w:pos="1843"/>
        </w:tabs>
        <w:ind w:left="1843" w:hanging="283"/>
        <w:jc w:val="both"/>
        <w:rPr>
          <w:rFonts w:eastAsia="Arial Unicode MS"/>
          <w:b w:val="0"/>
          <w:i w:val="0"/>
          <w:sz w:val="22"/>
          <w:szCs w:val="22"/>
        </w:rPr>
      </w:pPr>
      <w:r w:rsidRPr="00312B87">
        <w:rPr>
          <w:rFonts w:eastAsia="Arial Unicode MS"/>
          <w:b w:val="0"/>
          <w:i w:val="0"/>
          <w:sz w:val="22"/>
          <w:szCs w:val="22"/>
        </w:rPr>
        <w:t>L’attestation de non exclusion des Marchés Publics délivrée par l’Agence de Régulation des Marchés Publics (ARMP</w:t>
      </w:r>
      <w:r w:rsidR="008967DF" w:rsidRPr="00312B87">
        <w:rPr>
          <w:rFonts w:eastAsia="Arial Unicode MS"/>
          <w:b w:val="0"/>
          <w:i w:val="0"/>
          <w:sz w:val="22"/>
          <w:szCs w:val="22"/>
        </w:rPr>
        <w:t>) ;</w:t>
      </w:r>
      <w:r w:rsidRPr="00312B87">
        <w:rPr>
          <w:rFonts w:eastAsia="Arial Unicode MS"/>
          <w:b w:val="0"/>
          <w:i w:val="0"/>
          <w:sz w:val="22"/>
          <w:szCs w:val="22"/>
        </w:rPr>
        <w:t xml:space="preserve"> </w:t>
      </w:r>
    </w:p>
    <w:p w14:paraId="1D7BEA12" w14:textId="0AB4CA0B" w:rsidR="005F0CDD" w:rsidRPr="00312B87" w:rsidRDefault="005F0CDD" w:rsidP="008F7725">
      <w:pPr>
        <w:pStyle w:val="Corpsdetexte3"/>
        <w:numPr>
          <w:ilvl w:val="1"/>
          <w:numId w:val="8"/>
        </w:numPr>
        <w:tabs>
          <w:tab w:val="clear" w:pos="2149"/>
          <w:tab w:val="left" w:pos="426"/>
          <w:tab w:val="num" w:pos="1843"/>
        </w:tabs>
        <w:ind w:left="1843" w:hanging="283"/>
        <w:jc w:val="both"/>
        <w:rPr>
          <w:rFonts w:eastAsia="Arial Unicode MS"/>
          <w:i w:val="0"/>
          <w:sz w:val="22"/>
          <w:szCs w:val="22"/>
        </w:rPr>
      </w:pPr>
      <w:r w:rsidRPr="00312B87">
        <w:rPr>
          <w:rFonts w:eastAsia="Arial Unicode MS"/>
          <w:b w:val="0"/>
          <w:i w:val="0"/>
          <w:sz w:val="22"/>
          <w:szCs w:val="22"/>
        </w:rPr>
        <w:t xml:space="preserve">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w:t>
      </w:r>
      <w:r w:rsidR="008967DF" w:rsidRPr="00312B87">
        <w:rPr>
          <w:rFonts w:eastAsia="Arial Unicode MS"/>
          <w:b w:val="0"/>
          <w:i w:val="0"/>
          <w:sz w:val="22"/>
          <w:szCs w:val="22"/>
        </w:rPr>
        <w:t>Caisse ;</w:t>
      </w:r>
    </w:p>
    <w:p w14:paraId="35CF865D" w14:textId="29BF2A30" w:rsidR="005F0CDD" w:rsidRPr="00CD37EB" w:rsidRDefault="005F0CDD" w:rsidP="005F0CDD">
      <w:pPr>
        <w:pStyle w:val="Corpsdetexte3"/>
        <w:tabs>
          <w:tab w:val="left" w:pos="426"/>
        </w:tabs>
        <w:jc w:val="both"/>
        <w:rPr>
          <w:rFonts w:eastAsia="Arial Unicode MS"/>
          <w:b w:val="0"/>
          <w:i w:val="0"/>
          <w:sz w:val="22"/>
          <w:szCs w:val="22"/>
        </w:rPr>
      </w:pPr>
      <w:r w:rsidRPr="00312B87">
        <w:rPr>
          <w:rFonts w:eastAsia="Arial Unicode MS"/>
          <w:b w:val="0"/>
          <w:i w:val="0"/>
          <w:sz w:val="22"/>
          <w:szCs w:val="22"/>
        </w:rPr>
        <w:tab/>
        <w:t xml:space="preserve">Les justifications administratives ci-dessus doivent dater de moins de trois (03) mois à la date initiale de remise des </w:t>
      </w:r>
      <w:r w:rsidR="008967DF" w:rsidRPr="00312B87">
        <w:rPr>
          <w:rFonts w:eastAsia="Arial Unicode MS"/>
          <w:b w:val="0"/>
          <w:i w:val="0"/>
          <w:sz w:val="22"/>
          <w:szCs w:val="22"/>
        </w:rPr>
        <w:t>offres.</w:t>
      </w:r>
    </w:p>
    <w:p w14:paraId="75625EBF" w14:textId="77777777" w:rsidR="005F0CDD" w:rsidRPr="00312B87" w:rsidRDefault="005F0CDD" w:rsidP="005F0CDD">
      <w:pPr>
        <w:pStyle w:val="Corpsdetexte"/>
        <w:numPr>
          <w:ilvl w:val="12"/>
          <w:numId w:val="0"/>
        </w:numPr>
        <w:ind w:left="1440" w:hanging="1440"/>
        <w:jc w:val="both"/>
        <w:rPr>
          <w:rFonts w:eastAsia="Arial Unicode MS"/>
          <w:sz w:val="22"/>
          <w:szCs w:val="22"/>
        </w:rPr>
      </w:pPr>
      <w:r w:rsidRPr="00312B87">
        <w:rPr>
          <w:rFonts w:eastAsia="Arial Unicode MS"/>
          <w:sz w:val="22"/>
          <w:szCs w:val="22"/>
        </w:rPr>
        <w:t>En cas de groupement d’entreprises, chaque membre du groupement produira chacune des pièces administratives énumérées aux points 2 ; 8 et 9 ci-dessus.</w:t>
      </w:r>
    </w:p>
    <w:p w14:paraId="59D9B1BB" w14:textId="77777777" w:rsidR="005F0CDD" w:rsidRPr="00312B87" w:rsidRDefault="005F0CDD" w:rsidP="005F0CDD">
      <w:pPr>
        <w:pStyle w:val="Corpsdetexte"/>
        <w:numPr>
          <w:ilvl w:val="12"/>
          <w:numId w:val="0"/>
        </w:numPr>
        <w:ind w:left="1440"/>
        <w:rPr>
          <w:rFonts w:eastAsia="Arial Unicode MS"/>
          <w:sz w:val="22"/>
          <w:szCs w:val="22"/>
        </w:rPr>
      </w:pPr>
    </w:p>
    <w:p w14:paraId="0F8445F4" w14:textId="77777777" w:rsidR="005F0CDD" w:rsidRPr="00CD37EB" w:rsidRDefault="005F0CDD" w:rsidP="00E2001C">
      <w:pPr>
        <w:pStyle w:val="Retraitcorpsdetexte21"/>
        <w:numPr>
          <w:ilvl w:val="1"/>
          <w:numId w:val="44"/>
        </w:numPr>
        <w:overflowPunct w:val="0"/>
        <w:autoSpaceDE w:val="0"/>
        <w:autoSpaceDN w:val="0"/>
        <w:adjustRightInd w:val="0"/>
        <w:textAlignment w:val="baseline"/>
        <w:rPr>
          <w:rFonts w:eastAsia="Arial Unicode MS"/>
          <w:b/>
          <w:i/>
          <w:sz w:val="22"/>
          <w:szCs w:val="22"/>
        </w:rPr>
      </w:pPr>
      <w:r w:rsidRPr="00CD37EB">
        <w:rPr>
          <w:rFonts w:eastAsia="Arial Unicode MS"/>
          <w:b/>
          <w:i/>
          <w:sz w:val="22"/>
          <w:szCs w:val="22"/>
        </w:rPr>
        <w:t>Volume 2 : Offre technique comprenant :</w:t>
      </w:r>
    </w:p>
    <w:p w14:paraId="607C4E25" w14:textId="77777777" w:rsidR="005F0CDD" w:rsidRPr="00CD37EB" w:rsidRDefault="005F0CDD" w:rsidP="00E2001C">
      <w:pPr>
        <w:pStyle w:val="Retraitcorpsdetexte21"/>
        <w:numPr>
          <w:ilvl w:val="0"/>
          <w:numId w:val="70"/>
        </w:numPr>
        <w:overflowPunct w:val="0"/>
        <w:autoSpaceDE w:val="0"/>
        <w:autoSpaceDN w:val="0"/>
        <w:adjustRightInd w:val="0"/>
        <w:textAlignment w:val="baseline"/>
        <w:rPr>
          <w:rFonts w:eastAsia="Arial Unicode MS"/>
          <w:sz w:val="22"/>
          <w:szCs w:val="22"/>
        </w:rPr>
      </w:pPr>
      <w:r w:rsidRPr="00CD37EB">
        <w:rPr>
          <w:rFonts w:eastAsia="Arial Unicode MS"/>
          <w:sz w:val="22"/>
          <w:szCs w:val="22"/>
        </w:rPr>
        <w:t>La Capacité Financière ;</w:t>
      </w:r>
    </w:p>
    <w:p w14:paraId="1BCEDD9A" w14:textId="77777777" w:rsidR="005F0CDD" w:rsidRPr="00CD37EB" w:rsidRDefault="005F0CDD" w:rsidP="00E2001C">
      <w:pPr>
        <w:pStyle w:val="Retraitcorpsdetexte21"/>
        <w:numPr>
          <w:ilvl w:val="0"/>
          <w:numId w:val="70"/>
        </w:numPr>
        <w:overflowPunct w:val="0"/>
        <w:autoSpaceDE w:val="0"/>
        <w:autoSpaceDN w:val="0"/>
        <w:adjustRightInd w:val="0"/>
        <w:textAlignment w:val="baseline"/>
        <w:rPr>
          <w:rFonts w:eastAsia="Arial Unicode MS"/>
          <w:sz w:val="22"/>
          <w:szCs w:val="22"/>
        </w:rPr>
      </w:pPr>
      <w:r w:rsidRPr="00CD37EB">
        <w:rPr>
          <w:rFonts w:eastAsia="Arial Unicode MS"/>
          <w:sz w:val="22"/>
          <w:szCs w:val="22"/>
        </w:rPr>
        <w:t>Les Références du soumissionnaire ;</w:t>
      </w:r>
    </w:p>
    <w:p w14:paraId="6A180F98" w14:textId="77777777" w:rsidR="005F0CDD" w:rsidRPr="00CD37EB" w:rsidRDefault="005F0CDD" w:rsidP="00E2001C">
      <w:pPr>
        <w:pStyle w:val="Retraitcorpsdetexte21"/>
        <w:numPr>
          <w:ilvl w:val="0"/>
          <w:numId w:val="70"/>
        </w:numPr>
        <w:overflowPunct w:val="0"/>
        <w:autoSpaceDE w:val="0"/>
        <w:autoSpaceDN w:val="0"/>
        <w:adjustRightInd w:val="0"/>
        <w:textAlignment w:val="baseline"/>
        <w:rPr>
          <w:rFonts w:eastAsia="Arial Unicode MS"/>
          <w:sz w:val="22"/>
          <w:szCs w:val="22"/>
        </w:rPr>
      </w:pPr>
      <w:r w:rsidRPr="00CD37EB">
        <w:rPr>
          <w:rFonts w:eastAsia="Arial Unicode MS"/>
          <w:sz w:val="22"/>
          <w:szCs w:val="22"/>
        </w:rPr>
        <w:t>La compréhension du projet ;</w:t>
      </w:r>
    </w:p>
    <w:p w14:paraId="381B3254" w14:textId="77777777" w:rsidR="005F0CDD" w:rsidRPr="00CD37EB" w:rsidRDefault="005F0CDD" w:rsidP="00E2001C">
      <w:pPr>
        <w:pStyle w:val="Retraitcorpsdetexte21"/>
        <w:numPr>
          <w:ilvl w:val="0"/>
          <w:numId w:val="70"/>
        </w:numPr>
        <w:overflowPunct w:val="0"/>
        <w:autoSpaceDE w:val="0"/>
        <w:autoSpaceDN w:val="0"/>
        <w:adjustRightInd w:val="0"/>
        <w:textAlignment w:val="baseline"/>
        <w:rPr>
          <w:rFonts w:eastAsia="Arial Unicode MS"/>
          <w:sz w:val="22"/>
          <w:szCs w:val="22"/>
        </w:rPr>
      </w:pPr>
      <w:r w:rsidRPr="00CD37EB">
        <w:rPr>
          <w:rFonts w:eastAsia="Arial Unicode MS"/>
          <w:sz w:val="22"/>
          <w:szCs w:val="22"/>
        </w:rPr>
        <w:t>Le Personnel d’Encadrement du Soumissionnaire ;</w:t>
      </w:r>
    </w:p>
    <w:p w14:paraId="0666A0E1" w14:textId="284CA34A" w:rsidR="005F0CDD" w:rsidRPr="00CD37EB" w:rsidRDefault="005F0CDD" w:rsidP="00E2001C">
      <w:pPr>
        <w:pStyle w:val="Retraitcorpsdetexte21"/>
        <w:numPr>
          <w:ilvl w:val="0"/>
          <w:numId w:val="70"/>
        </w:numPr>
        <w:overflowPunct w:val="0"/>
        <w:autoSpaceDE w:val="0"/>
        <w:autoSpaceDN w:val="0"/>
        <w:adjustRightInd w:val="0"/>
        <w:textAlignment w:val="baseline"/>
        <w:rPr>
          <w:rFonts w:eastAsia="Arial Unicode MS"/>
          <w:sz w:val="22"/>
          <w:szCs w:val="22"/>
        </w:rPr>
      </w:pPr>
      <w:r w:rsidRPr="00CD37EB">
        <w:rPr>
          <w:rFonts w:eastAsia="Arial Unicode MS"/>
          <w:sz w:val="22"/>
          <w:szCs w:val="22"/>
        </w:rPr>
        <w:t xml:space="preserve">Le Matériel et les </w:t>
      </w:r>
      <w:r w:rsidR="008967DF" w:rsidRPr="00CD37EB">
        <w:rPr>
          <w:rFonts w:eastAsia="Arial Unicode MS"/>
          <w:sz w:val="22"/>
          <w:szCs w:val="22"/>
        </w:rPr>
        <w:t>Équipements</w:t>
      </w:r>
      <w:r w:rsidRPr="00CD37EB">
        <w:rPr>
          <w:rFonts w:eastAsia="Arial Unicode MS"/>
          <w:sz w:val="22"/>
          <w:szCs w:val="22"/>
        </w:rPr>
        <w:t xml:space="preserve"> essentiels ;</w:t>
      </w:r>
    </w:p>
    <w:p w14:paraId="2A367B7B" w14:textId="77777777" w:rsidR="005F0CDD" w:rsidRPr="00CD37EB" w:rsidRDefault="005F0CDD" w:rsidP="00E2001C">
      <w:pPr>
        <w:pStyle w:val="Retraitcorpsdetexte21"/>
        <w:numPr>
          <w:ilvl w:val="2"/>
          <w:numId w:val="44"/>
        </w:numPr>
        <w:overflowPunct w:val="0"/>
        <w:autoSpaceDE w:val="0"/>
        <w:autoSpaceDN w:val="0"/>
        <w:adjustRightInd w:val="0"/>
        <w:textAlignment w:val="baseline"/>
        <w:rPr>
          <w:rFonts w:eastAsia="Arial Unicode MS"/>
          <w:b/>
          <w:i/>
          <w:sz w:val="22"/>
          <w:szCs w:val="22"/>
        </w:rPr>
      </w:pPr>
      <w:r w:rsidRPr="00CD37EB">
        <w:rPr>
          <w:rFonts w:eastAsia="Arial Unicode MS"/>
          <w:b/>
          <w:i/>
          <w:sz w:val="22"/>
          <w:szCs w:val="22"/>
          <w:u w:val="single"/>
        </w:rPr>
        <w:t>Capacité Financière :</w:t>
      </w:r>
      <w:r w:rsidRPr="00CD37EB">
        <w:rPr>
          <w:rFonts w:eastAsia="Arial Unicode MS"/>
          <w:b/>
          <w:i/>
          <w:sz w:val="22"/>
          <w:szCs w:val="22"/>
        </w:rPr>
        <w:t xml:space="preserve"> Oui</w:t>
      </w:r>
      <w:r w:rsidRPr="00CD37EB">
        <w:rPr>
          <w:rFonts w:eastAsia="Arial Unicode MS"/>
          <w:b/>
          <w:bCs/>
          <w:i/>
          <w:iCs/>
          <w:sz w:val="22"/>
          <w:szCs w:val="22"/>
        </w:rPr>
        <w:t> </w:t>
      </w:r>
    </w:p>
    <w:p w14:paraId="072BE9D1" w14:textId="51DEC557" w:rsidR="005F0CDD" w:rsidRPr="00CD37EB" w:rsidRDefault="005F0CDD" w:rsidP="005F0CDD">
      <w:pPr>
        <w:pStyle w:val="Retraitcorpsdetexte21"/>
        <w:overflowPunct w:val="0"/>
        <w:autoSpaceDE w:val="0"/>
        <w:autoSpaceDN w:val="0"/>
        <w:adjustRightInd w:val="0"/>
        <w:ind w:left="1260"/>
        <w:textAlignment w:val="baseline"/>
        <w:rPr>
          <w:rFonts w:eastAsia="Arial Unicode MS"/>
          <w:sz w:val="22"/>
          <w:szCs w:val="22"/>
        </w:rPr>
      </w:pPr>
      <w:r w:rsidRPr="00CD37EB">
        <w:rPr>
          <w:rFonts w:eastAsia="Arial Unicode MS"/>
          <w:sz w:val="22"/>
          <w:szCs w:val="22"/>
        </w:rPr>
        <w:t xml:space="preserve">Ce critère </w:t>
      </w:r>
      <w:r w:rsidR="008967DF" w:rsidRPr="00CD37EB">
        <w:rPr>
          <w:rFonts w:eastAsia="Arial Unicode MS"/>
          <w:sz w:val="22"/>
          <w:szCs w:val="22"/>
        </w:rPr>
        <w:t>est rempli</w:t>
      </w:r>
      <w:r w:rsidRPr="00CD37EB">
        <w:rPr>
          <w:rFonts w:eastAsia="Arial Unicode MS"/>
          <w:sz w:val="22"/>
          <w:szCs w:val="22"/>
        </w:rPr>
        <w:t xml:space="preserve"> </w:t>
      </w:r>
      <w:r w:rsidRPr="00CD37EB">
        <w:rPr>
          <w:rFonts w:eastAsia="Arial Unicode MS"/>
          <w:b/>
          <w:sz w:val="22"/>
          <w:szCs w:val="22"/>
        </w:rPr>
        <w:t>si l’exigence ci-après est satisfaite :</w:t>
      </w:r>
    </w:p>
    <w:p w14:paraId="3AB59905" w14:textId="77777777" w:rsidR="005F0CDD" w:rsidRPr="00CD37EB" w:rsidRDefault="005F0CDD" w:rsidP="005F0CDD">
      <w:pPr>
        <w:pStyle w:val="Retraitcorpsdetexte21"/>
        <w:overflowPunct w:val="0"/>
        <w:autoSpaceDE w:val="0"/>
        <w:autoSpaceDN w:val="0"/>
        <w:adjustRightInd w:val="0"/>
        <w:ind w:left="1260"/>
        <w:textAlignment w:val="baseline"/>
        <w:rPr>
          <w:rFonts w:eastAsia="Arial Unicode MS"/>
          <w:sz w:val="22"/>
          <w:szCs w:val="22"/>
        </w:rPr>
      </w:pPr>
      <w:r w:rsidRPr="00CD37EB">
        <w:rPr>
          <w:rFonts w:eastAsia="Arial Unicode MS"/>
          <w:sz w:val="22"/>
          <w:szCs w:val="22"/>
        </w:rPr>
        <w:t>Attestation de solvabilité d’un établissement bancaire de 1</w:t>
      </w:r>
      <w:r w:rsidRPr="00CD37EB">
        <w:rPr>
          <w:rFonts w:eastAsia="Arial Unicode MS"/>
          <w:sz w:val="22"/>
          <w:szCs w:val="22"/>
          <w:vertAlign w:val="superscript"/>
        </w:rPr>
        <w:t>er</w:t>
      </w:r>
      <w:r w:rsidRPr="00CD37EB">
        <w:rPr>
          <w:rFonts w:eastAsia="Arial Unicode MS"/>
          <w:sz w:val="22"/>
          <w:szCs w:val="22"/>
        </w:rPr>
        <w:t>ordre :</w:t>
      </w:r>
    </w:p>
    <w:p w14:paraId="63BC2117" w14:textId="77777777" w:rsidR="005F0CDD" w:rsidRPr="00CD37EB" w:rsidRDefault="005F0CDD" w:rsidP="005F0CDD">
      <w:pPr>
        <w:pStyle w:val="Retraitcorpsdetexte21"/>
        <w:overflowPunct w:val="0"/>
        <w:autoSpaceDE w:val="0"/>
        <w:autoSpaceDN w:val="0"/>
        <w:adjustRightInd w:val="0"/>
        <w:ind w:left="1260"/>
        <w:textAlignment w:val="baseline"/>
        <w:rPr>
          <w:rFonts w:eastAsia="Arial Unicode MS"/>
          <w:sz w:val="22"/>
          <w:szCs w:val="22"/>
        </w:rPr>
      </w:pPr>
      <w:r w:rsidRPr="00CD37EB">
        <w:rPr>
          <w:rFonts w:eastAsia="Arial Unicode MS"/>
          <w:sz w:val="22"/>
          <w:szCs w:val="22"/>
        </w:rPr>
        <w:t xml:space="preserve">Justifiant la solvabilité du soumissionnaire d’au moins </w:t>
      </w:r>
      <w:r w:rsidR="00F05CDB">
        <w:rPr>
          <w:rFonts w:eastAsia="Arial Unicode MS"/>
          <w:sz w:val="22"/>
          <w:szCs w:val="22"/>
        </w:rPr>
        <w:t>quatre</w:t>
      </w:r>
      <w:r w:rsidRPr="00CD37EB">
        <w:rPr>
          <w:rFonts w:eastAsia="Arial Unicode MS"/>
          <w:sz w:val="22"/>
          <w:szCs w:val="22"/>
        </w:rPr>
        <w:t xml:space="preserve"> millions (</w:t>
      </w:r>
      <w:r w:rsidR="00F05CDB">
        <w:rPr>
          <w:rFonts w:eastAsia="Arial Unicode MS"/>
          <w:sz w:val="22"/>
          <w:szCs w:val="22"/>
        </w:rPr>
        <w:t>4 0</w:t>
      </w:r>
      <w:r>
        <w:rPr>
          <w:rFonts w:eastAsia="Arial Unicode MS"/>
          <w:sz w:val="22"/>
          <w:szCs w:val="22"/>
        </w:rPr>
        <w:t>00 000</w:t>
      </w:r>
      <w:r w:rsidRPr="00CD37EB">
        <w:rPr>
          <w:rFonts w:eastAsia="Arial Unicode MS"/>
          <w:sz w:val="22"/>
          <w:szCs w:val="22"/>
        </w:rPr>
        <w:t>) Francs CFA</w:t>
      </w:r>
    </w:p>
    <w:p w14:paraId="434E6C1C" w14:textId="77777777" w:rsidR="005F0CDD" w:rsidRPr="00CD37EB" w:rsidRDefault="005F0CDD" w:rsidP="00E2001C">
      <w:pPr>
        <w:pStyle w:val="Retraitcorpsdetexte21"/>
        <w:numPr>
          <w:ilvl w:val="2"/>
          <w:numId w:val="44"/>
        </w:numPr>
        <w:overflowPunct w:val="0"/>
        <w:autoSpaceDE w:val="0"/>
        <w:autoSpaceDN w:val="0"/>
        <w:adjustRightInd w:val="0"/>
        <w:textAlignment w:val="baseline"/>
        <w:rPr>
          <w:rFonts w:eastAsia="Arial Unicode MS"/>
          <w:b/>
          <w:i/>
          <w:sz w:val="22"/>
          <w:szCs w:val="22"/>
          <w:u w:val="single"/>
        </w:rPr>
      </w:pPr>
      <w:r w:rsidRPr="00CD37EB">
        <w:rPr>
          <w:rFonts w:eastAsia="Arial Unicode MS"/>
          <w:b/>
          <w:i/>
          <w:sz w:val="22"/>
          <w:szCs w:val="22"/>
          <w:u w:val="single"/>
        </w:rPr>
        <w:t>Les références de l’Entreprise</w:t>
      </w:r>
      <w:r w:rsidRPr="00CD37EB">
        <w:rPr>
          <w:rFonts w:eastAsia="Arial Unicode MS"/>
          <w:b/>
          <w:i/>
          <w:sz w:val="22"/>
          <w:szCs w:val="22"/>
        </w:rPr>
        <w:t xml:space="preserve"> Oui</w:t>
      </w:r>
    </w:p>
    <w:p w14:paraId="32965892" w14:textId="07EF8FCD" w:rsidR="005F0CDD" w:rsidRPr="00CD37EB" w:rsidRDefault="005F0CDD" w:rsidP="005F0CDD">
      <w:pPr>
        <w:pStyle w:val="Retraitcorpsdetexte21"/>
        <w:overflowPunct w:val="0"/>
        <w:autoSpaceDE w:val="0"/>
        <w:autoSpaceDN w:val="0"/>
        <w:adjustRightInd w:val="0"/>
        <w:ind w:left="1260"/>
        <w:textAlignment w:val="baseline"/>
        <w:rPr>
          <w:rFonts w:eastAsia="Arial Unicode MS"/>
          <w:b/>
          <w:i/>
          <w:sz w:val="22"/>
          <w:szCs w:val="22"/>
        </w:rPr>
      </w:pPr>
      <w:r w:rsidRPr="00CD37EB">
        <w:rPr>
          <w:rFonts w:eastAsia="Arial Unicode MS"/>
          <w:b/>
          <w:i/>
          <w:sz w:val="22"/>
          <w:szCs w:val="22"/>
        </w:rPr>
        <w:t xml:space="preserve">Ce </w:t>
      </w:r>
      <w:r w:rsidR="008967DF" w:rsidRPr="00CD37EB">
        <w:rPr>
          <w:rFonts w:eastAsia="Arial Unicode MS"/>
          <w:b/>
          <w:i/>
          <w:sz w:val="22"/>
          <w:szCs w:val="22"/>
        </w:rPr>
        <w:t>critère est</w:t>
      </w:r>
      <w:r w:rsidRPr="00CD37EB">
        <w:rPr>
          <w:rFonts w:eastAsia="Arial Unicode MS"/>
          <w:b/>
          <w:i/>
          <w:sz w:val="22"/>
          <w:szCs w:val="22"/>
        </w:rPr>
        <w:t xml:space="preserve"> rempli si une (01) des deux (02) exigences ci-après sont satisfaites :</w:t>
      </w:r>
    </w:p>
    <w:p w14:paraId="4CD0B02E" w14:textId="42B3C0A0" w:rsidR="005F0CDD" w:rsidRPr="00CD37EB" w:rsidRDefault="005F0CDD" w:rsidP="00E2001C">
      <w:pPr>
        <w:pStyle w:val="Retraitcorpsdetexte21"/>
        <w:numPr>
          <w:ilvl w:val="0"/>
          <w:numId w:val="46"/>
        </w:numPr>
        <w:overflowPunct w:val="0"/>
        <w:autoSpaceDE w:val="0"/>
        <w:autoSpaceDN w:val="0"/>
        <w:adjustRightInd w:val="0"/>
        <w:textAlignment w:val="baseline"/>
        <w:rPr>
          <w:rFonts w:eastAsia="Arial Unicode MS"/>
          <w:sz w:val="22"/>
          <w:szCs w:val="22"/>
        </w:rPr>
      </w:pPr>
      <w:r w:rsidRPr="00CD37EB">
        <w:rPr>
          <w:rFonts w:eastAsia="Arial Unicode MS"/>
          <w:sz w:val="22"/>
          <w:szCs w:val="22"/>
        </w:rPr>
        <w:t xml:space="preserve">Justifier sur les </w:t>
      </w:r>
      <w:r w:rsidR="00F05CDB">
        <w:rPr>
          <w:rFonts w:eastAsia="Arial Unicode MS"/>
          <w:sz w:val="22"/>
          <w:szCs w:val="22"/>
        </w:rPr>
        <w:t>deux</w:t>
      </w:r>
      <w:r w:rsidRPr="00CD37EB">
        <w:rPr>
          <w:rFonts w:eastAsia="Arial Unicode MS"/>
          <w:sz w:val="22"/>
          <w:szCs w:val="22"/>
        </w:rPr>
        <w:t xml:space="preserve"> (0</w:t>
      </w:r>
      <w:r w:rsidR="00F05CDB">
        <w:rPr>
          <w:rFonts w:eastAsia="Arial Unicode MS"/>
          <w:sz w:val="22"/>
          <w:szCs w:val="22"/>
        </w:rPr>
        <w:t>2</w:t>
      </w:r>
      <w:r w:rsidRPr="00CD37EB">
        <w:rPr>
          <w:rFonts w:eastAsia="Arial Unicode MS"/>
          <w:sz w:val="22"/>
          <w:szCs w:val="22"/>
        </w:rPr>
        <w:t xml:space="preserve">) dernières années la réalisation des projets </w:t>
      </w:r>
      <w:r w:rsidR="00F05CDB">
        <w:rPr>
          <w:rFonts w:eastAsia="Arial Unicode MS"/>
          <w:sz w:val="22"/>
          <w:szCs w:val="22"/>
        </w:rPr>
        <w:t>similaires</w:t>
      </w:r>
      <w:r w:rsidRPr="00CD37EB">
        <w:rPr>
          <w:rFonts w:eastAsia="Arial Unicode MS"/>
          <w:sz w:val="22"/>
          <w:szCs w:val="22"/>
        </w:rPr>
        <w:t xml:space="preserve"> pour un montant cumulé d’au moins </w:t>
      </w:r>
      <w:r w:rsidR="008967DF">
        <w:rPr>
          <w:rFonts w:eastAsia="Arial Unicode MS"/>
          <w:sz w:val="22"/>
          <w:szCs w:val="22"/>
        </w:rPr>
        <w:t>six</w:t>
      </w:r>
      <w:r w:rsidR="008967DF" w:rsidRPr="00CD37EB">
        <w:rPr>
          <w:rFonts w:eastAsia="Arial Unicode MS"/>
          <w:sz w:val="22"/>
          <w:szCs w:val="22"/>
        </w:rPr>
        <w:t xml:space="preserve"> millions</w:t>
      </w:r>
      <w:r w:rsidRPr="00CD37EB">
        <w:rPr>
          <w:rFonts w:eastAsia="Arial Unicode MS"/>
          <w:sz w:val="22"/>
          <w:szCs w:val="22"/>
        </w:rPr>
        <w:t xml:space="preserve"> (</w:t>
      </w:r>
      <w:r w:rsidR="00F05CDB">
        <w:rPr>
          <w:rFonts w:eastAsia="Arial Unicode MS"/>
          <w:sz w:val="22"/>
          <w:szCs w:val="22"/>
        </w:rPr>
        <w:t>6</w:t>
      </w:r>
      <w:r w:rsidRPr="00CD37EB">
        <w:rPr>
          <w:rFonts w:eastAsia="Arial Unicode MS"/>
          <w:sz w:val="22"/>
          <w:szCs w:val="22"/>
        </w:rPr>
        <w:t> 000 000) FCFA TTC ;</w:t>
      </w:r>
    </w:p>
    <w:p w14:paraId="7D03B810" w14:textId="77777777" w:rsidR="005F0CDD" w:rsidRPr="00CD37EB" w:rsidRDefault="005F0CDD" w:rsidP="00E2001C">
      <w:pPr>
        <w:pStyle w:val="Retraitcorpsdetexte21"/>
        <w:numPr>
          <w:ilvl w:val="0"/>
          <w:numId w:val="46"/>
        </w:numPr>
        <w:overflowPunct w:val="0"/>
        <w:autoSpaceDE w:val="0"/>
        <w:autoSpaceDN w:val="0"/>
        <w:adjustRightInd w:val="0"/>
        <w:textAlignment w:val="baseline"/>
        <w:rPr>
          <w:rFonts w:eastAsia="Arial Unicode MS"/>
          <w:sz w:val="22"/>
          <w:szCs w:val="22"/>
        </w:rPr>
      </w:pPr>
      <w:r w:rsidRPr="00CD37EB">
        <w:rPr>
          <w:rFonts w:eastAsia="Arial Unicode MS"/>
          <w:sz w:val="22"/>
          <w:szCs w:val="22"/>
        </w:rPr>
        <w:t xml:space="preserve">Justifier sur les deux (02) dernières années </w:t>
      </w:r>
      <w:r w:rsidR="00F05CDB">
        <w:rPr>
          <w:rFonts w:eastAsia="Arial Unicode MS"/>
          <w:sz w:val="22"/>
          <w:szCs w:val="22"/>
        </w:rPr>
        <w:t xml:space="preserve">les travaux des constructions ou d’entretien ou </w:t>
      </w:r>
      <w:r w:rsidRPr="00CD37EB">
        <w:rPr>
          <w:rFonts w:eastAsia="Arial Unicode MS"/>
          <w:sz w:val="22"/>
          <w:szCs w:val="22"/>
        </w:rPr>
        <w:t xml:space="preserve">l’ensemble des fournitures ou équipements divers pour un montant cumulé d’au moins </w:t>
      </w:r>
      <w:r w:rsidR="00F05CDB">
        <w:rPr>
          <w:rFonts w:eastAsia="Arial Unicode MS"/>
          <w:sz w:val="22"/>
          <w:szCs w:val="22"/>
        </w:rPr>
        <w:t xml:space="preserve">cinq </w:t>
      </w:r>
      <w:r w:rsidRPr="00CD37EB">
        <w:rPr>
          <w:rFonts w:eastAsia="Arial Unicode MS"/>
          <w:sz w:val="22"/>
          <w:szCs w:val="22"/>
        </w:rPr>
        <w:t>millions (</w:t>
      </w:r>
      <w:r w:rsidR="00F05CDB">
        <w:rPr>
          <w:rFonts w:eastAsia="Arial Unicode MS"/>
          <w:sz w:val="22"/>
          <w:szCs w:val="22"/>
        </w:rPr>
        <w:t>5</w:t>
      </w:r>
      <w:r w:rsidRPr="00CD37EB">
        <w:rPr>
          <w:rFonts w:eastAsia="Arial Unicode MS"/>
          <w:sz w:val="22"/>
          <w:szCs w:val="22"/>
        </w:rPr>
        <w:t> 000 000) FCFA TTC ;</w:t>
      </w:r>
    </w:p>
    <w:p w14:paraId="12B93879" w14:textId="77777777" w:rsidR="005F0CDD" w:rsidRPr="00CD37EB" w:rsidRDefault="005F0CDD" w:rsidP="005F0CDD">
      <w:pPr>
        <w:pStyle w:val="Retraitcorpsdetexte21"/>
        <w:overflowPunct w:val="0"/>
        <w:autoSpaceDE w:val="0"/>
        <w:autoSpaceDN w:val="0"/>
        <w:adjustRightInd w:val="0"/>
        <w:ind w:left="1260"/>
        <w:textAlignment w:val="baseline"/>
        <w:rPr>
          <w:rFonts w:eastAsia="Arial Unicode MS"/>
          <w:sz w:val="22"/>
          <w:szCs w:val="22"/>
        </w:rPr>
      </w:pPr>
      <w:r w:rsidRPr="00CD37EB">
        <w:rPr>
          <w:rFonts w:eastAsia="Arial Unicode MS"/>
          <w:sz w:val="22"/>
          <w:szCs w:val="22"/>
          <w:u w:val="single"/>
        </w:rPr>
        <w:t>NB</w:t>
      </w:r>
      <w:r w:rsidRPr="00CD37EB">
        <w:rPr>
          <w:rFonts w:eastAsia="Arial Unicode MS"/>
          <w:sz w:val="22"/>
          <w:szCs w:val="22"/>
        </w:rPr>
        <w:t> : Les justificatifs des références comprennent notamment :</w:t>
      </w:r>
    </w:p>
    <w:p w14:paraId="66B83AC5" w14:textId="77777777" w:rsidR="005F0CDD" w:rsidRPr="00CD37EB" w:rsidRDefault="005F0CDD" w:rsidP="00E2001C">
      <w:pPr>
        <w:pStyle w:val="Retraitcorpsdetexte21"/>
        <w:numPr>
          <w:ilvl w:val="0"/>
          <w:numId w:val="47"/>
        </w:numPr>
        <w:overflowPunct w:val="0"/>
        <w:autoSpaceDE w:val="0"/>
        <w:autoSpaceDN w:val="0"/>
        <w:adjustRightInd w:val="0"/>
        <w:textAlignment w:val="baseline"/>
        <w:rPr>
          <w:rFonts w:eastAsia="Arial Unicode MS"/>
          <w:sz w:val="22"/>
          <w:szCs w:val="22"/>
        </w:rPr>
      </w:pPr>
      <w:r w:rsidRPr="00CD37EB">
        <w:rPr>
          <w:rFonts w:eastAsia="Arial Unicode MS"/>
          <w:sz w:val="22"/>
          <w:szCs w:val="22"/>
        </w:rPr>
        <w:t>Les contrats (première et dernière pages) ou bons de commandes ;</w:t>
      </w:r>
    </w:p>
    <w:p w14:paraId="44B375FA" w14:textId="77777777" w:rsidR="005F0CDD" w:rsidRPr="00CD37EB" w:rsidRDefault="005F0CDD" w:rsidP="00E2001C">
      <w:pPr>
        <w:pStyle w:val="Retraitcorpsdetexte21"/>
        <w:numPr>
          <w:ilvl w:val="0"/>
          <w:numId w:val="47"/>
        </w:numPr>
        <w:overflowPunct w:val="0"/>
        <w:autoSpaceDE w:val="0"/>
        <w:autoSpaceDN w:val="0"/>
        <w:adjustRightInd w:val="0"/>
        <w:textAlignment w:val="baseline"/>
        <w:rPr>
          <w:rFonts w:eastAsia="Arial Unicode MS"/>
          <w:sz w:val="22"/>
          <w:szCs w:val="22"/>
        </w:rPr>
      </w:pPr>
      <w:r w:rsidRPr="00CD37EB">
        <w:rPr>
          <w:rFonts w:eastAsia="Arial Unicode MS"/>
          <w:sz w:val="22"/>
          <w:szCs w:val="22"/>
        </w:rPr>
        <w:t>Les procès-verbaux de réceptions (provisoire ou définitive) pour chaque contrat ou bon de commande.</w:t>
      </w:r>
    </w:p>
    <w:p w14:paraId="33C1CC91" w14:textId="77777777" w:rsidR="005F0CDD" w:rsidRPr="00CD37EB" w:rsidRDefault="005F0CDD" w:rsidP="005F0CDD">
      <w:pPr>
        <w:pStyle w:val="Retraitcorpsdetexte21"/>
        <w:overflowPunct w:val="0"/>
        <w:autoSpaceDE w:val="0"/>
        <w:autoSpaceDN w:val="0"/>
        <w:adjustRightInd w:val="0"/>
        <w:ind w:left="1260"/>
        <w:textAlignment w:val="baseline"/>
        <w:rPr>
          <w:rFonts w:eastAsia="Arial Unicode MS"/>
          <w:b/>
          <w:i/>
          <w:sz w:val="22"/>
          <w:szCs w:val="22"/>
        </w:rPr>
      </w:pPr>
    </w:p>
    <w:p w14:paraId="2CD19ADD" w14:textId="597D6F88" w:rsidR="005F0CDD" w:rsidRPr="00CD37EB" w:rsidRDefault="005F0CDD" w:rsidP="00E2001C">
      <w:pPr>
        <w:pStyle w:val="Retraitcorpsdetexte21"/>
        <w:numPr>
          <w:ilvl w:val="2"/>
          <w:numId w:val="44"/>
        </w:numPr>
        <w:overflowPunct w:val="0"/>
        <w:autoSpaceDE w:val="0"/>
        <w:autoSpaceDN w:val="0"/>
        <w:adjustRightInd w:val="0"/>
        <w:textAlignment w:val="baseline"/>
        <w:rPr>
          <w:rFonts w:eastAsia="Arial Unicode MS"/>
          <w:b/>
          <w:i/>
          <w:sz w:val="22"/>
          <w:szCs w:val="22"/>
          <w:u w:val="single"/>
        </w:rPr>
      </w:pPr>
      <w:r w:rsidRPr="00CD37EB">
        <w:rPr>
          <w:rFonts w:eastAsia="Arial Unicode MS"/>
          <w:b/>
          <w:i/>
          <w:sz w:val="22"/>
          <w:szCs w:val="22"/>
          <w:u w:val="single"/>
        </w:rPr>
        <w:t xml:space="preserve">Compréhension du </w:t>
      </w:r>
      <w:r w:rsidR="008967DF" w:rsidRPr="00CD37EB">
        <w:rPr>
          <w:rFonts w:eastAsia="Arial Unicode MS"/>
          <w:b/>
          <w:i/>
          <w:sz w:val="22"/>
          <w:szCs w:val="22"/>
          <w:u w:val="single"/>
        </w:rPr>
        <w:t xml:space="preserve">projet </w:t>
      </w:r>
      <w:r w:rsidR="008967DF" w:rsidRPr="00CD37EB">
        <w:rPr>
          <w:rFonts w:eastAsia="Arial Unicode MS"/>
          <w:b/>
          <w:i/>
          <w:sz w:val="22"/>
          <w:szCs w:val="22"/>
        </w:rPr>
        <w:t>Oui</w:t>
      </w:r>
    </w:p>
    <w:p w14:paraId="002ECF01" w14:textId="42060ED2" w:rsidR="005F0CDD" w:rsidRPr="00CD37EB" w:rsidRDefault="005F0CDD" w:rsidP="005F0CDD">
      <w:pPr>
        <w:pStyle w:val="Retraitcorpsdetexte21"/>
        <w:overflowPunct w:val="0"/>
        <w:autoSpaceDE w:val="0"/>
        <w:autoSpaceDN w:val="0"/>
        <w:adjustRightInd w:val="0"/>
        <w:ind w:left="1260"/>
        <w:textAlignment w:val="baseline"/>
        <w:rPr>
          <w:rFonts w:eastAsia="Arial Unicode MS"/>
          <w:sz w:val="22"/>
          <w:szCs w:val="22"/>
        </w:rPr>
      </w:pPr>
      <w:r w:rsidRPr="00CD37EB">
        <w:rPr>
          <w:rFonts w:eastAsia="Arial Unicode MS"/>
          <w:sz w:val="22"/>
          <w:szCs w:val="22"/>
        </w:rPr>
        <w:t xml:space="preserve">Ce </w:t>
      </w:r>
      <w:r w:rsidR="008967DF" w:rsidRPr="00CD37EB">
        <w:rPr>
          <w:rFonts w:eastAsia="Arial Unicode MS"/>
          <w:sz w:val="22"/>
          <w:szCs w:val="22"/>
        </w:rPr>
        <w:t>critère est</w:t>
      </w:r>
      <w:r w:rsidRPr="00CD37EB">
        <w:rPr>
          <w:rFonts w:eastAsia="Arial Unicode MS"/>
          <w:sz w:val="22"/>
          <w:szCs w:val="22"/>
        </w:rPr>
        <w:t xml:space="preserve"> rempli </w:t>
      </w:r>
      <w:r w:rsidRPr="00CD37EB">
        <w:rPr>
          <w:rFonts w:eastAsia="Arial Unicode MS"/>
          <w:b/>
          <w:sz w:val="22"/>
          <w:szCs w:val="22"/>
        </w:rPr>
        <w:t>si sept (07) des neuf (09) exigences</w:t>
      </w:r>
      <w:r w:rsidRPr="00CD37EB">
        <w:rPr>
          <w:rFonts w:eastAsia="Arial Unicode MS"/>
          <w:sz w:val="22"/>
          <w:szCs w:val="22"/>
        </w:rPr>
        <w:t xml:space="preserve"> ci-après sont </w:t>
      </w:r>
      <w:r w:rsidR="008967DF" w:rsidRPr="00CD37EB">
        <w:rPr>
          <w:rFonts w:eastAsia="Arial Unicode MS"/>
          <w:sz w:val="22"/>
          <w:szCs w:val="22"/>
        </w:rPr>
        <w:t>satisfaits :</w:t>
      </w:r>
    </w:p>
    <w:p w14:paraId="1EC80E1D" w14:textId="77777777" w:rsidR="005F0CDD" w:rsidRPr="00CD37EB" w:rsidRDefault="005F0CDD" w:rsidP="00E2001C">
      <w:pPr>
        <w:pStyle w:val="Retraitcorpsdetexte21"/>
        <w:numPr>
          <w:ilvl w:val="0"/>
          <w:numId w:val="45"/>
        </w:numPr>
        <w:overflowPunct w:val="0"/>
        <w:autoSpaceDE w:val="0"/>
        <w:autoSpaceDN w:val="0"/>
        <w:adjustRightInd w:val="0"/>
        <w:textAlignment w:val="baseline"/>
        <w:rPr>
          <w:rFonts w:eastAsia="Arial Unicode MS"/>
          <w:sz w:val="22"/>
          <w:szCs w:val="22"/>
        </w:rPr>
      </w:pPr>
      <w:r w:rsidRPr="00CD37EB">
        <w:rPr>
          <w:rFonts w:eastAsia="Arial Unicode MS"/>
          <w:sz w:val="22"/>
          <w:szCs w:val="22"/>
        </w:rPr>
        <w:t>Méthodologie d’exécution décrite et conforme à chaque lot du devis quantitatif et estimatif des travaux ;</w:t>
      </w:r>
    </w:p>
    <w:p w14:paraId="7BD24394" w14:textId="77777777" w:rsidR="005F0CDD" w:rsidRPr="00CD37EB" w:rsidRDefault="005F0CDD" w:rsidP="00E2001C">
      <w:pPr>
        <w:pStyle w:val="Retraitcorpsdetexte21"/>
        <w:numPr>
          <w:ilvl w:val="0"/>
          <w:numId w:val="45"/>
        </w:numPr>
        <w:overflowPunct w:val="0"/>
        <w:autoSpaceDE w:val="0"/>
        <w:autoSpaceDN w:val="0"/>
        <w:adjustRightInd w:val="0"/>
        <w:textAlignment w:val="baseline"/>
        <w:rPr>
          <w:rFonts w:eastAsia="Arial Unicode MS"/>
          <w:sz w:val="22"/>
          <w:szCs w:val="22"/>
        </w:rPr>
      </w:pPr>
      <w:r w:rsidRPr="00CD37EB">
        <w:rPr>
          <w:rFonts w:eastAsia="Arial Unicode MS"/>
          <w:sz w:val="22"/>
          <w:szCs w:val="22"/>
        </w:rPr>
        <w:t>Cahier des Clauses Techniques Particulières (CCTP) paraphé à chaque page et signé à la dernière ;</w:t>
      </w:r>
    </w:p>
    <w:p w14:paraId="4C777336" w14:textId="77777777" w:rsidR="005F0CDD" w:rsidRPr="00CD37EB" w:rsidRDefault="005F0CDD" w:rsidP="00E2001C">
      <w:pPr>
        <w:pStyle w:val="Retraitcorpsdetexte21"/>
        <w:numPr>
          <w:ilvl w:val="0"/>
          <w:numId w:val="45"/>
        </w:numPr>
        <w:overflowPunct w:val="0"/>
        <w:autoSpaceDE w:val="0"/>
        <w:autoSpaceDN w:val="0"/>
        <w:adjustRightInd w:val="0"/>
        <w:textAlignment w:val="baseline"/>
        <w:rPr>
          <w:rFonts w:eastAsia="Arial Unicode MS"/>
          <w:sz w:val="22"/>
          <w:szCs w:val="22"/>
        </w:rPr>
      </w:pPr>
      <w:r w:rsidRPr="00CD37EB">
        <w:rPr>
          <w:rFonts w:eastAsia="Arial Unicode MS"/>
          <w:sz w:val="22"/>
          <w:szCs w:val="22"/>
        </w:rPr>
        <w:t>Le Cahier des Clauses Administratives Particulières (CCAP) paraphé à chaque page et signé à la dernière ;</w:t>
      </w:r>
    </w:p>
    <w:p w14:paraId="1D8BAE91" w14:textId="77777777" w:rsidR="005F0CDD" w:rsidRPr="00CD37EB" w:rsidRDefault="005F0CDD" w:rsidP="00E2001C">
      <w:pPr>
        <w:pStyle w:val="Retraitcorpsdetexte21"/>
        <w:numPr>
          <w:ilvl w:val="0"/>
          <w:numId w:val="45"/>
        </w:numPr>
        <w:overflowPunct w:val="0"/>
        <w:autoSpaceDE w:val="0"/>
        <w:autoSpaceDN w:val="0"/>
        <w:adjustRightInd w:val="0"/>
        <w:textAlignment w:val="baseline"/>
        <w:rPr>
          <w:rFonts w:eastAsia="Arial Unicode MS"/>
          <w:sz w:val="22"/>
          <w:szCs w:val="22"/>
        </w:rPr>
      </w:pPr>
      <w:r w:rsidRPr="00CD37EB">
        <w:rPr>
          <w:rFonts w:eastAsia="Arial Unicode MS"/>
          <w:sz w:val="22"/>
          <w:szCs w:val="22"/>
        </w:rPr>
        <w:t>Le Règlement Particulier du Dossier d’Appel d’Offres (RPAO) paraphé à chaque page et signé à la dernière ;</w:t>
      </w:r>
    </w:p>
    <w:p w14:paraId="12B4C340" w14:textId="77777777" w:rsidR="005F0CDD" w:rsidRPr="00CD37EB" w:rsidRDefault="005F0CDD" w:rsidP="00E2001C">
      <w:pPr>
        <w:pStyle w:val="Retraitcorpsdetexte21"/>
        <w:numPr>
          <w:ilvl w:val="0"/>
          <w:numId w:val="45"/>
        </w:numPr>
        <w:overflowPunct w:val="0"/>
        <w:autoSpaceDE w:val="0"/>
        <w:autoSpaceDN w:val="0"/>
        <w:adjustRightInd w:val="0"/>
        <w:textAlignment w:val="baseline"/>
        <w:rPr>
          <w:rFonts w:eastAsia="Arial Unicode MS"/>
          <w:bCs/>
          <w:iCs/>
          <w:sz w:val="22"/>
          <w:szCs w:val="22"/>
        </w:rPr>
      </w:pPr>
      <w:r w:rsidRPr="00CD37EB">
        <w:rPr>
          <w:rFonts w:eastAsia="Arial Unicode MS"/>
          <w:sz w:val="22"/>
          <w:szCs w:val="22"/>
        </w:rPr>
        <w:t>La présentation des offres (</w:t>
      </w:r>
      <w:r w:rsidRPr="00CD37EB">
        <w:rPr>
          <w:rFonts w:eastAsia="Arial Unicode MS"/>
          <w:bCs/>
          <w:iCs/>
          <w:sz w:val="22"/>
          <w:szCs w:val="22"/>
        </w:rPr>
        <w:t>Intercalaires de couleur, Respect de l’ordre prescrit dans le DAO) ;</w:t>
      </w:r>
    </w:p>
    <w:p w14:paraId="3BB3282C" w14:textId="77777777" w:rsidR="005F0CDD" w:rsidRPr="00CD37EB" w:rsidRDefault="005F0CDD" w:rsidP="00E2001C">
      <w:pPr>
        <w:pStyle w:val="Retraitcorpsdetexte21"/>
        <w:numPr>
          <w:ilvl w:val="0"/>
          <w:numId w:val="45"/>
        </w:numPr>
        <w:overflowPunct w:val="0"/>
        <w:autoSpaceDE w:val="0"/>
        <w:autoSpaceDN w:val="0"/>
        <w:adjustRightInd w:val="0"/>
        <w:textAlignment w:val="baseline"/>
        <w:rPr>
          <w:rFonts w:eastAsia="Arial Unicode MS"/>
          <w:sz w:val="22"/>
          <w:szCs w:val="22"/>
        </w:rPr>
      </w:pPr>
      <w:r w:rsidRPr="00CD37EB">
        <w:rPr>
          <w:rFonts w:eastAsia="Arial Unicode MS"/>
          <w:sz w:val="22"/>
          <w:szCs w:val="22"/>
        </w:rPr>
        <w:t>Organigramme du chantier ;</w:t>
      </w:r>
    </w:p>
    <w:p w14:paraId="6318E31E" w14:textId="77777777" w:rsidR="005F0CDD" w:rsidRPr="00CD37EB" w:rsidRDefault="005F0CDD" w:rsidP="00E2001C">
      <w:pPr>
        <w:pStyle w:val="Retraitcorpsdetexte21"/>
        <w:numPr>
          <w:ilvl w:val="0"/>
          <w:numId w:val="45"/>
        </w:numPr>
        <w:overflowPunct w:val="0"/>
        <w:autoSpaceDE w:val="0"/>
        <w:autoSpaceDN w:val="0"/>
        <w:adjustRightInd w:val="0"/>
        <w:textAlignment w:val="baseline"/>
        <w:rPr>
          <w:rFonts w:eastAsia="Arial Unicode MS"/>
          <w:sz w:val="22"/>
          <w:szCs w:val="22"/>
        </w:rPr>
      </w:pPr>
      <w:r w:rsidRPr="00CD37EB">
        <w:rPr>
          <w:rFonts w:eastAsia="Arial Unicode MS"/>
          <w:sz w:val="22"/>
          <w:szCs w:val="22"/>
        </w:rPr>
        <w:t>Planning d’exécution des travaux ;</w:t>
      </w:r>
    </w:p>
    <w:p w14:paraId="4CCDEC82" w14:textId="77777777" w:rsidR="005F0CDD" w:rsidRPr="00CD37EB" w:rsidRDefault="005F0CDD" w:rsidP="00E2001C">
      <w:pPr>
        <w:pStyle w:val="Retraitcorpsdetexte21"/>
        <w:numPr>
          <w:ilvl w:val="0"/>
          <w:numId w:val="45"/>
        </w:numPr>
        <w:overflowPunct w:val="0"/>
        <w:autoSpaceDE w:val="0"/>
        <w:autoSpaceDN w:val="0"/>
        <w:adjustRightInd w:val="0"/>
        <w:textAlignment w:val="baseline"/>
        <w:rPr>
          <w:rFonts w:eastAsia="Arial Unicode MS"/>
          <w:bCs/>
          <w:iCs/>
          <w:sz w:val="22"/>
          <w:szCs w:val="22"/>
        </w:rPr>
      </w:pPr>
      <w:r w:rsidRPr="00CD37EB">
        <w:rPr>
          <w:rFonts w:eastAsia="Arial Unicode MS"/>
          <w:bCs/>
          <w:iCs/>
          <w:sz w:val="22"/>
          <w:szCs w:val="22"/>
        </w:rPr>
        <w:t>Attestation de visite de site signé sur l’honneur par le soumissionnaire ;</w:t>
      </w:r>
    </w:p>
    <w:p w14:paraId="12F725AD" w14:textId="77777777" w:rsidR="005F0CDD" w:rsidRPr="00CD37EB" w:rsidRDefault="005F0CDD" w:rsidP="00E2001C">
      <w:pPr>
        <w:pStyle w:val="Retraitcorpsdetexte21"/>
        <w:numPr>
          <w:ilvl w:val="0"/>
          <w:numId w:val="45"/>
        </w:numPr>
        <w:overflowPunct w:val="0"/>
        <w:autoSpaceDE w:val="0"/>
        <w:autoSpaceDN w:val="0"/>
        <w:adjustRightInd w:val="0"/>
        <w:textAlignment w:val="baseline"/>
        <w:rPr>
          <w:rFonts w:eastAsia="Arial Unicode MS"/>
          <w:bCs/>
          <w:iCs/>
          <w:sz w:val="22"/>
          <w:szCs w:val="22"/>
        </w:rPr>
      </w:pPr>
      <w:r w:rsidRPr="00CD37EB">
        <w:rPr>
          <w:rFonts w:eastAsia="Arial Unicode MS"/>
          <w:bCs/>
          <w:iCs/>
          <w:sz w:val="22"/>
          <w:szCs w:val="22"/>
        </w:rPr>
        <w:t>Les plans d’exécution du projet signé à chaque page (Voir DAO).</w:t>
      </w:r>
    </w:p>
    <w:p w14:paraId="2E6D0749" w14:textId="77777777" w:rsidR="005F0CDD" w:rsidRPr="00CD37EB" w:rsidRDefault="005F0CDD" w:rsidP="00E2001C">
      <w:pPr>
        <w:pStyle w:val="Retraitcorpsdetexte21"/>
        <w:numPr>
          <w:ilvl w:val="2"/>
          <w:numId w:val="44"/>
        </w:numPr>
        <w:overflowPunct w:val="0"/>
        <w:autoSpaceDE w:val="0"/>
        <w:autoSpaceDN w:val="0"/>
        <w:adjustRightInd w:val="0"/>
        <w:textAlignment w:val="baseline"/>
        <w:rPr>
          <w:rFonts w:eastAsia="Arial Unicode MS"/>
          <w:b/>
          <w:i/>
          <w:sz w:val="22"/>
          <w:szCs w:val="22"/>
          <w:u w:val="single"/>
        </w:rPr>
      </w:pPr>
      <w:r w:rsidRPr="00CD37EB">
        <w:rPr>
          <w:rFonts w:eastAsia="Arial Unicode MS"/>
          <w:b/>
          <w:i/>
          <w:sz w:val="22"/>
          <w:szCs w:val="22"/>
          <w:u w:val="single"/>
        </w:rPr>
        <w:t>Personnel d’encadrement</w:t>
      </w:r>
      <w:r w:rsidRPr="00CD37EB">
        <w:rPr>
          <w:rFonts w:eastAsia="Arial Unicode MS"/>
          <w:b/>
          <w:i/>
          <w:sz w:val="22"/>
          <w:szCs w:val="22"/>
        </w:rPr>
        <w:t xml:space="preserve"> Oui</w:t>
      </w:r>
    </w:p>
    <w:p w14:paraId="27BD4028" w14:textId="279ECB41" w:rsidR="005F0CDD" w:rsidRPr="00CD37EB" w:rsidRDefault="005F0CDD" w:rsidP="005F0CDD">
      <w:pPr>
        <w:pStyle w:val="Retraitcorpsdetexte21"/>
        <w:overflowPunct w:val="0"/>
        <w:autoSpaceDE w:val="0"/>
        <w:autoSpaceDN w:val="0"/>
        <w:adjustRightInd w:val="0"/>
        <w:ind w:left="1260"/>
        <w:textAlignment w:val="baseline"/>
        <w:rPr>
          <w:rFonts w:eastAsia="Arial Unicode MS"/>
          <w:sz w:val="22"/>
          <w:szCs w:val="22"/>
        </w:rPr>
      </w:pPr>
      <w:r w:rsidRPr="00CD37EB">
        <w:rPr>
          <w:rFonts w:eastAsia="Arial Unicode MS"/>
          <w:sz w:val="22"/>
          <w:szCs w:val="22"/>
        </w:rPr>
        <w:t xml:space="preserve">Ce critère est </w:t>
      </w:r>
      <w:r w:rsidR="008967DF" w:rsidRPr="00CD37EB">
        <w:rPr>
          <w:rFonts w:eastAsia="Arial Unicode MS"/>
          <w:sz w:val="22"/>
          <w:szCs w:val="22"/>
        </w:rPr>
        <w:t>rempli si</w:t>
      </w:r>
      <w:r w:rsidRPr="00CD37EB">
        <w:rPr>
          <w:rFonts w:eastAsia="Arial Unicode MS"/>
          <w:b/>
          <w:sz w:val="22"/>
          <w:szCs w:val="22"/>
        </w:rPr>
        <w:t xml:space="preserve"> les deux (02) des trois (03) exigences</w:t>
      </w:r>
      <w:r w:rsidRPr="00CD37EB">
        <w:rPr>
          <w:rFonts w:eastAsia="Arial Unicode MS"/>
          <w:sz w:val="22"/>
          <w:szCs w:val="22"/>
        </w:rPr>
        <w:t xml:space="preserve"> ci-après sont satisfaites :</w:t>
      </w:r>
    </w:p>
    <w:p w14:paraId="225300B2" w14:textId="77777777" w:rsidR="005F0CDD" w:rsidRPr="00CD37EB" w:rsidRDefault="005F0CDD" w:rsidP="00E2001C">
      <w:pPr>
        <w:pStyle w:val="Retraitcorpsdetexte21"/>
        <w:numPr>
          <w:ilvl w:val="0"/>
          <w:numId w:val="43"/>
        </w:numPr>
        <w:overflowPunct w:val="0"/>
        <w:autoSpaceDE w:val="0"/>
        <w:autoSpaceDN w:val="0"/>
        <w:adjustRightInd w:val="0"/>
        <w:textAlignment w:val="baseline"/>
        <w:rPr>
          <w:rFonts w:eastAsia="Arial Unicode MS"/>
          <w:sz w:val="22"/>
          <w:szCs w:val="22"/>
        </w:rPr>
      </w:pPr>
      <w:r w:rsidRPr="00CD37EB">
        <w:rPr>
          <w:rFonts w:eastAsia="Arial Unicode MS"/>
          <w:sz w:val="22"/>
          <w:szCs w:val="22"/>
        </w:rPr>
        <w:t>Justifier la possession dans son personnel d’un conducteur des travaux ayant une qualification d’au moins Technicien Supérieur du Génie Civil ou équivalent et une ancienneté d’au moins trois (03) ans dans le domaine des constructions (joindre une copie certifiée du diplôme et un CV daté et signé par le concerné) </w:t>
      </w:r>
    </w:p>
    <w:p w14:paraId="654E6F0C" w14:textId="77777777" w:rsidR="005F0CDD" w:rsidRPr="00CD37EB" w:rsidRDefault="005F0CDD" w:rsidP="00E2001C">
      <w:pPr>
        <w:pStyle w:val="Retraitcorpsdetexte21"/>
        <w:numPr>
          <w:ilvl w:val="0"/>
          <w:numId w:val="43"/>
        </w:numPr>
        <w:overflowPunct w:val="0"/>
        <w:autoSpaceDE w:val="0"/>
        <w:autoSpaceDN w:val="0"/>
        <w:adjustRightInd w:val="0"/>
        <w:textAlignment w:val="baseline"/>
        <w:rPr>
          <w:rFonts w:eastAsia="Arial Unicode MS"/>
          <w:sz w:val="22"/>
          <w:szCs w:val="22"/>
        </w:rPr>
      </w:pPr>
      <w:r w:rsidRPr="00CD37EB">
        <w:rPr>
          <w:rFonts w:eastAsia="Arial Unicode MS"/>
          <w:sz w:val="22"/>
          <w:szCs w:val="22"/>
        </w:rPr>
        <w:t xml:space="preserve">Justifier la possession dans son personnel de Chef Chantier ayant une qualification d’au moins Technicien du Génie Civil ou équivalent et une ancienneté d’au moins trois (03) ans dans le domaine des constructions (joindre une copie certifiée du diplôme, et un CV daté et signé par le concerné) ; </w:t>
      </w:r>
    </w:p>
    <w:p w14:paraId="0D071D04" w14:textId="77777777" w:rsidR="005F0CDD" w:rsidRPr="00CD37EB" w:rsidRDefault="005F0CDD" w:rsidP="00E2001C">
      <w:pPr>
        <w:pStyle w:val="Retraitcorpsdetexte21"/>
        <w:numPr>
          <w:ilvl w:val="0"/>
          <w:numId w:val="43"/>
        </w:numPr>
        <w:overflowPunct w:val="0"/>
        <w:autoSpaceDE w:val="0"/>
        <w:autoSpaceDN w:val="0"/>
        <w:adjustRightInd w:val="0"/>
        <w:textAlignment w:val="baseline"/>
        <w:rPr>
          <w:rFonts w:eastAsia="Arial Unicode MS"/>
          <w:sz w:val="22"/>
          <w:szCs w:val="22"/>
        </w:rPr>
      </w:pPr>
      <w:r w:rsidRPr="00CD37EB">
        <w:rPr>
          <w:rFonts w:eastAsia="Arial Unicode MS"/>
          <w:sz w:val="22"/>
          <w:szCs w:val="22"/>
        </w:rPr>
        <w:t xml:space="preserve"> Liste du personnel de chantier</w:t>
      </w:r>
      <w:r w:rsidRPr="00CD37EB">
        <w:rPr>
          <w:rFonts w:eastAsia="Arial Unicode MS"/>
          <w:bCs/>
          <w:iCs/>
          <w:sz w:val="22"/>
          <w:szCs w:val="22"/>
        </w:rPr>
        <w:t xml:space="preserve"> signé par le soumissionnaire.</w:t>
      </w:r>
    </w:p>
    <w:p w14:paraId="64F0ED61" w14:textId="77777777" w:rsidR="005F0CDD" w:rsidRPr="00CD37EB" w:rsidRDefault="005F0CDD" w:rsidP="005F0CDD">
      <w:pPr>
        <w:pStyle w:val="Retraitcorpsdetexte21"/>
        <w:overflowPunct w:val="0"/>
        <w:autoSpaceDE w:val="0"/>
        <w:autoSpaceDN w:val="0"/>
        <w:adjustRightInd w:val="0"/>
        <w:ind w:left="1260"/>
        <w:textAlignment w:val="baseline"/>
        <w:rPr>
          <w:rFonts w:eastAsia="Arial Unicode MS"/>
          <w:b/>
          <w:i/>
          <w:sz w:val="22"/>
          <w:szCs w:val="22"/>
        </w:rPr>
      </w:pPr>
      <w:r w:rsidRPr="00CD37EB">
        <w:rPr>
          <w:rFonts w:eastAsia="Arial Unicode MS"/>
          <w:sz w:val="22"/>
          <w:szCs w:val="22"/>
          <w:u w:val="single"/>
        </w:rPr>
        <w:t>N.B</w:t>
      </w:r>
      <w:r w:rsidRPr="00CD37EB">
        <w:rPr>
          <w:rFonts w:eastAsia="Arial Unicode MS"/>
          <w:sz w:val="22"/>
          <w:szCs w:val="22"/>
        </w:rPr>
        <w:t> : Le personnel proposé ne sera considéré à l’évaluation que si les pièces justificatives exigées, datant de moins de trois mois et se rapportant audit personnel, sont fournies, signées et concordantes entre elles.</w:t>
      </w:r>
    </w:p>
    <w:p w14:paraId="09CF94A8" w14:textId="5B2541AE" w:rsidR="005F0CDD" w:rsidRPr="00CD37EB" w:rsidRDefault="005F0CDD" w:rsidP="00E2001C">
      <w:pPr>
        <w:pStyle w:val="Retraitcorpsdetexte21"/>
        <w:numPr>
          <w:ilvl w:val="2"/>
          <w:numId w:val="44"/>
        </w:numPr>
        <w:overflowPunct w:val="0"/>
        <w:autoSpaceDE w:val="0"/>
        <w:autoSpaceDN w:val="0"/>
        <w:adjustRightInd w:val="0"/>
        <w:textAlignment w:val="baseline"/>
        <w:rPr>
          <w:rFonts w:eastAsia="Arial Unicode MS"/>
          <w:b/>
          <w:i/>
          <w:sz w:val="22"/>
          <w:szCs w:val="22"/>
          <w:u w:val="single"/>
        </w:rPr>
      </w:pPr>
      <w:r w:rsidRPr="00CD37EB">
        <w:rPr>
          <w:rFonts w:eastAsia="Arial Unicode MS"/>
          <w:b/>
          <w:i/>
          <w:sz w:val="22"/>
          <w:szCs w:val="22"/>
          <w:u w:val="single"/>
        </w:rPr>
        <w:t xml:space="preserve">Matériel et les équipements </w:t>
      </w:r>
      <w:r w:rsidR="008967DF" w:rsidRPr="00CD37EB">
        <w:rPr>
          <w:rFonts w:eastAsia="Arial Unicode MS"/>
          <w:b/>
          <w:i/>
          <w:sz w:val="22"/>
          <w:szCs w:val="22"/>
          <w:u w:val="single"/>
        </w:rPr>
        <w:t xml:space="preserve">essentiels </w:t>
      </w:r>
      <w:r w:rsidR="008967DF" w:rsidRPr="00CD37EB">
        <w:rPr>
          <w:rFonts w:eastAsia="Arial Unicode MS"/>
          <w:b/>
          <w:i/>
          <w:sz w:val="22"/>
          <w:szCs w:val="22"/>
        </w:rPr>
        <w:t>Oui</w:t>
      </w:r>
    </w:p>
    <w:p w14:paraId="7B86B284" w14:textId="5460AF8F" w:rsidR="005F0CDD" w:rsidRPr="00CD37EB" w:rsidRDefault="009A0A82" w:rsidP="005F0CDD">
      <w:pPr>
        <w:pStyle w:val="Retraitcorpsdetexte21"/>
        <w:overflowPunct w:val="0"/>
        <w:autoSpaceDE w:val="0"/>
        <w:autoSpaceDN w:val="0"/>
        <w:adjustRightInd w:val="0"/>
        <w:ind w:left="1260"/>
        <w:textAlignment w:val="baseline"/>
        <w:rPr>
          <w:rFonts w:eastAsia="Arial Unicode MS"/>
          <w:sz w:val="22"/>
          <w:szCs w:val="22"/>
        </w:rPr>
      </w:pPr>
      <w:r>
        <w:rPr>
          <w:rFonts w:eastAsia="Arial Unicode MS"/>
          <w:sz w:val="22"/>
          <w:szCs w:val="22"/>
        </w:rPr>
        <w:t xml:space="preserve">Ce </w:t>
      </w:r>
      <w:r w:rsidR="008967DF">
        <w:rPr>
          <w:rFonts w:eastAsia="Arial Unicode MS"/>
          <w:sz w:val="22"/>
          <w:szCs w:val="22"/>
        </w:rPr>
        <w:t>critère est</w:t>
      </w:r>
      <w:r>
        <w:rPr>
          <w:rFonts w:eastAsia="Arial Unicode MS"/>
          <w:sz w:val="22"/>
          <w:szCs w:val="22"/>
        </w:rPr>
        <w:t xml:space="preserve"> rempli si</w:t>
      </w:r>
      <w:r w:rsidR="005F0CDD" w:rsidRPr="00CD37EB">
        <w:rPr>
          <w:rFonts w:eastAsia="Arial Unicode MS"/>
          <w:b/>
          <w:sz w:val="22"/>
          <w:szCs w:val="22"/>
        </w:rPr>
        <w:t>les deux (02) des trois (03) exigences</w:t>
      </w:r>
      <w:r w:rsidR="005F0CDD" w:rsidRPr="00CD37EB">
        <w:rPr>
          <w:rFonts w:eastAsia="Arial Unicode MS"/>
          <w:sz w:val="22"/>
          <w:szCs w:val="22"/>
        </w:rPr>
        <w:t xml:space="preserve"> ci-après sont satisfaites : </w:t>
      </w:r>
    </w:p>
    <w:p w14:paraId="797B68B6" w14:textId="3A39F2C4" w:rsidR="005F0CDD" w:rsidRPr="00CD37EB" w:rsidRDefault="005F0CDD" w:rsidP="00E2001C">
      <w:pPr>
        <w:pStyle w:val="Retraitcorpsdetexte21"/>
        <w:numPr>
          <w:ilvl w:val="1"/>
          <w:numId w:val="49"/>
        </w:numPr>
        <w:overflowPunct w:val="0"/>
        <w:autoSpaceDE w:val="0"/>
        <w:autoSpaceDN w:val="0"/>
        <w:adjustRightInd w:val="0"/>
        <w:textAlignment w:val="baseline"/>
        <w:rPr>
          <w:rFonts w:eastAsia="Arial Unicode MS"/>
          <w:sz w:val="22"/>
          <w:szCs w:val="22"/>
        </w:rPr>
      </w:pPr>
      <w:r w:rsidRPr="00CD37EB">
        <w:rPr>
          <w:rFonts w:eastAsia="Arial Unicode MS"/>
          <w:sz w:val="22"/>
          <w:szCs w:val="22"/>
        </w:rPr>
        <w:t xml:space="preserve">Justifier de la possession ou la location du matériel roulant (Camion benne </w:t>
      </w:r>
      <w:r w:rsidR="008967DF" w:rsidRPr="00CD37EB">
        <w:rPr>
          <w:rFonts w:eastAsia="Arial Unicode MS"/>
          <w:sz w:val="22"/>
          <w:szCs w:val="22"/>
        </w:rPr>
        <w:t>ou Pick</w:t>
      </w:r>
      <w:r w:rsidRPr="00CD37EB">
        <w:rPr>
          <w:rFonts w:eastAsia="Arial Unicode MS"/>
          <w:sz w:val="22"/>
          <w:szCs w:val="22"/>
        </w:rPr>
        <w:t>-up).</w:t>
      </w:r>
    </w:p>
    <w:p w14:paraId="0E6D0A94" w14:textId="77777777" w:rsidR="005F0CDD" w:rsidRPr="00CD37EB" w:rsidRDefault="005F0CDD" w:rsidP="00E2001C">
      <w:pPr>
        <w:pStyle w:val="Retraitcorpsdetexte21"/>
        <w:numPr>
          <w:ilvl w:val="0"/>
          <w:numId w:val="48"/>
        </w:numPr>
        <w:overflowPunct w:val="0"/>
        <w:autoSpaceDE w:val="0"/>
        <w:autoSpaceDN w:val="0"/>
        <w:adjustRightInd w:val="0"/>
        <w:textAlignment w:val="baseline"/>
        <w:rPr>
          <w:rFonts w:eastAsia="Arial Unicode MS"/>
          <w:sz w:val="22"/>
          <w:szCs w:val="22"/>
        </w:rPr>
      </w:pPr>
      <w:r w:rsidRPr="00CD37EB">
        <w:rPr>
          <w:rFonts w:eastAsia="Arial Unicode MS"/>
          <w:sz w:val="22"/>
          <w:szCs w:val="22"/>
          <w:u w:val="single"/>
        </w:rPr>
        <w:t>Justificatif </w:t>
      </w:r>
      <w:r w:rsidRPr="00CD37EB">
        <w:rPr>
          <w:rFonts w:eastAsia="Arial Unicode MS"/>
          <w:sz w:val="22"/>
          <w:szCs w:val="22"/>
        </w:rPr>
        <w:t>: Copies de la carte grise légalisées par les Services des Transports.  En cas de location, le Soumissionnaire devra fournir un contrat de location cosigné entre les deux parties.</w:t>
      </w:r>
    </w:p>
    <w:p w14:paraId="083B7801" w14:textId="4A775501" w:rsidR="005F0CDD" w:rsidRPr="00CD37EB" w:rsidRDefault="005F0CDD" w:rsidP="00E2001C">
      <w:pPr>
        <w:pStyle w:val="Retraitcorpsdetexte21"/>
        <w:numPr>
          <w:ilvl w:val="1"/>
          <w:numId w:val="49"/>
        </w:numPr>
        <w:overflowPunct w:val="0"/>
        <w:autoSpaceDE w:val="0"/>
        <w:autoSpaceDN w:val="0"/>
        <w:adjustRightInd w:val="0"/>
        <w:textAlignment w:val="baseline"/>
        <w:rPr>
          <w:rFonts w:eastAsia="Arial Unicode MS"/>
          <w:sz w:val="22"/>
          <w:szCs w:val="22"/>
        </w:rPr>
      </w:pPr>
      <w:r w:rsidRPr="00CD37EB">
        <w:rPr>
          <w:rFonts w:eastAsia="Arial Unicode MS"/>
          <w:sz w:val="22"/>
          <w:szCs w:val="22"/>
        </w:rPr>
        <w:t xml:space="preserve">Justifier de la possession </w:t>
      </w:r>
      <w:r w:rsidR="008967DF" w:rsidRPr="00CD37EB">
        <w:rPr>
          <w:rFonts w:eastAsia="Arial Unicode MS"/>
          <w:sz w:val="22"/>
          <w:szCs w:val="22"/>
        </w:rPr>
        <w:t>du petit matériel</w:t>
      </w:r>
      <w:r w:rsidRPr="00CD37EB">
        <w:rPr>
          <w:rFonts w:eastAsia="Arial Unicode MS"/>
          <w:sz w:val="22"/>
          <w:szCs w:val="22"/>
        </w:rPr>
        <w:t xml:space="preserve"> de chantier (Brouettes, Pelles rondes, Pelles bêches, Cisailles, fioles, citerne/cuve à eau, Tenailles, Sceau maçon et autres).</w:t>
      </w:r>
    </w:p>
    <w:p w14:paraId="6C778697" w14:textId="77777777" w:rsidR="005F0CDD" w:rsidRPr="00CD37EB" w:rsidRDefault="005F0CDD" w:rsidP="00E2001C">
      <w:pPr>
        <w:pStyle w:val="Retraitcorpsdetexte21"/>
        <w:numPr>
          <w:ilvl w:val="0"/>
          <w:numId w:val="48"/>
        </w:numPr>
        <w:overflowPunct w:val="0"/>
        <w:autoSpaceDE w:val="0"/>
        <w:autoSpaceDN w:val="0"/>
        <w:adjustRightInd w:val="0"/>
        <w:textAlignment w:val="baseline"/>
        <w:rPr>
          <w:rFonts w:eastAsia="Arial Unicode MS"/>
          <w:sz w:val="22"/>
          <w:szCs w:val="22"/>
        </w:rPr>
      </w:pPr>
      <w:r w:rsidRPr="00CD37EB">
        <w:rPr>
          <w:rFonts w:eastAsia="Arial Unicode MS"/>
          <w:sz w:val="22"/>
          <w:szCs w:val="22"/>
          <w:u w:val="single"/>
        </w:rPr>
        <w:t>Justificatif </w:t>
      </w:r>
      <w:r w:rsidRPr="00CD37EB">
        <w:rPr>
          <w:rFonts w:eastAsia="Arial Unicode MS"/>
          <w:sz w:val="22"/>
          <w:szCs w:val="22"/>
        </w:rPr>
        <w:t>: Photocopies des factures.</w:t>
      </w:r>
    </w:p>
    <w:p w14:paraId="407352F4" w14:textId="77777777" w:rsidR="005F0CDD" w:rsidRPr="00CD37EB" w:rsidRDefault="005F0CDD" w:rsidP="00E2001C">
      <w:pPr>
        <w:pStyle w:val="Retraitcorpsdetexte21"/>
        <w:numPr>
          <w:ilvl w:val="1"/>
          <w:numId w:val="49"/>
        </w:numPr>
        <w:overflowPunct w:val="0"/>
        <w:autoSpaceDE w:val="0"/>
        <w:autoSpaceDN w:val="0"/>
        <w:adjustRightInd w:val="0"/>
        <w:textAlignment w:val="baseline"/>
        <w:rPr>
          <w:rFonts w:eastAsia="Arial Unicode MS"/>
          <w:sz w:val="22"/>
          <w:szCs w:val="22"/>
        </w:rPr>
      </w:pPr>
      <w:r w:rsidRPr="00CD37EB">
        <w:rPr>
          <w:rFonts w:eastAsia="Arial Unicode MS"/>
          <w:sz w:val="22"/>
          <w:szCs w:val="22"/>
        </w:rPr>
        <w:t>Liste du petit matériel de chantier signé par le soumissionnaire.</w:t>
      </w:r>
    </w:p>
    <w:p w14:paraId="23423D79" w14:textId="77777777" w:rsidR="005F0CDD" w:rsidRPr="00CD37EB" w:rsidRDefault="005F0CDD" w:rsidP="00E2001C">
      <w:pPr>
        <w:pStyle w:val="Retraitcorpsdetexte21"/>
        <w:numPr>
          <w:ilvl w:val="1"/>
          <w:numId w:val="44"/>
        </w:numPr>
        <w:overflowPunct w:val="0"/>
        <w:autoSpaceDE w:val="0"/>
        <w:autoSpaceDN w:val="0"/>
        <w:adjustRightInd w:val="0"/>
        <w:textAlignment w:val="baseline"/>
        <w:rPr>
          <w:rFonts w:eastAsia="Arial Unicode MS"/>
          <w:b/>
          <w:i/>
          <w:sz w:val="22"/>
          <w:szCs w:val="22"/>
        </w:rPr>
      </w:pPr>
      <w:r w:rsidRPr="00CD37EB">
        <w:rPr>
          <w:rFonts w:eastAsia="Arial Unicode MS"/>
          <w:b/>
          <w:i/>
          <w:sz w:val="22"/>
          <w:szCs w:val="22"/>
        </w:rPr>
        <w:t>Volume 3 : Offre financière comprenant :</w:t>
      </w:r>
    </w:p>
    <w:p w14:paraId="3F3D14D6" w14:textId="26341E99" w:rsidR="005F0CDD" w:rsidRPr="00CD37EB" w:rsidRDefault="005F0CDD" w:rsidP="00E2001C">
      <w:pPr>
        <w:pStyle w:val="Retraitcorpsdetexte21"/>
        <w:numPr>
          <w:ilvl w:val="2"/>
          <w:numId w:val="44"/>
        </w:numPr>
        <w:rPr>
          <w:rFonts w:eastAsia="Arial Unicode MS"/>
          <w:sz w:val="22"/>
          <w:szCs w:val="22"/>
        </w:rPr>
      </w:pPr>
      <w:r w:rsidRPr="00CD37EB">
        <w:rPr>
          <w:rFonts w:eastAsia="Arial Unicode MS"/>
          <w:sz w:val="22"/>
          <w:szCs w:val="22"/>
        </w:rPr>
        <w:t xml:space="preserve">Une soumission conforme au modèle joint, timbrée, datée et </w:t>
      </w:r>
      <w:r w:rsidR="008967DF" w:rsidRPr="00CD37EB">
        <w:rPr>
          <w:rFonts w:eastAsia="Arial Unicode MS"/>
          <w:sz w:val="22"/>
          <w:szCs w:val="22"/>
        </w:rPr>
        <w:t>signée ;</w:t>
      </w:r>
    </w:p>
    <w:p w14:paraId="25553354" w14:textId="77777777" w:rsidR="005F0CDD" w:rsidRPr="00CD37EB" w:rsidRDefault="005F0CDD" w:rsidP="00E2001C">
      <w:pPr>
        <w:pStyle w:val="Retraitcorpsdetexte21"/>
        <w:numPr>
          <w:ilvl w:val="2"/>
          <w:numId w:val="44"/>
        </w:numPr>
        <w:rPr>
          <w:rFonts w:eastAsia="Arial Unicode MS"/>
          <w:sz w:val="22"/>
          <w:szCs w:val="22"/>
        </w:rPr>
      </w:pPr>
      <w:r w:rsidRPr="00CD37EB">
        <w:rPr>
          <w:rFonts w:eastAsia="Arial Unicode MS"/>
          <w:sz w:val="22"/>
          <w:szCs w:val="22"/>
        </w:rPr>
        <w:t>Un bordereau des prix unitaires suivant le modèle avec indication des prix Hors Taxes en chiffres et en lettres, rempli de manière lisible ;</w:t>
      </w:r>
    </w:p>
    <w:p w14:paraId="509EF255" w14:textId="2B225914" w:rsidR="005F0CDD" w:rsidRPr="00CD37EB" w:rsidRDefault="005F0CDD" w:rsidP="00E2001C">
      <w:pPr>
        <w:pStyle w:val="Retraitcorpsdetexte21"/>
        <w:numPr>
          <w:ilvl w:val="2"/>
          <w:numId w:val="44"/>
        </w:numPr>
        <w:rPr>
          <w:rFonts w:eastAsia="Arial Unicode MS"/>
          <w:sz w:val="22"/>
          <w:szCs w:val="22"/>
        </w:rPr>
      </w:pPr>
      <w:r w:rsidRPr="00CD37EB">
        <w:rPr>
          <w:rFonts w:eastAsia="Arial Unicode MS"/>
          <w:sz w:val="22"/>
          <w:szCs w:val="22"/>
        </w:rPr>
        <w:t xml:space="preserve">Le devis quantitatif et estimatif des travaux, daté et signé du </w:t>
      </w:r>
      <w:r w:rsidR="008967DF" w:rsidRPr="00CD37EB">
        <w:rPr>
          <w:rFonts w:eastAsia="Arial Unicode MS"/>
          <w:sz w:val="22"/>
          <w:szCs w:val="22"/>
        </w:rPr>
        <w:t>soumissionnaire ;</w:t>
      </w:r>
    </w:p>
    <w:p w14:paraId="7CC39864" w14:textId="77777777" w:rsidR="005F0CDD" w:rsidRPr="00CD37EB" w:rsidRDefault="005F0CDD" w:rsidP="005F0CDD">
      <w:pPr>
        <w:pStyle w:val="Retraitcorpsdetexte21"/>
        <w:overflowPunct w:val="0"/>
        <w:autoSpaceDE w:val="0"/>
        <w:autoSpaceDN w:val="0"/>
        <w:adjustRightInd w:val="0"/>
        <w:ind w:left="0"/>
        <w:textAlignment w:val="baseline"/>
        <w:rPr>
          <w:rFonts w:eastAsia="Arial Unicode MS"/>
          <w:sz w:val="22"/>
          <w:szCs w:val="22"/>
        </w:rPr>
      </w:pPr>
      <w:r>
        <w:rPr>
          <w:rFonts w:eastAsia="Arial Unicode MS"/>
          <w:sz w:val="22"/>
          <w:szCs w:val="22"/>
          <w:lang w:eastAsia="fr-FR"/>
        </w:rPr>
        <w:t xml:space="preserve">          14.3.4   </w:t>
      </w:r>
      <w:r w:rsidRPr="00CD37EB">
        <w:rPr>
          <w:rFonts w:eastAsia="Arial Unicode MS"/>
          <w:sz w:val="22"/>
          <w:szCs w:val="22"/>
          <w:lang w:eastAsia="fr-FR"/>
        </w:rPr>
        <w:t>Le Sous-détail des Prix Unitaires.</w:t>
      </w:r>
    </w:p>
    <w:p w14:paraId="76BA3BA5" w14:textId="77777777" w:rsidR="005F0CDD" w:rsidRPr="00312B87" w:rsidRDefault="005F0CDD" w:rsidP="00E2001C">
      <w:pPr>
        <w:pStyle w:val="Paragraphedeliste"/>
        <w:numPr>
          <w:ilvl w:val="1"/>
          <w:numId w:val="63"/>
        </w:numPr>
        <w:tabs>
          <w:tab w:val="left" w:pos="1440"/>
        </w:tabs>
        <w:jc w:val="both"/>
        <w:rPr>
          <w:rFonts w:eastAsia="Arial Unicode MS"/>
          <w:b/>
          <w:sz w:val="22"/>
          <w:szCs w:val="22"/>
        </w:rPr>
      </w:pPr>
      <w:r w:rsidRPr="00312B87">
        <w:rPr>
          <w:rFonts w:eastAsia="Arial Unicode MS"/>
          <w:b/>
          <w:sz w:val="22"/>
          <w:szCs w:val="22"/>
        </w:rPr>
        <w:t xml:space="preserve">Article 15 : </w:t>
      </w:r>
      <w:r w:rsidRPr="00312B87">
        <w:rPr>
          <w:rFonts w:eastAsia="Arial Unicode MS"/>
          <w:b/>
          <w:sz w:val="22"/>
          <w:szCs w:val="22"/>
        </w:rPr>
        <w:tab/>
        <w:t>Montant de l’offre</w:t>
      </w:r>
    </w:p>
    <w:p w14:paraId="618F2AF1"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15.1</w:t>
      </w:r>
      <w:r w:rsidRPr="00312B87">
        <w:rPr>
          <w:rFonts w:eastAsia="Arial Unicode MS"/>
          <w:b/>
          <w:sz w:val="22"/>
          <w:szCs w:val="22"/>
        </w:rPr>
        <w:tab/>
      </w:r>
      <w:r w:rsidRPr="00312B87">
        <w:rPr>
          <w:rFonts w:eastAsia="Arial Unicode MS"/>
          <w:sz w:val="22"/>
          <w:szCs w:val="22"/>
        </w:rPr>
        <w:t>Le montant des Lettres-Commandes à élaborer couvrira l’ensemble des travaux décrits à l’Article 1 du RPAO, sur la base du Bordereau des Prix et du Détail Quantitatif et Estimatif chiffrés, présentés par le Soumissionnaire.</w:t>
      </w:r>
    </w:p>
    <w:p w14:paraId="4C6F3F15"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15.2</w:t>
      </w:r>
      <w:r w:rsidRPr="00312B87">
        <w:rPr>
          <w:rFonts w:eastAsia="Arial Unicode MS"/>
          <w:b/>
          <w:sz w:val="22"/>
          <w:szCs w:val="22"/>
        </w:rPr>
        <w:tab/>
      </w:r>
      <w:r w:rsidRPr="00312B87">
        <w:rPr>
          <w:rFonts w:eastAsia="Arial Unicode MS"/>
          <w:sz w:val="22"/>
          <w:szCs w:val="22"/>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14:paraId="62D3F92B" w14:textId="67BBD5C0" w:rsidR="005F0CDD" w:rsidRPr="00312B87" w:rsidRDefault="005F0CDD" w:rsidP="005F0CDD">
      <w:pPr>
        <w:tabs>
          <w:tab w:val="left" w:pos="1440"/>
        </w:tabs>
        <w:ind w:left="1441" w:hanging="1"/>
        <w:jc w:val="both"/>
        <w:rPr>
          <w:rFonts w:eastAsia="Arial Unicode MS"/>
          <w:sz w:val="22"/>
          <w:szCs w:val="22"/>
        </w:rPr>
      </w:pPr>
      <w:r w:rsidRPr="00312B87">
        <w:rPr>
          <w:rFonts w:eastAsia="Arial Unicode MS"/>
          <w:sz w:val="22"/>
          <w:szCs w:val="22"/>
        </w:rPr>
        <w:t xml:space="preserve">L’offre dans laquelle il existe des postes du détail estimatif pourvus des quantités, pour lesquels le soumissionnaire n'a pas indiqué de prix unitaires, est purement </w:t>
      </w:r>
      <w:r w:rsidR="008967DF" w:rsidRPr="00312B87">
        <w:rPr>
          <w:rFonts w:eastAsia="Arial Unicode MS"/>
          <w:sz w:val="22"/>
          <w:szCs w:val="22"/>
        </w:rPr>
        <w:t>rejetée. Par</w:t>
      </w:r>
      <w:r w:rsidRPr="00312B87">
        <w:rPr>
          <w:rFonts w:eastAsia="Arial Unicode MS"/>
          <w:sz w:val="22"/>
          <w:szCs w:val="22"/>
        </w:rPr>
        <w:t xml:space="preserve"> ailleurs les prix proposés pour les postes où il n'est pas prévu des quantités ne feront pas partie du contrat. </w:t>
      </w:r>
    </w:p>
    <w:p w14:paraId="790AE014" w14:textId="77777777" w:rsidR="005F0CDD" w:rsidRPr="00312B87" w:rsidRDefault="005F0CDD" w:rsidP="005F0CDD">
      <w:pPr>
        <w:tabs>
          <w:tab w:val="left" w:pos="1440"/>
        </w:tabs>
        <w:ind w:left="1441" w:hanging="902"/>
        <w:jc w:val="both"/>
        <w:rPr>
          <w:rFonts w:eastAsia="Arial Unicode MS"/>
          <w:b/>
          <w:sz w:val="22"/>
          <w:szCs w:val="22"/>
        </w:rPr>
      </w:pPr>
      <w:r w:rsidRPr="00312B87">
        <w:rPr>
          <w:rFonts w:eastAsia="Arial Unicode MS"/>
          <w:b/>
          <w:sz w:val="22"/>
          <w:szCs w:val="22"/>
        </w:rPr>
        <w:t>15.3</w:t>
      </w:r>
      <w:r w:rsidRPr="00312B87">
        <w:rPr>
          <w:rFonts w:eastAsia="Arial Unicode MS"/>
          <w:b/>
          <w:sz w:val="22"/>
          <w:szCs w:val="22"/>
        </w:rPr>
        <w:tab/>
      </w:r>
      <w:r w:rsidRPr="00312B87">
        <w:rPr>
          <w:rFonts w:eastAsia="Arial Unicode MS"/>
          <w:sz w:val="22"/>
          <w:szCs w:val="22"/>
        </w:rPr>
        <w:t>La Lettre-Commande à élaborer à l’issue du présent appel d’offres est à prix unitaires et à prix forfaitaires. Ces prix sont non-révisables, mais actualisables conformément aux dispositions des articles 75 du Code des Marchés Publics et 20.7 du CCAG, pour tenir compte des mutations économiques, par l’application de la formule d’actualisation prévue au CCAP.</w:t>
      </w:r>
    </w:p>
    <w:p w14:paraId="314349F7"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15.4</w:t>
      </w:r>
      <w:r w:rsidRPr="00312B87">
        <w:rPr>
          <w:rFonts w:eastAsia="Arial Unicode MS"/>
          <w:b/>
          <w:sz w:val="22"/>
          <w:szCs w:val="22"/>
        </w:rPr>
        <w:tab/>
      </w:r>
      <w:r w:rsidRPr="00312B87">
        <w:rPr>
          <w:rFonts w:eastAsia="Arial Unicode MS"/>
          <w:sz w:val="22"/>
          <w:szCs w:val="22"/>
        </w:rPr>
        <w:t>Tous les prix unitaires devront être justifiés par des sous-détails établis conformément au cadre proposé (Pièce 8).</w:t>
      </w:r>
    </w:p>
    <w:p w14:paraId="7D795561" w14:textId="77777777"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16 : </w:t>
      </w:r>
      <w:r w:rsidRPr="00312B87">
        <w:rPr>
          <w:rFonts w:eastAsia="Arial Unicode MS"/>
          <w:b/>
          <w:sz w:val="22"/>
          <w:szCs w:val="22"/>
        </w:rPr>
        <w:tab/>
        <w:t>Monnaie de soumission et de règlement</w:t>
      </w:r>
    </w:p>
    <w:p w14:paraId="32CD6379" w14:textId="77777777" w:rsidR="005F0CDD" w:rsidRPr="00312B87" w:rsidRDefault="005F0CDD" w:rsidP="005F0CDD">
      <w:pPr>
        <w:tabs>
          <w:tab w:val="left" w:pos="1440"/>
        </w:tabs>
        <w:ind w:left="1441" w:hanging="1"/>
        <w:jc w:val="both"/>
        <w:rPr>
          <w:rFonts w:eastAsia="Arial Unicode MS"/>
          <w:sz w:val="22"/>
          <w:szCs w:val="22"/>
        </w:rPr>
      </w:pPr>
      <w:r w:rsidRPr="00312B87">
        <w:rPr>
          <w:rFonts w:eastAsia="Arial Unicode MS"/>
          <w:sz w:val="22"/>
          <w:szCs w:val="22"/>
        </w:rPr>
        <w:t>Le montant de la soumission est libellé entièrement en monnaie nationale (Franc CFA).</w:t>
      </w:r>
    </w:p>
    <w:p w14:paraId="0C6DEEE7" w14:textId="77777777"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17 : </w:t>
      </w:r>
      <w:r w:rsidRPr="00312B87">
        <w:rPr>
          <w:rFonts w:eastAsia="Arial Unicode MS"/>
          <w:b/>
          <w:sz w:val="22"/>
          <w:szCs w:val="22"/>
        </w:rPr>
        <w:tab/>
        <w:t>Validité des offres</w:t>
      </w:r>
    </w:p>
    <w:p w14:paraId="7072D481"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17.1</w:t>
      </w:r>
      <w:r w:rsidRPr="00312B87">
        <w:rPr>
          <w:rFonts w:eastAsia="Arial Unicode MS"/>
          <w:b/>
          <w:sz w:val="22"/>
          <w:szCs w:val="22"/>
        </w:rPr>
        <w:tab/>
      </w:r>
      <w:r w:rsidRPr="00312B87">
        <w:rPr>
          <w:rFonts w:eastAsia="Arial Unicode MS"/>
          <w:sz w:val="22"/>
          <w:szCs w:val="22"/>
        </w:rPr>
        <w:t xml:space="preserve">Les soumissionnaires restent engagés par leur offre pendant un délai de </w:t>
      </w:r>
      <w:r w:rsidRPr="00312B87">
        <w:rPr>
          <w:rFonts w:eastAsia="Arial Unicode MS"/>
          <w:b/>
          <w:sz w:val="22"/>
          <w:szCs w:val="22"/>
        </w:rPr>
        <w:t>quatre-vingt-dix (90) jours</w:t>
      </w:r>
      <w:r w:rsidRPr="00312B87">
        <w:rPr>
          <w:rFonts w:eastAsia="Arial Unicode MS"/>
          <w:sz w:val="22"/>
          <w:szCs w:val="22"/>
        </w:rPr>
        <w:t xml:space="preserve"> à compter de la date limite fixée pour la remise des offres.</w:t>
      </w:r>
    </w:p>
    <w:p w14:paraId="004F48BC"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17.2</w:t>
      </w:r>
      <w:r w:rsidRPr="00312B87">
        <w:rPr>
          <w:rFonts w:eastAsia="Arial Unicode MS"/>
          <w:b/>
          <w:sz w:val="22"/>
          <w:szCs w:val="22"/>
        </w:rPr>
        <w:tab/>
      </w:r>
      <w:r w:rsidRPr="00312B87">
        <w:rPr>
          <w:rFonts w:eastAsia="Arial Unicode MS"/>
          <w:sz w:val="22"/>
          <w:szCs w:val="22"/>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14:paraId="7CA60F1D" w14:textId="77777777" w:rsidR="005F0CDD" w:rsidRPr="00312B87" w:rsidRDefault="005F0CDD" w:rsidP="005F0CDD">
      <w:pPr>
        <w:tabs>
          <w:tab w:val="left" w:pos="1440"/>
        </w:tabs>
        <w:jc w:val="both"/>
        <w:rPr>
          <w:rFonts w:eastAsia="Arial Unicode MS"/>
          <w:sz w:val="22"/>
          <w:szCs w:val="22"/>
        </w:rPr>
      </w:pPr>
      <w:r w:rsidRPr="00312B87">
        <w:rPr>
          <w:rFonts w:eastAsia="Arial Unicode MS"/>
          <w:sz w:val="22"/>
          <w:szCs w:val="22"/>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14:paraId="099EBBEF" w14:textId="77777777" w:rsidR="005F0CDD" w:rsidRPr="00312B87" w:rsidRDefault="005F0CDD" w:rsidP="005F0CDD">
      <w:pPr>
        <w:tabs>
          <w:tab w:val="left" w:pos="1440"/>
        </w:tabs>
        <w:jc w:val="both"/>
        <w:rPr>
          <w:rFonts w:eastAsia="Arial Unicode MS"/>
          <w:sz w:val="22"/>
          <w:szCs w:val="22"/>
        </w:rPr>
      </w:pPr>
    </w:p>
    <w:p w14:paraId="299C6D02" w14:textId="77777777"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18 : </w:t>
      </w:r>
      <w:r w:rsidRPr="00312B87">
        <w:rPr>
          <w:rFonts w:eastAsia="Arial Unicode MS"/>
          <w:b/>
          <w:sz w:val="22"/>
          <w:szCs w:val="22"/>
        </w:rPr>
        <w:tab/>
        <w:t>Caution de Soumission</w:t>
      </w:r>
    </w:p>
    <w:p w14:paraId="710EAD81"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18.1</w:t>
      </w:r>
      <w:r w:rsidRPr="00312B87">
        <w:rPr>
          <w:rFonts w:eastAsia="Arial Unicode MS"/>
          <w:b/>
          <w:sz w:val="22"/>
          <w:szCs w:val="22"/>
        </w:rPr>
        <w:tab/>
      </w:r>
      <w:r w:rsidRPr="00312B87">
        <w:rPr>
          <w:rFonts w:eastAsia="Arial Unicode MS"/>
          <w:sz w:val="22"/>
          <w:szCs w:val="22"/>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14:paraId="5B232E84"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18.2</w:t>
      </w:r>
      <w:r w:rsidRPr="00312B87">
        <w:rPr>
          <w:rFonts w:eastAsia="Arial Unicode MS"/>
          <w:b/>
          <w:sz w:val="22"/>
          <w:szCs w:val="22"/>
        </w:rPr>
        <w:tab/>
      </w:r>
      <w:r w:rsidRPr="00312B87">
        <w:rPr>
          <w:rFonts w:eastAsia="Arial Unicode MS"/>
          <w:sz w:val="22"/>
          <w:szCs w:val="22"/>
        </w:rPr>
        <w:t>Toute offre accompagnée d’une Caution de Soumission non conforme au modèle présenté dans le Dossier d’Appel d’Offres, sera rejetée par la Commission départementale de passation des marchés Publics.</w:t>
      </w:r>
    </w:p>
    <w:p w14:paraId="6FBC5325"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sz w:val="22"/>
          <w:szCs w:val="22"/>
        </w:rPr>
        <w:tab/>
        <w:t>Les Cautions de Soumission demeureront valides pendant trente (30) jours au-delà de la date limite originale de validité des offres, ou de toute nouvelle date limite de validité demandée par l’Autorité Contractante et acceptée par le Soumissionnaire, conformément aux dispositions de l’Article 17.2 du RPAO.</w:t>
      </w:r>
    </w:p>
    <w:p w14:paraId="26CEA070"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18.3</w:t>
      </w:r>
      <w:r w:rsidRPr="00312B87">
        <w:rPr>
          <w:rFonts w:eastAsia="Arial Unicode MS"/>
          <w:b/>
          <w:sz w:val="22"/>
          <w:szCs w:val="22"/>
        </w:rPr>
        <w:tab/>
      </w:r>
      <w:r w:rsidRPr="00312B87">
        <w:rPr>
          <w:rFonts w:eastAsia="Arial Unicode MS"/>
          <w:sz w:val="22"/>
          <w:szCs w:val="22"/>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14:paraId="5FEDB50A" w14:textId="77777777" w:rsidR="005F0CDD" w:rsidRPr="00312B87" w:rsidRDefault="005F0CDD" w:rsidP="005F0CDD">
      <w:pPr>
        <w:tabs>
          <w:tab w:val="left" w:pos="1440"/>
        </w:tabs>
        <w:ind w:left="1441" w:hanging="1"/>
        <w:jc w:val="both"/>
        <w:rPr>
          <w:rFonts w:eastAsia="Arial Unicode MS"/>
          <w:sz w:val="22"/>
          <w:szCs w:val="22"/>
        </w:rPr>
      </w:pPr>
      <w:r w:rsidRPr="00312B87">
        <w:rPr>
          <w:rFonts w:eastAsia="Arial Unicode MS"/>
          <w:sz w:val="22"/>
          <w:szCs w:val="22"/>
        </w:rPr>
        <w:t>Les offres qui ne seront pas retirées dans ce délai seront détruites, sans qu’il y ait lieu à réclamation.</w:t>
      </w:r>
    </w:p>
    <w:p w14:paraId="3D471DFE"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18.4</w:t>
      </w:r>
      <w:r w:rsidRPr="00312B87">
        <w:rPr>
          <w:rFonts w:eastAsia="Arial Unicode MS"/>
          <w:b/>
          <w:sz w:val="22"/>
          <w:szCs w:val="22"/>
        </w:rPr>
        <w:tab/>
      </w:r>
      <w:r w:rsidRPr="00312B87">
        <w:rPr>
          <w:rFonts w:eastAsia="Arial Unicode MS"/>
          <w:sz w:val="22"/>
          <w:szCs w:val="22"/>
        </w:rPr>
        <w:t>La Caution de Soumission de l’attributaire de chaque Lettre-Commande sera libérée dès que ce dernier aura signé ladite Lettre-Commande et fourni le Cautionnement définitif requis.</w:t>
      </w:r>
    </w:p>
    <w:p w14:paraId="6C567F8C"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18.5</w:t>
      </w:r>
      <w:r w:rsidRPr="00312B87">
        <w:rPr>
          <w:rFonts w:eastAsia="Arial Unicode MS"/>
          <w:b/>
          <w:sz w:val="22"/>
          <w:szCs w:val="22"/>
        </w:rPr>
        <w:tab/>
      </w:r>
      <w:r w:rsidRPr="00312B87">
        <w:rPr>
          <w:rFonts w:eastAsia="Arial Unicode MS"/>
          <w:sz w:val="22"/>
          <w:szCs w:val="22"/>
        </w:rPr>
        <w:t>La Caution de Soumission pourra être saisie :</w:t>
      </w:r>
    </w:p>
    <w:p w14:paraId="4D681BBD" w14:textId="77777777" w:rsidR="005F0CDD" w:rsidRPr="00312B87" w:rsidRDefault="005F0CDD" w:rsidP="005F0CDD">
      <w:pPr>
        <w:tabs>
          <w:tab w:val="left" w:pos="1980"/>
        </w:tabs>
        <w:ind w:left="1980" w:right="-74" w:hanging="540"/>
        <w:jc w:val="both"/>
        <w:rPr>
          <w:rFonts w:eastAsia="Arial Unicode MS"/>
          <w:sz w:val="22"/>
          <w:szCs w:val="22"/>
        </w:rPr>
      </w:pPr>
      <w:r w:rsidRPr="00312B87">
        <w:rPr>
          <w:rFonts w:eastAsia="Arial Unicode MS"/>
          <w:sz w:val="22"/>
          <w:szCs w:val="22"/>
        </w:rPr>
        <w:t>(a)</w:t>
      </w:r>
      <w:r w:rsidRPr="00312B87">
        <w:rPr>
          <w:rFonts w:eastAsia="Arial Unicode MS"/>
          <w:sz w:val="22"/>
          <w:szCs w:val="22"/>
        </w:rPr>
        <w:tab/>
        <w:t>si le Soumissionnaire retire son offre durant la période de validité, excepté dans le cas mentionné à l’Article 25.1 du RPAO ;</w:t>
      </w:r>
    </w:p>
    <w:p w14:paraId="2DFD017F" w14:textId="77777777" w:rsidR="005F0CDD" w:rsidRPr="00312B87" w:rsidRDefault="005F0CDD" w:rsidP="005F0CDD">
      <w:pPr>
        <w:tabs>
          <w:tab w:val="left" w:pos="1980"/>
        </w:tabs>
        <w:ind w:left="1980" w:right="-74" w:hanging="540"/>
        <w:jc w:val="both"/>
        <w:rPr>
          <w:rFonts w:eastAsia="Arial Unicode MS"/>
          <w:sz w:val="22"/>
          <w:szCs w:val="22"/>
        </w:rPr>
      </w:pPr>
      <w:r w:rsidRPr="00312B87">
        <w:rPr>
          <w:rFonts w:eastAsia="Arial Unicode MS"/>
          <w:sz w:val="22"/>
          <w:szCs w:val="22"/>
        </w:rPr>
        <w:t>(b)</w:t>
      </w:r>
      <w:r w:rsidRPr="00312B87">
        <w:rPr>
          <w:rFonts w:eastAsia="Arial Unicode MS"/>
          <w:sz w:val="22"/>
          <w:szCs w:val="22"/>
        </w:rPr>
        <w:tab/>
        <w:t xml:space="preserve">si, dans les délais prévus à l’article 40 du RPAO, l’attributaire d’une Lettre-Commande ne parvient pas : </w:t>
      </w:r>
    </w:p>
    <w:p w14:paraId="5E2F24D3" w14:textId="77777777" w:rsidR="005F0CDD" w:rsidRPr="00312B87" w:rsidRDefault="005F0CDD" w:rsidP="005F0CDD">
      <w:pPr>
        <w:pStyle w:val="Normalcentr1"/>
        <w:tabs>
          <w:tab w:val="clear" w:pos="540"/>
          <w:tab w:val="left" w:pos="2520"/>
        </w:tabs>
        <w:ind w:left="2518" w:right="-74" w:hanging="539"/>
        <w:rPr>
          <w:rFonts w:eastAsia="Arial Unicode MS"/>
          <w:sz w:val="22"/>
          <w:szCs w:val="22"/>
        </w:rPr>
      </w:pPr>
      <w:r w:rsidRPr="00312B87">
        <w:rPr>
          <w:rFonts w:eastAsia="Arial Unicode MS"/>
          <w:sz w:val="22"/>
          <w:szCs w:val="22"/>
        </w:rPr>
        <w:t>(i)</w:t>
      </w:r>
      <w:r w:rsidRPr="00312B87">
        <w:rPr>
          <w:rFonts w:eastAsia="Arial Unicode MS"/>
          <w:sz w:val="22"/>
          <w:szCs w:val="22"/>
        </w:rPr>
        <w:tab/>
        <w:t>à signer ladite Lettre-Commande, ou</w:t>
      </w:r>
    </w:p>
    <w:p w14:paraId="51A49BA0" w14:textId="77777777"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19 : </w:t>
      </w:r>
      <w:r w:rsidRPr="00312B87">
        <w:rPr>
          <w:rFonts w:eastAsia="Arial Unicode MS"/>
          <w:b/>
          <w:sz w:val="22"/>
          <w:szCs w:val="22"/>
        </w:rPr>
        <w:tab/>
        <w:t>Propositions variantes des soumissionnaires</w:t>
      </w:r>
    </w:p>
    <w:p w14:paraId="32F33553" w14:textId="77777777" w:rsidR="005F0CDD" w:rsidRPr="00312B87" w:rsidRDefault="005F0CDD" w:rsidP="005F0CDD">
      <w:pPr>
        <w:tabs>
          <w:tab w:val="left" w:pos="1440"/>
        </w:tabs>
        <w:ind w:left="1441" w:hanging="1"/>
        <w:jc w:val="both"/>
        <w:rPr>
          <w:rFonts w:eastAsia="Arial Unicode MS"/>
          <w:sz w:val="22"/>
          <w:szCs w:val="22"/>
        </w:rPr>
      </w:pPr>
      <w:r w:rsidRPr="00312B87">
        <w:rPr>
          <w:rFonts w:eastAsia="Arial Unicode MS"/>
          <w:sz w:val="22"/>
          <w:szCs w:val="22"/>
        </w:rPr>
        <w:t>Les concurrents sont tenus de soumissionner pour le projet présenté par l’Administration, les variantes n’étant pas acceptées.</w:t>
      </w:r>
    </w:p>
    <w:p w14:paraId="37516FB8" w14:textId="77777777"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20 : </w:t>
      </w:r>
      <w:r w:rsidRPr="00312B87">
        <w:rPr>
          <w:rFonts w:eastAsia="Arial Unicode MS"/>
          <w:b/>
          <w:sz w:val="22"/>
          <w:szCs w:val="22"/>
        </w:rPr>
        <w:tab/>
        <w:t>Réunion préparatoire à l’établissement des offres</w:t>
      </w:r>
    </w:p>
    <w:p w14:paraId="4A37B305" w14:textId="77777777" w:rsidR="005F0CDD" w:rsidRPr="00312B87" w:rsidRDefault="005F0CDD" w:rsidP="005F0CDD">
      <w:pPr>
        <w:tabs>
          <w:tab w:val="left" w:pos="1440"/>
        </w:tabs>
        <w:ind w:left="1441" w:hanging="1"/>
        <w:jc w:val="both"/>
        <w:rPr>
          <w:rFonts w:eastAsia="Arial Unicode MS"/>
          <w:sz w:val="22"/>
          <w:szCs w:val="22"/>
        </w:rPr>
      </w:pPr>
      <w:r w:rsidRPr="00312B87">
        <w:rPr>
          <w:rFonts w:eastAsia="Arial Unicode MS"/>
          <w:sz w:val="22"/>
          <w:szCs w:val="22"/>
        </w:rPr>
        <w:t>Sans objet.</w:t>
      </w:r>
    </w:p>
    <w:p w14:paraId="55DBA41A" w14:textId="77777777"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21 : </w:t>
      </w:r>
      <w:r w:rsidRPr="00312B87">
        <w:rPr>
          <w:rFonts w:eastAsia="Arial Unicode MS"/>
          <w:b/>
          <w:sz w:val="22"/>
          <w:szCs w:val="22"/>
        </w:rPr>
        <w:tab/>
        <w:t>Forme et signature de l’offre</w:t>
      </w:r>
    </w:p>
    <w:p w14:paraId="663358C1"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21.1</w:t>
      </w:r>
      <w:r w:rsidRPr="00312B87">
        <w:rPr>
          <w:rFonts w:eastAsia="Arial Unicode MS"/>
          <w:b/>
          <w:sz w:val="22"/>
          <w:szCs w:val="22"/>
        </w:rPr>
        <w:tab/>
      </w:r>
      <w:r w:rsidRPr="00312B87">
        <w:rPr>
          <w:rFonts w:eastAsia="Arial Unicode MS"/>
          <w:sz w:val="22"/>
          <w:szCs w:val="22"/>
        </w:rPr>
        <w:t xml:space="preserve">Le Soumissionnaire préparera </w:t>
      </w:r>
      <w:r w:rsidRPr="00312B87">
        <w:rPr>
          <w:rFonts w:eastAsia="Arial Unicode MS"/>
          <w:b/>
          <w:sz w:val="22"/>
          <w:szCs w:val="22"/>
        </w:rPr>
        <w:t>un original</w:t>
      </w:r>
      <w:r w:rsidRPr="00312B87">
        <w:rPr>
          <w:rFonts w:eastAsia="Arial Unicode MS"/>
          <w:sz w:val="22"/>
          <w:szCs w:val="22"/>
        </w:rPr>
        <w:t xml:space="preserve"> des documents constitutifs de l’offre décrits à l’Article 14 du RPAO, en </w:t>
      </w:r>
      <w:r w:rsidRPr="00312B87">
        <w:rPr>
          <w:rFonts w:eastAsia="Arial Unicode MS"/>
          <w:b/>
          <w:sz w:val="22"/>
          <w:szCs w:val="22"/>
        </w:rPr>
        <w:t>un (01) exemplaire</w:t>
      </w:r>
      <w:r w:rsidRPr="00312B87">
        <w:rPr>
          <w:rFonts w:eastAsia="Arial Unicode MS"/>
          <w:sz w:val="22"/>
          <w:szCs w:val="22"/>
        </w:rPr>
        <w:t xml:space="preserve"> (pour chacun des trois volumes) portant clairement l’indication </w:t>
      </w:r>
      <w:r w:rsidRPr="00312B87">
        <w:rPr>
          <w:rFonts w:eastAsia="Arial Unicode MS"/>
          <w:b/>
          <w:sz w:val="22"/>
          <w:szCs w:val="22"/>
        </w:rPr>
        <w:t>« ORIGINAL ».</w:t>
      </w:r>
    </w:p>
    <w:p w14:paraId="5AE0BFC0" w14:textId="77777777" w:rsidR="005F0CDD" w:rsidRPr="00312B87" w:rsidRDefault="005F0CDD" w:rsidP="005F0CDD">
      <w:pPr>
        <w:tabs>
          <w:tab w:val="left" w:pos="1440"/>
        </w:tabs>
        <w:ind w:left="1441" w:hanging="1"/>
        <w:jc w:val="both"/>
        <w:rPr>
          <w:rFonts w:eastAsia="Arial Unicode MS"/>
          <w:sz w:val="22"/>
          <w:szCs w:val="22"/>
        </w:rPr>
      </w:pPr>
      <w:r w:rsidRPr="00312B87">
        <w:rPr>
          <w:rFonts w:eastAsia="Arial Unicode MS"/>
          <w:sz w:val="22"/>
          <w:szCs w:val="22"/>
        </w:rPr>
        <w:t xml:space="preserve">De plus, le Soumissionnaire soumettra </w:t>
      </w:r>
      <w:r w:rsidRPr="00312B87">
        <w:rPr>
          <w:rFonts w:eastAsia="Arial Unicode MS"/>
          <w:b/>
          <w:sz w:val="22"/>
          <w:szCs w:val="22"/>
        </w:rPr>
        <w:t>six (06)</w:t>
      </w:r>
      <w:r w:rsidRPr="00312B87">
        <w:rPr>
          <w:rFonts w:eastAsia="Arial Unicode MS"/>
          <w:sz w:val="22"/>
          <w:szCs w:val="22"/>
        </w:rPr>
        <w:t xml:space="preserve"> copies (pour chacun des trois volumes) portant l’indication </w:t>
      </w:r>
      <w:r w:rsidRPr="00312B87">
        <w:rPr>
          <w:rFonts w:eastAsia="Arial Unicode MS"/>
          <w:b/>
          <w:sz w:val="22"/>
          <w:szCs w:val="22"/>
        </w:rPr>
        <w:t>« COPIE ».</w:t>
      </w:r>
      <w:r w:rsidRPr="00312B87">
        <w:rPr>
          <w:rFonts w:eastAsia="Arial Unicode MS"/>
          <w:sz w:val="22"/>
          <w:szCs w:val="22"/>
        </w:rPr>
        <w:t xml:space="preserve"> En cas de divergence entre l’original et les copies, l’original fera foi.</w:t>
      </w:r>
    </w:p>
    <w:p w14:paraId="7B290835"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21.2</w:t>
      </w:r>
      <w:r w:rsidRPr="00312B87">
        <w:rPr>
          <w:rFonts w:eastAsia="Arial Unicode MS"/>
          <w:b/>
          <w:sz w:val="22"/>
          <w:szCs w:val="22"/>
        </w:rPr>
        <w:tab/>
      </w:r>
      <w:r w:rsidRPr="00312B87">
        <w:rPr>
          <w:rFonts w:eastAsia="Arial Unicode MS"/>
          <w:sz w:val="22"/>
          <w:szCs w:val="22"/>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14:paraId="702CC2D3" w14:textId="77777777" w:rsidR="005F0CDD" w:rsidRPr="00312B87" w:rsidRDefault="005F0CDD" w:rsidP="005F0CDD">
      <w:pPr>
        <w:tabs>
          <w:tab w:val="left" w:pos="1440"/>
        </w:tabs>
        <w:ind w:left="1441" w:hanging="1"/>
        <w:jc w:val="both"/>
        <w:rPr>
          <w:rFonts w:eastAsia="Arial Unicode MS"/>
          <w:sz w:val="22"/>
          <w:szCs w:val="22"/>
        </w:rPr>
      </w:pPr>
      <w:r w:rsidRPr="00312B87">
        <w:rPr>
          <w:rFonts w:eastAsia="Arial Unicode MS"/>
          <w:sz w:val="22"/>
          <w:szCs w:val="22"/>
        </w:rPr>
        <w:t>Toutes les pages de l’offre comprenant des surcharges ou des changements seront paraphées par le ou les signataires de l’offre.</w:t>
      </w:r>
    </w:p>
    <w:p w14:paraId="003B1650"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21.3</w:t>
      </w:r>
      <w:r w:rsidRPr="00312B87">
        <w:rPr>
          <w:rFonts w:eastAsia="Arial Unicode MS"/>
          <w:b/>
          <w:sz w:val="22"/>
          <w:szCs w:val="22"/>
        </w:rPr>
        <w:tab/>
      </w:r>
      <w:r w:rsidRPr="00312B87">
        <w:rPr>
          <w:rFonts w:eastAsia="Arial Unicode MS"/>
          <w:sz w:val="22"/>
          <w:szCs w:val="22"/>
        </w:rPr>
        <w:t>L’offre ne doit comporter aucune modification, suppression ni surcharge, à moins que de telles corrections ne soient paraphées par le ou les signataires de la soumission.</w:t>
      </w:r>
    </w:p>
    <w:p w14:paraId="75D39FB3" w14:textId="77777777" w:rsidR="005F0CDD" w:rsidRPr="00312B87" w:rsidRDefault="005F0CDD" w:rsidP="005F0CDD">
      <w:pPr>
        <w:tabs>
          <w:tab w:val="left" w:pos="1440"/>
        </w:tabs>
        <w:ind w:left="1441" w:hanging="902"/>
        <w:jc w:val="both"/>
        <w:rPr>
          <w:rFonts w:eastAsia="Arial Unicode MS"/>
          <w:sz w:val="22"/>
          <w:szCs w:val="22"/>
        </w:rPr>
      </w:pPr>
    </w:p>
    <w:p w14:paraId="52A28F69" w14:textId="77777777" w:rsidR="005F0CDD" w:rsidRPr="00312B87" w:rsidRDefault="005F0CDD" w:rsidP="005F0CDD">
      <w:pPr>
        <w:pStyle w:val="Titre2"/>
        <w:ind w:left="284" w:hanging="357"/>
        <w:jc w:val="both"/>
        <w:rPr>
          <w:rFonts w:eastAsia="Arial Unicode MS"/>
          <w:sz w:val="22"/>
          <w:szCs w:val="22"/>
          <w:u w:val="single"/>
        </w:rPr>
      </w:pPr>
      <w:r w:rsidRPr="00312B87">
        <w:rPr>
          <w:rFonts w:eastAsia="Arial Unicode MS"/>
          <w:sz w:val="22"/>
          <w:szCs w:val="22"/>
          <w:u w:val="single"/>
        </w:rPr>
        <w:t>D.  DEPOT DES OFFRES</w:t>
      </w:r>
    </w:p>
    <w:p w14:paraId="4164A143" w14:textId="77777777" w:rsidR="005F0CDD" w:rsidRPr="00312B87" w:rsidRDefault="005F0CDD" w:rsidP="005F0CDD">
      <w:pPr>
        <w:jc w:val="both"/>
        <w:rPr>
          <w:rFonts w:eastAsia="Arial Unicode MS"/>
          <w:sz w:val="22"/>
          <w:szCs w:val="22"/>
        </w:rPr>
      </w:pPr>
    </w:p>
    <w:p w14:paraId="4C8B5351" w14:textId="77777777"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22 : </w:t>
      </w:r>
      <w:r w:rsidRPr="00312B87">
        <w:rPr>
          <w:rFonts w:eastAsia="Arial Unicode MS"/>
          <w:b/>
          <w:sz w:val="22"/>
          <w:szCs w:val="22"/>
        </w:rPr>
        <w:tab/>
        <w:t>Cachetage et marquage des offres</w:t>
      </w:r>
    </w:p>
    <w:p w14:paraId="18082B50"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 xml:space="preserve">22.1. </w:t>
      </w:r>
      <w:r w:rsidRPr="00312B87">
        <w:rPr>
          <w:rFonts w:eastAsia="Arial Unicode MS"/>
          <w:b/>
          <w:sz w:val="22"/>
          <w:szCs w:val="22"/>
        </w:rPr>
        <w:tab/>
      </w:r>
      <w:r w:rsidRPr="00312B87">
        <w:rPr>
          <w:rFonts w:eastAsia="Arial Unicode MS"/>
          <w:sz w:val="22"/>
          <w:szCs w:val="22"/>
        </w:rPr>
        <w:t>La présentation des offres devra tenir compte du principe de séparation des pièces administratives (Volume 1), de l’offre technique (Volume 2) et de l'offre financière (Volume 3).</w:t>
      </w:r>
    </w:p>
    <w:p w14:paraId="0C724A39" w14:textId="77777777" w:rsidR="005F0CDD" w:rsidRPr="00312B87" w:rsidRDefault="005F0CDD" w:rsidP="005F0CDD">
      <w:pPr>
        <w:tabs>
          <w:tab w:val="left" w:pos="1440"/>
        </w:tabs>
        <w:ind w:left="1441" w:hanging="1"/>
        <w:jc w:val="both"/>
        <w:rPr>
          <w:rFonts w:eastAsia="Arial Unicode MS"/>
          <w:sz w:val="22"/>
          <w:szCs w:val="22"/>
        </w:rPr>
      </w:pPr>
      <w:r w:rsidRPr="00312B87">
        <w:rPr>
          <w:rFonts w:eastAsia="Arial Unicode MS"/>
          <w:sz w:val="22"/>
          <w:szCs w:val="22"/>
        </w:rPr>
        <w:t>Les offres seront ainsi présentées en trois (03) volumes sous simple enveloppe.</w:t>
      </w:r>
    </w:p>
    <w:p w14:paraId="17961BFD"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 xml:space="preserve">22.2.  </w:t>
      </w:r>
      <w:r w:rsidRPr="00312B87">
        <w:rPr>
          <w:rFonts w:eastAsia="Arial Unicode MS"/>
          <w:b/>
          <w:sz w:val="22"/>
          <w:szCs w:val="22"/>
        </w:rPr>
        <w:tab/>
      </w:r>
      <w:r w:rsidRPr="00312B87">
        <w:rPr>
          <w:rFonts w:eastAsia="Arial Unicode MS"/>
          <w:sz w:val="22"/>
          <w:szCs w:val="22"/>
        </w:rPr>
        <w:t>Le Soumissionnaire devra cacheter l’original et chaque copie de la soumission.</w:t>
      </w:r>
    </w:p>
    <w:p w14:paraId="74BC83FC" w14:textId="77777777" w:rsidR="005F0CDD" w:rsidRPr="00312B87" w:rsidRDefault="005F0CDD" w:rsidP="005F0CDD">
      <w:pPr>
        <w:tabs>
          <w:tab w:val="left" w:pos="1440"/>
        </w:tabs>
        <w:ind w:left="1441" w:hanging="1"/>
        <w:jc w:val="both"/>
        <w:rPr>
          <w:rFonts w:eastAsia="Arial Unicode MS"/>
          <w:sz w:val="22"/>
          <w:szCs w:val="22"/>
        </w:rPr>
      </w:pPr>
      <w:r w:rsidRPr="00312B87">
        <w:rPr>
          <w:rFonts w:eastAsia="Arial Unicode MS"/>
          <w:sz w:val="22"/>
          <w:szCs w:val="22"/>
        </w:rPr>
        <w:t>Les différentes pièces de chaque volume seront numérotées dans l'ordre du DAO et séparées par un intercalaire de couleur.</w:t>
      </w:r>
    </w:p>
    <w:p w14:paraId="7F205AE5" w14:textId="77777777" w:rsidR="005F0CDD"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22.3</w:t>
      </w:r>
      <w:r w:rsidRPr="00312B87">
        <w:rPr>
          <w:rFonts w:eastAsia="Arial Unicode MS"/>
          <w:b/>
          <w:sz w:val="22"/>
          <w:szCs w:val="22"/>
        </w:rPr>
        <w:tab/>
      </w:r>
      <w:r w:rsidRPr="00312B87">
        <w:rPr>
          <w:rFonts w:eastAsia="Arial Unicode MS"/>
          <w:sz w:val="22"/>
          <w:szCs w:val="22"/>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14:paraId="174C093E" w14:textId="77777777" w:rsidR="009A0A82" w:rsidRPr="00312B87" w:rsidRDefault="009A0A82" w:rsidP="009A0A82">
      <w:pPr>
        <w:tabs>
          <w:tab w:val="left" w:pos="1440"/>
        </w:tabs>
        <w:jc w:val="both"/>
        <w:rPr>
          <w:rFonts w:eastAsia="Arial Unicode MS"/>
          <w:sz w:val="22"/>
          <w:szCs w:val="22"/>
        </w:rPr>
      </w:pPr>
    </w:p>
    <w:p w14:paraId="10DAA060" w14:textId="0F5CE242" w:rsidR="00993033" w:rsidRPr="00993033" w:rsidRDefault="00993033" w:rsidP="00993033">
      <w:pPr>
        <w:pStyle w:val="Corpsdetexte"/>
        <w:jc w:val="center"/>
        <w:rPr>
          <w:rFonts w:eastAsia="Arial Unicode MS"/>
          <w:b/>
          <w:i/>
          <w:sz w:val="22"/>
          <w:szCs w:val="22"/>
        </w:rPr>
      </w:pPr>
      <w:r w:rsidRPr="00993033">
        <w:rPr>
          <w:rFonts w:eastAsia="Arial Unicode MS"/>
          <w:b/>
          <w:i/>
          <w:sz w:val="22"/>
          <w:szCs w:val="22"/>
        </w:rPr>
        <w:t>APPEL D’OFFRES NATIONAL OUVERT</w:t>
      </w:r>
    </w:p>
    <w:p w14:paraId="2E474FC1" w14:textId="76BC4CD9" w:rsidR="00993033" w:rsidRPr="00F96F89" w:rsidRDefault="00F96F89" w:rsidP="00993033">
      <w:pPr>
        <w:pStyle w:val="Corpsdetexte"/>
        <w:jc w:val="center"/>
        <w:rPr>
          <w:rFonts w:eastAsia="Arial Unicode MS"/>
          <w:b/>
          <w:bCs/>
          <w:i/>
          <w:sz w:val="22"/>
          <w:szCs w:val="22"/>
        </w:rPr>
      </w:pPr>
      <w:r w:rsidRPr="00F96F89">
        <w:rPr>
          <w:rFonts w:eastAsia="Arial Unicode MS"/>
          <w:b/>
          <w:i/>
          <w:sz w:val="22"/>
          <w:szCs w:val="22"/>
        </w:rPr>
        <w:t xml:space="preserve">N°_______/AONO/C.DMTG/SG/CIPM/2023 </w:t>
      </w:r>
      <w:r w:rsidR="00993033" w:rsidRPr="00F96F89">
        <w:rPr>
          <w:rFonts w:eastAsia="Arial Unicode MS"/>
          <w:b/>
          <w:i/>
          <w:sz w:val="22"/>
          <w:szCs w:val="22"/>
        </w:rPr>
        <w:t>du________________</w:t>
      </w:r>
    </w:p>
    <w:p w14:paraId="00CB6C08" w14:textId="77777777" w:rsidR="00993033" w:rsidRPr="00993033" w:rsidRDefault="00993033" w:rsidP="00993033">
      <w:pPr>
        <w:pStyle w:val="Corpsdetexte"/>
        <w:jc w:val="center"/>
        <w:rPr>
          <w:rFonts w:eastAsia="Arial Unicode MS"/>
          <w:b/>
          <w:i/>
          <w:sz w:val="22"/>
          <w:szCs w:val="22"/>
        </w:rPr>
      </w:pPr>
      <w:r w:rsidRPr="00993033">
        <w:rPr>
          <w:rFonts w:eastAsia="Arial Unicode MS"/>
          <w:b/>
          <w:bCs/>
          <w:i/>
          <w:sz w:val="22"/>
          <w:szCs w:val="22"/>
        </w:rPr>
        <w:t xml:space="preserve">POUR LA REALISATION DES TRAVAUX DE CONSTRUCTION </w:t>
      </w:r>
      <w:r w:rsidRPr="00993033">
        <w:rPr>
          <w:rFonts w:eastAsia="Arial Unicode MS"/>
          <w:b/>
          <w:i/>
          <w:sz w:val="22"/>
          <w:szCs w:val="22"/>
        </w:rPr>
        <w:t xml:space="preserve">DE DEUX (02) FORAGES </w:t>
      </w:r>
      <w:r w:rsidRPr="00993033">
        <w:rPr>
          <w:rFonts w:eastAsia="Arial Unicode MS"/>
          <w:b/>
          <w:bCs/>
          <w:i/>
          <w:sz w:val="22"/>
          <w:szCs w:val="22"/>
        </w:rPr>
        <w:t>EQUIPES DE POMPE A MOTRICITE HUMAINE DANS CERTAINES LOCALITES DE</w:t>
      </w:r>
      <w:r w:rsidRPr="00993033">
        <w:rPr>
          <w:rFonts w:eastAsia="Arial Unicode MS"/>
          <w:b/>
          <w:i/>
          <w:sz w:val="22"/>
          <w:szCs w:val="22"/>
        </w:rPr>
        <w:t xml:space="preserve"> LA COMMUNE DE DOUMAINTANG DANS LE DEPARTEMENT DU HAUT NYONG REGION DE L’EST.</w:t>
      </w:r>
    </w:p>
    <w:p w14:paraId="25160E48" w14:textId="01400A5F" w:rsidR="005F0CDD" w:rsidRPr="00ED02BE" w:rsidRDefault="005F0CDD" w:rsidP="009A0A82">
      <w:pPr>
        <w:pStyle w:val="Corpsdetexte"/>
        <w:jc w:val="center"/>
        <w:rPr>
          <w:b/>
          <w:szCs w:val="24"/>
        </w:rPr>
      </w:pPr>
      <w:r w:rsidRPr="00ED02BE">
        <w:rPr>
          <w:rFonts w:eastAsia="Arial Unicode MS"/>
          <w:sz w:val="22"/>
          <w:szCs w:val="22"/>
        </w:rPr>
        <w:t xml:space="preserve">  (Lot à préciser)</w:t>
      </w:r>
    </w:p>
    <w:p w14:paraId="5A2EA623" w14:textId="77777777" w:rsidR="005F0CDD" w:rsidRPr="00312B87" w:rsidRDefault="005F0CDD" w:rsidP="005F0CDD">
      <w:pPr>
        <w:pStyle w:val="Retraitcorpsdetexte"/>
        <w:spacing w:before="60"/>
        <w:ind w:left="0"/>
        <w:jc w:val="center"/>
        <w:rPr>
          <w:rFonts w:eastAsia="Arial Unicode MS"/>
          <w:b/>
          <w:bCs/>
          <w:i/>
          <w:iCs/>
          <w:sz w:val="22"/>
          <w:szCs w:val="22"/>
        </w:rPr>
      </w:pPr>
      <w:r w:rsidRPr="00312B87">
        <w:rPr>
          <w:rFonts w:eastAsia="Arial Unicode MS"/>
          <w:b/>
          <w:bCs/>
          <w:i/>
          <w:iCs/>
          <w:sz w:val="22"/>
          <w:szCs w:val="22"/>
        </w:rPr>
        <w:t>" A n'ouvrir qu'en séance de dépouillement "</w:t>
      </w:r>
    </w:p>
    <w:p w14:paraId="4AA87F94" w14:textId="77777777" w:rsidR="005F0CDD" w:rsidRPr="00312B87" w:rsidRDefault="005F0CDD" w:rsidP="005F0CDD">
      <w:pPr>
        <w:tabs>
          <w:tab w:val="left" w:pos="4640"/>
        </w:tabs>
        <w:jc w:val="both"/>
        <w:rPr>
          <w:rFonts w:eastAsia="Arial Unicode MS"/>
          <w:sz w:val="22"/>
          <w:szCs w:val="22"/>
        </w:rPr>
      </w:pPr>
      <w:r w:rsidRPr="00312B87">
        <w:rPr>
          <w:rFonts w:eastAsia="Arial Unicode MS"/>
          <w:sz w:val="22"/>
          <w:szCs w:val="22"/>
        </w:rPr>
        <w:t xml:space="preserve">Les différents volumes reliés devront être présentés comme suit : </w:t>
      </w:r>
    </w:p>
    <w:p w14:paraId="3D333C10" w14:textId="77777777" w:rsidR="005F0CDD" w:rsidRPr="00ED02BE" w:rsidRDefault="005F0CDD" w:rsidP="00E2001C">
      <w:pPr>
        <w:numPr>
          <w:ilvl w:val="1"/>
          <w:numId w:val="59"/>
        </w:numPr>
        <w:tabs>
          <w:tab w:val="clear" w:pos="2880"/>
          <w:tab w:val="num" w:pos="1701"/>
        </w:tabs>
        <w:suppressAutoHyphens/>
        <w:overflowPunct w:val="0"/>
        <w:autoSpaceDE w:val="0"/>
        <w:autoSpaceDN w:val="0"/>
        <w:adjustRightInd w:val="0"/>
        <w:ind w:left="1701" w:hanging="261"/>
        <w:jc w:val="both"/>
        <w:textAlignment w:val="baseline"/>
        <w:rPr>
          <w:rFonts w:eastAsia="Arial Unicode MS"/>
          <w:b/>
          <w:sz w:val="22"/>
          <w:szCs w:val="22"/>
          <w:u w:val="single"/>
        </w:rPr>
      </w:pPr>
      <w:r w:rsidRPr="00ED02BE">
        <w:rPr>
          <w:rFonts w:eastAsia="Arial Unicode MS"/>
          <w:b/>
          <w:sz w:val="22"/>
          <w:szCs w:val="22"/>
          <w:u w:val="single"/>
        </w:rPr>
        <w:t xml:space="preserve">ENVELOPPE A : portant les mentions : </w:t>
      </w:r>
    </w:p>
    <w:p w14:paraId="71940FD8" w14:textId="2F0A2DF0" w:rsidR="005F0CDD" w:rsidRPr="00ED02BE" w:rsidRDefault="005F0CDD" w:rsidP="005F0CDD">
      <w:pPr>
        <w:tabs>
          <w:tab w:val="num" w:pos="1701"/>
        </w:tabs>
        <w:ind w:left="1701" w:hanging="261"/>
        <w:jc w:val="both"/>
        <w:rPr>
          <w:rFonts w:eastAsia="Arial Unicode MS"/>
          <w:b/>
          <w:sz w:val="22"/>
          <w:szCs w:val="22"/>
        </w:rPr>
      </w:pPr>
      <w:r w:rsidRPr="00ED02BE">
        <w:rPr>
          <w:rFonts w:eastAsia="Arial Unicode MS"/>
          <w:b/>
          <w:sz w:val="22"/>
          <w:szCs w:val="22"/>
        </w:rPr>
        <w:t xml:space="preserve">« DOSSIER ADMINISTRATIF - Appel d’Offres National Ouvert </w:t>
      </w:r>
      <w:r w:rsidR="00F96F89" w:rsidRPr="00F96F89">
        <w:rPr>
          <w:rFonts w:eastAsia="Arial Unicode MS"/>
          <w:b/>
          <w:sz w:val="22"/>
          <w:szCs w:val="22"/>
        </w:rPr>
        <w:t xml:space="preserve">N°_______/AONO/C.DMTG/SG/CIPM/2023 </w:t>
      </w:r>
      <w:r w:rsidR="009A0A82">
        <w:rPr>
          <w:rFonts w:eastAsia="Arial Unicode MS"/>
          <w:b/>
          <w:sz w:val="22"/>
          <w:szCs w:val="22"/>
        </w:rPr>
        <w:t>DU …./…./</w:t>
      </w:r>
      <w:r w:rsidR="0009735C">
        <w:rPr>
          <w:rFonts w:eastAsia="Arial Unicode MS"/>
          <w:b/>
          <w:sz w:val="22"/>
          <w:szCs w:val="22"/>
        </w:rPr>
        <w:t>2023</w:t>
      </w:r>
      <w:r w:rsidRPr="00ED02BE">
        <w:rPr>
          <w:rFonts w:eastAsia="Arial Unicode MS"/>
          <w:b/>
          <w:sz w:val="22"/>
          <w:szCs w:val="22"/>
        </w:rPr>
        <w:t xml:space="preserve">» </w:t>
      </w:r>
      <w:r w:rsidRPr="00ED02BE">
        <w:rPr>
          <w:rFonts w:eastAsia="Arial Unicode MS"/>
          <w:sz w:val="22"/>
          <w:szCs w:val="22"/>
        </w:rPr>
        <w:t>et contenant l’original et les copies du VOLUME 1.</w:t>
      </w:r>
    </w:p>
    <w:p w14:paraId="5830D019" w14:textId="77777777" w:rsidR="005F0CDD" w:rsidRPr="00ED02BE" w:rsidRDefault="005F0CDD" w:rsidP="00E2001C">
      <w:pPr>
        <w:numPr>
          <w:ilvl w:val="1"/>
          <w:numId w:val="59"/>
        </w:numPr>
        <w:tabs>
          <w:tab w:val="clear" w:pos="2880"/>
          <w:tab w:val="num" w:pos="1701"/>
        </w:tabs>
        <w:suppressAutoHyphens/>
        <w:overflowPunct w:val="0"/>
        <w:autoSpaceDE w:val="0"/>
        <w:autoSpaceDN w:val="0"/>
        <w:adjustRightInd w:val="0"/>
        <w:ind w:left="1701" w:hanging="261"/>
        <w:jc w:val="both"/>
        <w:textAlignment w:val="baseline"/>
        <w:rPr>
          <w:rFonts w:eastAsia="Arial Unicode MS"/>
          <w:b/>
          <w:sz w:val="22"/>
          <w:szCs w:val="22"/>
          <w:u w:val="single"/>
        </w:rPr>
      </w:pPr>
      <w:r w:rsidRPr="00ED02BE">
        <w:rPr>
          <w:rFonts w:eastAsia="Arial Unicode MS"/>
          <w:b/>
          <w:sz w:val="22"/>
          <w:szCs w:val="22"/>
          <w:u w:val="single"/>
        </w:rPr>
        <w:t xml:space="preserve">ENVELOPPE B : portant les mentions : </w:t>
      </w:r>
    </w:p>
    <w:p w14:paraId="63AC2805" w14:textId="7560ABA3" w:rsidR="005F0CDD" w:rsidRPr="00ED02BE" w:rsidRDefault="005F0CDD" w:rsidP="005F0CDD">
      <w:pPr>
        <w:tabs>
          <w:tab w:val="num" w:pos="1701"/>
        </w:tabs>
        <w:ind w:left="1701" w:hanging="261"/>
        <w:jc w:val="both"/>
        <w:rPr>
          <w:rFonts w:eastAsia="Arial Unicode MS"/>
          <w:sz w:val="22"/>
          <w:szCs w:val="22"/>
        </w:rPr>
      </w:pPr>
      <w:r w:rsidRPr="00ED02BE">
        <w:rPr>
          <w:rFonts w:eastAsia="Arial Unicode MS"/>
          <w:b/>
          <w:sz w:val="22"/>
          <w:szCs w:val="22"/>
        </w:rPr>
        <w:t xml:space="preserve">« OFFRE TECHNIQUE - Appel d’Offres National Ouvert </w:t>
      </w:r>
      <w:r w:rsidR="00F96F89" w:rsidRPr="00F96F89">
        <w:rPr>
          <w:rFonts w:eastAsia="Arial Unicode MS"/>
          <w:b/>
          <w:sz w:val="22"/>
          <w:szCs w:val="22"/>
        </w:rPr>
        <w:t xml:space="preserve">N°_______/AONO/C.DMTG/SG/CIPM/2023 </w:t>
      </w:r>
      <w:r w:rsidR="009A0A82">
        <w:rPr>
          <w:rFonts w:eastAsia="Arial Unicode MS"/>
          <w:b/>
          <w:sz w:val="22"/>
          <w:szCs w:val="22"/>
        </w:rPr>
        <w:t>DU …./…./</w:t>
      </w:r>
      <w:r w:rsidR="0009735C">
        <w:rPr>
          <w:rFonts w:eastAsia="Arial Unicode MS"/>
          <w:b/>
          <w:sz w:val="22"/>
          <w:szCs w:val="22"/>
        </w:rPr>
        <w:t>2023</w:t>
      </w:r>
      <w:r w:rsidRPr="00ED02BE">
        <w:rPr>
          <w:rFonts w:eastAsia="Arial Unicode MS"/>
          <w:b/>
          <w:sz w:val="22"/>
          <w:szCs w:val="22"/>
        </w:rPr>
        <w:t xml:space="preserve">» </w:t>
      </w:r>
      <w:r w:rsidRPr="00ED02BE">
        <w:rPr>
          <w:rFonts w:eastAsia="Arial Unicode MS"/>
          <w:sz w:val="22"/>
          <w:szCs w:val="22"/>
        </w:rPr>
        <w:t>et contenant l’original et les copies du VOLUME 2.</w:t>
      </w:r>
    </w:p>
    <w:p w14:paraId="5E8838F5" w14:textId="77777777" w:rsidR="005F0CDD" w:rsidRPr="00ED02BE" w:rsidRDefault="005F0CDD" w:rsidP="00E2001C">
      <w:pPr>
        <w:numPr>
          <w:ilvl w:val="1"/>
          <w:numId w:val="59"/>
        </w:numPr>
        <w:tabs>
          <w:tab w:val="clear" w:pos="2880"/>
          <w:tab w:val="num" w:pos="1701"/>
        </w:tabs>
        <w:suppressAutoHyphens/>
        <w:overflowPunct w:val="0"/>
        <w:autoSpaceDE w:val="0"/>
        <w:autoSpaceDN w:val="0"/>
        <w:adjustRightInd w:val="0"/>
        <w:ind w:left="1701" w:hanging="261"/>
        <w:jc w:val="both"/>
        <w:textAlignment w:val="baseline"/>
        <w:rPr>
          <w:rFonts w:eastAsia="Arial Unicode MS"/>
          <w:b/>
          <w:sz w:val="22"/>
          <w:szCs w:val="22"/>
          <w:u w:val="single"/>
        </w:rPr>
      </w:pPr>
      <w:r w:rsidRPr="00ED02BE">
        <w:rPr>
          <w:rFonts w:eastAsia="Arial Unicode MS"/>
          <w:b/>
          <w:sz w:val="22"/>
          <w:szCs w:val="22"/>
          <w:u w:val="single"/>
        </w:rPr>
        <w:t xml:space="preserve">ENVELOPPE C : portant les mentions : </w:t>
      </w:r>
    </w:p>
    <w:p w14:paraId="2AFDF37C" w14:textId="0698C02D" w:rsidR="005F0CDD" w:rsidRDefault="005F0CDD" w:rsidP="005F0CDD">
      <w:pPr>
        <w:tabs>
          <w:tab w:val="num" w:pos="1701"/>
        </w:tabs>
        <w:ind w:left="1701" w:hanging="261"/>
        <w:jc w:val="both"/>
        <w:rPr>
          <w:rFonts w:eastAsia="Arial Unicode MS"/>
          <w:sz w:val="22"/>
          <w:szCs w:val="22"/>
        </w:rPr>
      </w:pPr>
      <w:r w:rsidRPr="00ED02BE">
        <w:rPr>
          <w:rFonts w:eastAsia="Arial Unicode MS"/>
          <w:b/>
          <w:sz w:val="22"/>
          <w:szCs w:val="22"/>
        </w:rPr>
        <w:t xml:space="preserve">« OFFRE FINANCIERE - Appel d’Offres National Ouvert </w:t>
      </w:r>
      <w:r w:rsidR="00F96F89" w:rsidRPr="00F96F89">
        <w:rPr>
          <w:rFonts w:eastAsia="Arial Unicode MS"/>
          <w:b/>
          <w:sz w:val="22"/>
          <w:szCs w:val="22"/>
        </w:rPr>
        <w:t xml:space="preserve">N°_______/AONO/C.DMTG/SG/CIPM/2023 </w:t>
      </w:r>
      <w:r w:rsidR="009A0A82">
        <w:rPr>
          <w:rFonts w:eastAsia="Arial Unicode MS"/>
          <w:b/>
          <w:sz w:val="22"/>
          <w:szCs w:val="22"/>
        </w:rPr>
        <w:t>DU …./…./</w:t>
      </w:r>
      <w:r w:rsidR="0009735C">
        <w:rPr>
          <w:rFonts w:eastAsia="Arial Unicode MS"/>
          <w:b/>
          <w:sz w:val="22"/>
          <w:szCs w:val="22"/>
        </w:rPr>
        <w:t>2023</w:t>
      </w:r>
      <w:r w:rsidRPr="00ED02BE">
        <w:rPr>
          <w:rFonts w:eastAsia="Arial Unicode MS"/>
          <w:b/>
          <w:sz w:val="22"/>
          <w:szCs w:val="22"/>
        </w:rPr>
        <w:t xml:space="preserve">» </w:t>
      </w:r>
      <w:r w:rsidRPr="00ED02BE">
        <w:rPr>
          <w:rFonts w:eastAsia="Arial Unicode MS"/>
          <w:sz w:val="22"/>
          <w:szCs w:val="22"/>
        </w:rPr>
        <w:t>et contenant l’original et les copies du</w:t>
      </w:r>
      <w:r w:rsidRPr="00312B87">
        <w:rPr>
          <w:rFonts w:eastAsia="Arial Unicode MS"/>
          <w:sz w:val="22"/>
          <w:szCs w:val="22"/>
        </w:rPr>
        <w:t xml:space="preserve"> VOLUME 3.</w:t>
      </w:r>
    </w:p>
    <w:p w14:paraId="4A8A8F75" w14:textId="77777777" w:rsidR="00993033" w:rsidRPr="00312B87" w:rsidRDefault="00993033" w:rsidP="005F0CDD">
      <w:pPr>
        <w:tabs>
          <w:tab w:val="num" w:pos="1701"/>
        </w:tabs>
        <w:ind w:left="1701" w:hanging="261"/>
        <w:jc w:val="both"/>
        <w:rPr>
          <w:rFonts w:eastAsia="Arial Unicode MS"/>
          <w:sz w:val="22"/>
          <w:szCs w:val="22"/>
        </w:rPr>
      </w:pPr>
    </w:p>
    <w:p w14:paraId="6B72A5C6"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22.4</w:t>
      </w:r>
      <w:r w:rsidRPr="00312B87">
        <w:rPr>
          <w:rFonts w:eastAsia="Arial Unicode MS"/>
          <w:b/>
          <w:sz w:val="22"/>
          <w:szCs w:val="22"/>
        </w:rPr>
        <w:tab/>
      </w:r>
      <w:r w:rsidRPr="00312B87">
        <w:rPr>
          <w:rFonts w:eastAsia="Arial Unicode MS"/>
          <w:sz w:val="22"/>
          <w:szCs w:val="22"/>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14:paraId="284E92F2"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 xml:space="preserve">22.5 </w:t>
      </w:r>
      <w:r w:rsidRPr="00312B87">
        <w:rPr>
          <w:rFonts w:eastAsia="Arial Unicode MS"/>
          <w:b/>
          <w:sz w:val="22"/>
          <w:szCs w:val="22"/>
        </w:rPr>
        <w:tab/>
      </w:r>
      <w:r w:rsidRPr="00312B87">
        <w:rPr>
          <w:rFonts w:eastAsia="Arial Unicode MS"/>
          <w:sz w:val="22"/>
          <w:szCs w:val="22"/>
        </w:rPr>
        <w:t>Si l’enveloppe extérieure n’est pas cachetée et marquée comme indiqué ci-dessus, l’Autorité Contractante ne sera en aucun cas tenu responsable si l’offre est égarée ou si elle est ouverte prématurément.</w:t>
      </w:r>
    </w:p>
    <w:p w14:paraId="696804AF"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22.6</w:t>
      </w:r>
      <w:r w:rsidRPr="00312B87">
        <w:rPr>
          <w:rFonts w:eastAsia="Arial Unicode MS"/>
          <w:sz w:val="22"/>
          <w:szCs w:val="22"/>
        </w:rPr>
        <w:tab/>
        <w:t>Le non-respect des dispositions prévues aux articles 22.1et 22.2 entraine le rejet pur et simple des offres.</w:t>
      </w:r>
    </w:p>
    <w:p w14:paraId="5688A54F" w14:textId="77777777" w:rsidR="005F0CDD" w:rsidRPr="00312B87" w:rsidRDefault="005F0CDD" w:rsidP="005F0CDD">
      <w:pPr>
        <w:tabs>
          <w:tab w:val="left" w:pos="1440"/>
        </w:tabs>
        <w:ind w:left="1441" w:hanging="902"/>
        <w:jc w:val="both"/>
        <w:rPr>
          <w:rFonts w:eastAsia="Arial Unicode MS"/>
          <w:sz w:val="22"/>
          <w:szCs w:val="22"/>
        </w:rPr>
      </w:pPr>
    </w:p>
    <w:p w14:paraId="533AAB94" w14:textId="77777777"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23 : </w:t>
      </w:r>
      <w:r w:rsidRPr="00312B87">
        <w:rPr>
          <w:rFonts w:eastAsia="Arial Unicode MS"/>
          <w:b/>
          <w:sz w:val="22"/>
          <w:szCs w:val="22"/>
        </w:rPr>
        <w:tab/>
        <w:t>Date et heure limites de dépôt des offres</w:t>
      </w:r>
    </w:p>
    <w:p w14:paraId="0CD52B7A"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23.1</w:t>
      </w:r>
      <w:r w:rsidRPr="00312B87">
        <w:rPr>
          <w:rFonts w:eastAsia="Arial Unicode MS"/>
          <w:b/>
          <w:sz w:val="22"/>
          <w:szCs w:val="22"/>
        </w:rPr>
        <w:tab/>
      </w:r>
      <w:r w:rsidRPr="00312B87">
        <w:rPr>
          <w:rFonts w:eastAsia="Arial Unicode MS"/>
          <w:sz w:val="22"/>
          <w:szCs w:val="22"/>
        </w:rPr>
        <w:t xml:space="preserve">Les offres seront déposées contre récépissé aux lieux, date et heure indiqués dans l’Avis d’Appel d’Offres. </w:t>
      </w:r>
    </w:p>
    <w:p w14:paraId="68F1B192" w14:textId="77777777" w:rsidR="005F0CDD" w:rsidRPr="00312B87" w:rsidRDefault="005F0CDD" w:rsidP="005F0CDD">
      <w:pPr>
        <w:tabs>
          <w:tab w:val="left" w:pos="1440"/>
        </w:tabs>
        <w:ind w:left="1441" w:hanging="902"/>
        <w:jc w:val="both"/>
        <w:rPr>
          <w:rFonts w:eastAsia="Arial Unicode MS"/>
          <w:sz w:val="22"/>
          <w:szCs w:val="22"/>
        </w:rPr>
      </w:pPr>
    </w:p>
    <w:p w14:paraId="1B362E78" w14:textId="77777777"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24 : </w:t>
      </w:r>
      <w:r w:rsidRPr="00312B87">
        <w:rPr>
          <w:rFonts w:eastAsia="Arial Unicode MS"/>
          <w:b/>
          <w:sz w:val="22"/>
          <w:szCs w:val="22"/>
        </w:rPr>
        <w:tab/>
        <w:t>Offres hors délai</w:t>
      </w:r>
    </w:p>
    <w:p w14:paraId="08A171D0" w14:textId="77777777" w:rsidR="005F0CDD" w:rsidRPr="00312B87" w:rsidRDefault="005F0CDD" w:rsidP="005F0CDD">
      <w:pPr>
        <w:tabs>
          <w:tab w:val="left" w:pos="1440"/>
        </w:tabs>
        <w:jc w:val="both"/>
        <w:rPr>
          <w:rFonts w:eastAsia="Arial Unicode MS"/>
          <w:sz w:val="22"/>
          <w:szCs w:val="22"/>
        </w:rPr>
      </w:pPr>
      <w:r w:rsidRPr="00312B87">
        <w:rPr>
          <w:rFonts w:eastAsia="Arial Unicode MS"/>
          <w:sz w:val="22"/>
          <w:szCs w:val="22"/>
        </w:rPr>
        <w:t>Toute offre reçue par l’Autorité Contractante après les dates et heure limite fixées pour le dépôt des offres conformément à l’Avis d’Appel d’Offres, sera retournée cachetée au soumissionnaire.</w:t>
      </w:r>
    </w:p>
    <w:p w14:paraId="3497DF3A" w14:textId="77777777" w:rsidR="005F0CDD" w:rsidRPr="00312B87" w:rsidRDefault="005F0CDD" w:rsidP="005F0CDD">
      <w:pPr>
        <w:tabs>
          <w:tab w:val="left" w:pos="1440"/>
        </w:tabs>
        <w:jc w:val="both"/>
        <w:rPr>
          <w:rFonts w:eastAsia="Arial Unicode MS"/>
          <w:sz w:val="22"/>
          <w:szCs w:val="22"/>
        </w:rPr>
      </w:pPr>
    </w:p>
    <w:p w14:paraId="415B836B" w14:textId="77777777"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25 : </w:t>
      </w:r>
      <w:r w:rsidRPr="00312B87">
        <w:rPr>
          <w:rFonts w:eastAsia="Arial Unicode MS"/>
          <w:b/>
          <w:sz w:val="22"/>
          <w:szCs w:val="22"/>
        </w:rPr>
        <w:tab/>
        <w:t>Modification, substitution et retrait des offres</w:t>
      </w:r>
    </w:p>
    <w:p w14:paraId="6ECD876B"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25.1</w:t>
      </w:r>
      <w:r w:rsidRPr="00312B87">
        <w:rPr>
          <w:rFonts w:eastAsia="Arial Unicode MS"/>
          <w:b/>
          <w:sz w:val="22"/>
          <w:szCs w:val="22"/>
        </w:rPr>
        <w:tab/>
      </w:r>
      <w:r w:rsidRPr="00312B87">
        <w:rPr>
          <w:rFonts w:eastAsia="Arial Unicode MS"/>
          <w:sz w:val="22"/>
          <w:szCs w:val="22"/>
        </w:rPr>
        <w:t>Le Soumissionnaire peut modifier ou retirer son offre après l’avoir présentée, sous réserve que l’Autorité Contractante reçoive notification écrite de la modification ou du retrait avant les dates et heure limites de dépôt des offres.</w:t>
      </w:r>
    </w:p>
    <w:p w14:paraId="5DD1151F"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 xml:space="preserve">25.2 </w:t>
      </w:r>
      <w:r w:rsidRPr="00312B87">
        <w:rPr>
          <w:rFonts w:eastAsia="Arial Unicode MS"/>
          <w:b/>
          <w:sz w:val="22"/>
          <w:szCs w:val="22"/>
        </w:rPr>
        <w:tab/>
      </w:r>
      <w:r w:rsidRPr="00312B87">
        <w:rPr>
          <w:rFonts w:eastAsia="Arial Unicode MS"/>
          <w:sz w:val="22"/>
          <w:szCs w:val="22"/>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312B87">
        <w:rPr>
          <w:rFonts w:eastAsia="Arial Unicode MS"/>
          <w:sz w:val="22"/>
          <w:szCs w:val="22"/>
        </w:rPr>
        <w:tab/>
      </w:r>
    </w:p>
    <w:p w14:paraId="39242CD7"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sz w:val="22"/>
          <w:szCs w:val="22"/>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14:paraId="3BD90122"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 xml:space="preserve">25.3 </w:t>
      </w:r>
      <w:r w:rsidRPr="00312B87">
        <w:rPr>
          <w:rFonts w:eastAsia="Arial Unicode MS"/>
          <w:b/>
          <w:sz w:val="22"/>
          <w:szCs w:val="22"/>
        </w:rPr>
        <w:tab/>
      </w:r>
      <w:r w:rsidRPr="00312B87">
        <w:rPr>
          <w:rFonts w:eastAsia="Arial Unicode MS"/>
          <w:sz w:val="22"/>
          <w:szCs w:val="22"/>
        </w:rPr>
        <w:t>Aucune offre ne peut être modifiée par le Soumissionnaire après les dates et heure limites de remise des offres.</w:t>
      </w:r>
    </w:p>
    <w:p w14:paraId="0F0D44B4" w14:textId="78E7DB57" w:rsidR="005F0CDD" w:rsidRPr="00312B87" w:rsidRDefault="00993033" w:rsidP="005F0CDD">
      <w:pPr>
        <w:tabs>
          <w:tab w:val="left" w:pos="1440"/>
        </w:tabs>
        <w:ind w:left="1441" w:hanging="902"/>
        <w:jc w:val="both"/>
        <w:rPr>
          <w:rFonts w:eastAsia="Arial Unicode MS"/>
          <w:sz w:val="22"/>
          <w:szCs w:val="22"/>
        </w:rPr>
      </w:pPr>
      <w:r w:rsidRPr="00312B87">
        <w:rPr>
          <w:rFonts w:eastAsia="Arial Unicode MS"/>
          <w:b/>
          <w:sz w:val="22"/>
          <w:szCs w:val="22"/>
        </w:rPr>
        <w:t xml:space="preserve">25.4 </w:t>
      </w:r>
      <w:r w:rsidRPr="00312B87">
        <w:rPr>
          <w:rFonts w:eastAsia="Arial Unicode MS"/>
          <w:b/>
          <w:sz w:val="22"/>
          <w:szCs w:val="22"/>
        </w:rPr>
        <w:tab/>
      </w:r>
      <w:r w:rsidR="005F0CDD" w:rsidRPr="00312B87">
        <w:rPr>
          <w:rFonts w:eastAsia="Arial Unicode MS"/>
          <w:sz w:val="22"/>
          <w:szCs w:val="22"/>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14:paraId="0B116E95" w14:textId="77777777" w:rsidR="005F0CDD" w:rsidRPr="00312B87" w:rsidRDefault="005F0CDD" w:rsidP="005F0CDD">
      <w:pPr>
        <w:tabs>
          <w:tab w:val="left" w:pos="1440"/>
        </w:tabs>
        <w:ind w:left="1441" w:hanging="902"/>
        <w:jc w:val="both"/>
        <w:rPr>
          <w:rFonts w:eastAsia="Arial Unicode MS"/>
          <w:sz w:val="22"/>
          <w:szCs w:val="22"/>
        </w:rPr>
      </w:pPr>
    </w:p>
    <w:p w14:paraId="36CBFEA8" w14:textId="77777777" w:rsidR="005F0CDD" w:rsidRPr="00312B87" w:rsidRDefault="005F0CDD" w:rsidP="005F0CDD">
      <w:pPr>
        <w:pStyle w:val="Titre2"/>
        <w:ind w:left="426" w:hanging="357"/>
        <w:jc w:val="both"/>
        <w:rPr>
          <w:rFonts w:eastAsia="Arial Unicode MS"/>
          <w:sz w:val="22"/>
          <w:szCs w:val="22"/>
          <w:u w:val="single"/>
        </w:rPr>
      </w:pPr>
      <w:r w:rsidRPr="00312B87">
        <w:rPr>
          <w:rFonts w:eastAsia="Arial Unicode MS"/>
          <w:sz w:val="22"/>
          <w:szCs w:val="22"/>
          <w:u w:val="single"/>
        </w:rPr>
        <w:t>E.  OUVERTURE DES PLIS ET EVALUATION DES OFFRES</w:t>
      </w:r>
    </w:p>
    <w:p w14:paraId="4AF5332B" w14:textId="77777777" w:rsidR="005F0CDD" w:rsidRPr="00312B87" w:rsidRDefault="005F0CDD" w:rsidP="005F0CDD">
      <w:pPr>
        <w:jc w:val="both"/>
        <w:rPr>
          <w:rFonts w:eastAsia="Arial Unicode MS"/>
          <w:sz w:val="22"/>
          <w:szCs w:val="22"/>
        </w:rPr>
      </w:pPr>
    </w:p>
    <w:p w14:paraId="3BB8E50B" w14:textId="77777777"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26 : </w:t>
      </w:r>
      <w:r w:rsidRPr="00312B87">
        <w:rPr>
          <w:rFonts w:eastAsia="Arial Unicode MS"/>
          <w:b/>
          <w:sz w:val="22"/>
          <w:szCs w:val="22"/>
        </w:rPr>
        <w:tab/>
        <w:t>Ouverture des plis et recours</w:t>
      </w:r>
    </w:p>
    <w:p w14:paraId="3F37AA77"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26.1</w:t>
      </w:r>
      <w:r w:rsidRPr="00312B87">
        <w:rPr>
          <w:rFonts w:eastAsia="Arial Unicode MS"/>
          <w:b/>
          <w:sz w:val="22"/>
          <w:szCs w:val="22"/>
        </w:rPr>
        <w:tab/>
      </w:r>
      <w:r w:rsidRPr="00312B87">
        <w:rPr>
          <w:rFonts w:eastAsia="Arial Unicode MS"/>
          <w:sz w:val="22"/>
          <w:szCs w:val="22"/>
        </w:rPr>
        <w:t xml:space="preserve">L'ouverture des plis se fera en un temps aux </w:t>
      </w:r>
      <w:r w:rsidR="009A0A82" w:rsidRPr="00312B87">
        <w:rPr>
          <w:rFonts w:eastAsia="Arial Unicode MS"/>
          <w:sz w:val="22"/>
          <w:szCs w:val="22"/>
        </w:rPr>
        <w:t>lieux</w:t>
      </w:r>
      <w:r w:rsidRPr="00312B87">
        <w:rPr>
          <w:rFonts w:eastAsia="Arial Unicode MS"/>
          <w:sz w:val="22"/>
          <w:szCs w:val="22"/>
        </w:rPr>
        <w:t>, date et heure indiqués dans l’Avis d’Appel d’Offres, en présence des soumissionnaires.</w:t>
      </w:r>
    </w:p>
    <w:p w14:paraId="55937E68" w14:textId="77777777" w:rsidR="005F0CDD" w:rsidRPr="00312B87" w:rsidRDefault="005F0CDD" w:rsidP="005F0CDD">
      <w:pPr>
        <w:tabs>
          <w:tab w:val="left" w:pos="1440"/>
        </w:tabs>
        <w:ind w:left="1441" w:hanging="1"/>
        <w:jc w:val="both"/>
        <w:rPr>
          <w:rFonts w:eastAsia="Arial Unicode MS"/>
          <w:sz w:val="22"/>
          <w:szCs w:val="22"/>
        </w:rPr>
      </w:pPr>
      <w:r w:rsidRPr="00312B87">
        <w:rPr>
          <w:rFonts w:eastAsia="Arial Unicode MS"/>
          <w:sz w:val="22"/>
          <w:szCs w:val="22"/>
        </w:rPr>
        <w:t>Les Soumissionnaires peuvent assister à cette séance d’ouverture ou s’y faire représenter par une personne (même en cas de groupement) de leur choix, ayant une parfaite connaissance du dossier.</w:t>
      </w:r>
    </w:p>
    <w:p w14:paraId="16653A32"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 xml:space="preserve">26.2 </w:t>
      </w:r>
      <w:r w:rsidRPr="00312B87">
        <w:rPr>
          <w:rFonts w:eastAsia="Arial Unicode MS"/>
          <w:b/>
          <w:sz w:val="22"/>
          <w:szCs w:val="22"/>
        </w:rPr>
        <w:tab/>
      </w:r>
      <w:r w:rsidRPr="00312B87">
        <w:rPr>
          <w:rFonts w:eastAsia="Arial Unicode MS"/>
          <w:sz w:val="22"/>
          <w:szCs w:val="22"/>
        </w:rPr>
        <w:t>Les représentants des soumissionnaires présents signeront un registre attestant leur présence. La Commission</w:t>
      </w:r>
      <w:r w:rsidR="009A0A82">
        <w:rPr>
          <w:rFonts w:eastAsia="Arial Unicode MS"/>
          <w:sz w:val="22"/>
          <w:szCs w:val="22"/>
        </w:rPr>
        <w:t xml:space="preserve"> Interne</w:t>
      </w:r>
      <w:r w:rsidRPr="00312B87">
        <w:rPr>
          <w:rFonts w:eastAsia="Arial Unicode MS"/>
          <w:sz w:val="22"/>
          <w:szCs w:val="22"/>
        </w:rPr>
        <w:t xml:space="preserve"> de Passation des Marchés Publics établira le procès-verbal de l’ouverture des plis qui comportera notamment les informations communiquées aux soumissionnaires présents qui en recevront copie.</w:t>
      </w:r>
    </w:p>
    <w:p w14:paraId="44763E8B"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26.3</w:t>
      </w:r>
      <w:r w:rsidRPr="00312B87">
        <w:rPr>
          <w:rFonts w:eastAsia="Arial Unicode MS"/>
          <w:sz w:val="22"/>
          <w:szCs w:val="22"/>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14:paraId="074A450C"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sz w:val="22"/>
          <w:szCs w:val="22"/>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47479C13" w14:textId="77777777" w:rsidR="005F0CDD" w:rsidRPr="00312B87" w:rsidRDefault="005F0CDD" w:rsidP="005F0CDD">
      <w:pPr>
        <w:tabs>
          <w:tab w:val="left" w:pos="1440"/>
        </w:tabs>
        <w:ind w:left="1441" w:hanging="902"/>
        <w:jc w:val="both"/>
        <w:rPr>
          <w:rFonts w:eastAsia="Arial Unicode MS"/>
          <w:sz w:val="22"/>
          <w:szCs w:val="22"/>
        </w:rPr>
      </w:pPr>
    </w:p>
    <w:p w14:paraId="213B6004" w14:textId="77777777"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27 : </w:t>
      </w:r>
      <w:r w:rsidRPr="00312B87">
        <w:rPr>
          <w:rFonts w:eastAsia="Arial Unicode MS"/>
          <w:b/>
          <w:sz w:val="22"/>
          <w:szCs w:val="22"/>
        </w:rPr>
        <w:tab/>
        <w:t>Caractère confidentiel de la procédure</w:t>
      </w:r>
    </w:p>
    <w:p w14:paraId="7DDF4E7E" w14:textId="77777777" w:rsidR="005F0CDD" w:rsidRPr="00312B87" w:rsidRDefault="005F0CDD" w:rsidP="005F0CDD">
      <w:pPr>
        <w:tabs>
          <w:tab w:val="left" w:pos="1440"/>
        </w:tabs>
        <w:jc w:val="both"/>
        <w:rPr>
          <w:rFonts w:eastAsia="Arial Unicode MS"/>
          <w:sz w:val="22"/>
          <w:szCs w:val="22"/>
        </w:rPr>
      </w:pPr>
      <w:r w:rsidRPr="00312B87">
        <w:rPr>
          <w:rFonts w:eastAsia="Arial Unicode MS"/>
          <w:sz w:val="22"/>
          <w:szCs w:val="22"/>
        </w:rPr>
        <w:t>Aucune information relative à l’examen, aux éclaircissements, à l’évaluation et à la comparaison des offres, et aux recommandations concernant l’attribution d’une Lettre-Commande ne doit être divulguée aux soumissionnaires ou à toute autre personne ne participant pas officiellement à cette procédure avant l’annonce de l’attribution d’une Lettre-Commande. Toute tentative faite par un soumissionnaire pour influencer la sous-commission d’analyse ou la Commission Départementale de Passation des Marchés Publics dans l’examen des soumissions ou la décision d’attribution de l’Autorité Contractante peut entraîner le rejet de l’offre dudit soumissionnaire.</w:t>
      </w:r>
    </w:p>
    <w:p w14:paraId="7AD33E31" w14:textId="77777777" w:rsidR="005F0CDD" w:rsidRPr="00312B87" w:rsidRDefault="005F0CDD" w:rsidP="005F0CDD">
      <w:pPr>
        <w:tabs>
          <w:tab w:val="left" w:pos="1440"/>
        </w:tabs>
        <w:jc w:val="both"/>
        <w:rPr>
          <w:rFonts w:eastAsia="Arial Unicode MS"/>
          <w:sz w:val="22"/>
          <w:szCs w:val="22"/>
        </w:rPr>
      </w:pPr>
    </w:p>
    <w:p w14:paraId="1505D8E9" w14:textId="4DD9CFBD"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28 : </w:t>
      </w:r>
      <w:r w:rsidRPr="00312B87">
        <w:rPr>
          <w:rFonts w:eastAsia="Arial Unicode MS"/>
          <w:b/>
          <w:sz w:val="22"/>
          <w:szCs w:val="22"/>
        </w:rPr>
        <w:tab/>
      </w:r>
      <w:r w:rsidR="00993033" w:rsidRPr="00312B87">
        <w:rPr>
          <w:rFonts w:eastAsia="Arial Unicode MS"/>
          <w:b/>
          <w:sz w:val="22"/>
          <w:szCs w:val="22"/>
        </w:rPr>
        <w:t>Éclaircissements</w:t>
      </w:r>
      <w:r w:rsidRPr="00312B87">
        <w:rPr>
          <w:rFonts w:eastAsia="Arial Unicode MS"/>
          <w:b/>
          <w:sz w:val="22"/>
          <w:szCs w:val="22"/>
        </w:rPr>
        <w:t xml:space="preserve"> sur les offres et contacts avec l’Autorité Contractante</w:t>
      </w:r>
    </w:p>
    <w:p w14:paraId="1C5F26E8"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28.1</w:t>
      </w:r>
      <w:r w:rsidRPr="00312B87">
        <w:rPr>
          <w:rFonts w:eastAsia="Arial Unicode MS"/>
          <w:b/>
          <w:sz w:val="22"/>
          <w:szCs w:val="22"/>
        </w:rPr>
        <w:tab/>
      </w:r>
      <w:r w:rsidRPr="00312B87">
        <w:rPr>
          <w:rFonts w:eastAsia="Arial Unicode MS"/>
          <w:sz w:val="22"/>
          <w:szCs w:val="22"/>
        </w:rPr>
        <w:t>Pour faciliter l’examen, l’évaluation et la comparaison des offres, le Président de la Commission de Passation Départementale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14:paraId="096457F8"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28.2</w:t>
      </w:r>
      <w:r w:rsidRPr="00312B87">
        <w:rPr>
          <w:rFonts w:eastAsia="Arial Unicode MS"/>
          <w:b/>
          <w:sz w:val="22"/>
          <w:szCs w:val="22"/>
        </w:rPr>
        <w:tab/>
      </w:r>
      <w:r w:rsidRPr="00312B87">
        <w:rPr>
          <w:rFonts w:eastAsia="Arial Unicode MS"/>
          <w:sz w:val="22"/>
          <w:szCs w:val="22"/>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 correspondante.</w:t>
      </w:r>
    </w:p>
    <w:p w14:paraId="698F75B8"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28.3</w:t>
      </w:r>
      <w:r w:rsidRPr="00312B87">
        <w:rPr>
          <w:rFonts w:eastAsia="Arial Unicode MS"/>
          <w:b/>
          <w:sz w:val="22"/>
          <w:szCs w:val="22"/>
        </w:rPr>
        <w:tab/>
      </w:r>
      <w:r w:rsidRPr="00312B87">
        <w:rPr>
          <w:rFonts w:eastAsia="Arial Unicode MS"/>
          <w:sz w:val="22"/>
          <w:szCs w:val="22"/>
        </w:rPr>
        <w:t>Toute tentative faite par un soumissionnaire pour influencer les propositions de la Commission Départementale de Passation des Marchés Publics relatives à l’évaluation et la comparaison des offres ou les décisions de l’Autorité Contractante en vue de l’attribution de la Lettre-Commande pourra entraîner le rejet de l’offre dudit soumissionnaire, conformément aux dispositions de l’article 4 du RPAO.</w:t>
      </w:r>
    </w:p>
    <w:p w14:paraId="3FA40FA0" w14:textId="77777777"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29 : </w:t>
      </w:r>
      <w:r w:rsidRPr="00312B87">
        <w:rPr>
          <w:rFonts w:eastAsia="Arial Unicode MS"/>
          <w:b/>
          <w:sz w:val="22"/>
          <w:szCs w:val="22"/>
        </w:rPr>
        <w:tab/>
        <w:t>Examen des offres et détermination de leur conformité</w:t>
      </w:r>
    </w:p>
    <w:p w14:paraId="13F849AA"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29.1</w:t>
      </w:r>
      <w:r w:rsidRPr="00312B87">
        <w:rPr>
          <w:rFonts w:eastAsia="Arial Unicode MS"/>
          <w:b/>
          <w:sz w:val="22"/>
          <w:szCs w:val="22"/>
        </w:rPr>
        <w:tab/>
      </w:r>
      <w:r w:rsidRPr="00312B87">
        <w:rPr>
          <w:rFonts w:eastAsia="Arial Unicode MS"/>
          <w:sz w:val="22"/>
          <w:szCs w:val="22"/>
        </w:rPr>
        <w:t xml:space="preserve">Avant d’effectuer l’évaluation détaillée des offres, la Commission </w:t>
      </w:r>
      <w:r w:rsidR="009A0A82">
        <w:rPr>
          <w:rFonts w:eastAsia="Arial Unicode MS"/>
          <w:sz w:val="22"/>
          <w:szCs w:val="22"/>
        </w:rPr>
        <w:t>Interne</w:t>
      </w:r>
      <w:r w:rsidRPr="00312B87">
        <w:rPr>
          <w:rFonts w:eastAsia="Arial Unicode MS"/>
          <w:sz w:val="22"/>
          <w:szCs w:val="22"/>
        </w:rPr>
        <w:t xml:space="preserve"> de Passation des Marchés Publics vérifiera que chaque offre est conforme pour l’essentiel aux conditions fixées dans le Dossier d’Appel d’offres.</w:t>
      </w:r>
    </w:p>
    <w:p w14:paraId="372EBEBF"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29.2</w:t>
      </w:r>
      <w:r w:rsidRPr="00312B87">
        <w:rPr>
          <w:rFonts w:eastAsia="Arial Unicode MS"/>
          <w:b/>
          <w:sz w:val="22"/>
          <w:szCs w:val="22"/>
        </w:rPr>
        <w:tab/>
      </w:r>
      <w:r w:rsidRPr="00312B87">
        <w:rPr>
          <w:rFonts w:eastAsia="Arial Unicode MS"/>
          <w:sz w:val="22"/>
          <w:szCs w:val="22"/>
        </w:rPr>
        <w:t xml:space="preserve">Une offre conforme pour l’essentiel au Dossier d’Appel d’Offres est une offre qui respecte tous les termes, conditions et spécifications du Dossier d’Appel d’Offres, sans divergence ni réserve importante. </w:t>
      </w:r>
    </w:p>
    <w:p w14:paraId="175883E0"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29.3</w:t>
      </w:r>
      <w:r w:rsidRPr="00312B87">
        <w:rPr>
          <w:rFonts w:eastAsia="Arial Unicode MS"/>
          <w:b/>
          <w:sz w:val="22"/>
          <w:szCs w:val="22"/>
        </w:rPr>
        <w:tab/>
      </w:r>
      <w:r w:rsidRPr="00312B87">
        <w:rPr>
          <w:rFonts w:eastAsia="Arial Unicode MS"/>
          <w:sz w:val="22"/>
          <w:szCs w:val="22"/>
        </w:rPr>
        <w:t xml:space="preserve">La Commission </w:t>
      </w:r>
      <w:r w:rsidR="009A0A82">
        <w:rPr>
          <w:rFonts w:eastAsia="Arial Unicode MS"/>
          <w:sz w:val="22"/>
          <w:szCs w:val="22"/>
        </w:rPr>
        <w:t>Interne</w:t>
      </w:r>
      <w:r w:rsidRPr="00312B87">
        <w:rPr>
          <w:rFonts w:eastAsia="Arial Unicode MS"/>
          <w:sz w:val="22"/>
          <w:szCs w:val="22"/>
        </w:rPr>
        <w:t xml:space="preserve"> de passation des marchés publics déterminera si l’offre est conforme pour l’essentiel aux dispositions du Dossier d’Appel d’offres en se basant sur son contenu sans avoir recours à des éléments de preuve extrinsèques.</w:t>
      </w:r>
    </w:p>
    <w:p w14:paraId="39C7DDBA"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29.4</w:t>
      </w:r>
      <w:r w:rsidRPr="00312B87">
        <w:rPr>
          <w:rFonts w:eastAsia="Arial Unicode MS"/>
          <w:b/>
          <w:sz w:val="22"/>
          <w:szCs w:val="22"/>
        </w:rPr>
        <w:tab/>
      </w:r>
      <w:r w:rsidRPr="00312B87">
        <w:rPr>
          <w:rFonts w:eastAsia="Arial Unicode MS"/>
          <w:sz w:val="22"/>
          <w:szCs w:val="22"/>
        </w:rPr>
        <w:t xml:space="preserve">Si une soumission n’est pas conforme pour l’essentiel, elle sera rejetée par la Commission </w:t>
      </w:r>
      <w:r w:rsidR="009A0A82">
        <w:rPr>
          <w:rFonts w:eastAsia="Arial Unicode MS"/>
          <w:sz w:val="22"/>
          <w:szCs w:val="22"/>
        </w:rPr>
        <w:t>Interne</w:t>
      </w:r>
      <w:r w:rsidRPr="00312B87">
        <w:rPr>
          <w:rFonts w:eastAsia="Arial Unicode MS"/>
          <w:sz w:val="22"/>
          <w:szCs w:val="22"/>
        </w:rPr>
        <w:t xml:space="preserve"> de passation des marchés publics et ne pourra être par la suite rendue conforme.</w:t>
      </w:r>
    </w:p>
    <w:p w14:paraId="4391E8A2"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29.5</w:t>
      </w:r>
      <w:r w:rsidRPr="00312B87">
        <w:rPr>
          <w:rFonts w:eastAsia="Arial Unicode MS"/>
          <w:b/>
          <w:sz w:val="22"/>
          <w:szCs w:val="22"/>
        </w:rPr>
        <w:tab/>
      </w:r>
      <w:r w:rsidRPr="00312B87">
        <w:rPr>
          <w:rFonts w:eastAsia="Arial Unicode MS"/>
          <w:sz w:val="22"/>
          <w:szCs w:val="22"/>
        </w:rPr>
        <w:t>A l’issue de l’ouverture des plis, les copies des offres reçues sont confiées à une Sous-Commission d’Analyse pour évaluation détaillée des offres sur la base des critères ci-après et suivant les trois étapes ci-dessous :</w:t>
      </w:r>
    </w:p>
    <w:p w14:paraId="4F96744E" w14:textId="77777777" w:rsidR="005F0CDD" w:rsidRPr="00312B87" w:rsidRDefault="005F0CDD" w:rsidP="00E2001C">
      <w:pPr>
        <w:numPr>
          <w:ilvl w:val="2"/>
          <w:numId w:val="62"/>
        </w:numPr>
        <w:tabs>
          <w:tab w:val="left" w:pos="1440"/>
        </w:tabs>
        <w:suppressAutoHyphens/>
        <w:overflowPunct w:val="0"/>
        <w:autoSpaceDE w:val="0"/>
        <w:autoSpaceDN w:val="0"/>
        <w:adjustRightInd w:val="0"/>
        <w:jc w:val="both"/>
        <w:textAlignment w:val="baseline"/>
        <w:rPr>
          <w:rFonts w:eastAsia="Arial Unicode MS"/>
          <w:b/>
          <w:sz w:val="22"/>
          <w:szCs w:val="22"/>
          <w:u w:val="single"/>
        </w:rPr>
      </w:pPr>
      <w:r w:rsidRPr="00312B87">
        <w:rPr>
          <w:rFonts w:eastAsia="Arial Unicode MS"/>
          <w:b/>
          <w:sz w:val="22"/>
          <w:szCs w:val="22"/>
          <w:u w:val="single"/>
        </w:rPr>
        <w:t>Critères d’évaluation des offres :</w:t>
      </w:r>
    </w:p>
    <w:p w14:paraId="59F8ABED" w14:textId="77777777" w:rsidR="005F0CDD" w:rsidRPr="00312B87" w:rsidRDefault="005F0CDD" w:rsidP="005F0CDD">
      <w:pPr>
        <w:pStyle w:val="Corpsdetexte"/>
        <w:tabs>
          <w:tab w:val="left" w:pos="1418"/>
          <w:tab w:val="left" w:pos="1985"/>
        </w:tabs>
        <w:ind w:left="1418" w:hanging="851"/>
        <w:rPr>
          <w:rFonts w:eastAsia="Arial Unicode MS"/>
          <w:b/>
          <w:sz w:val="22"/>
          <w:szCs w:val="22"/>
          <w:u w:val="single"/>
        </w:rPr>
      </w:pPr>
      <w:r w:rsidRPr="00312B87">
        <w:rPr>
          <w:rFonts w:eastAsia="Arial Unicode MS"/>
          <w:sz w:val="22"/>
          <w:szCs w:val="22"/>
        </w:rPr>
        <w:t xml:space="preserve">29.5.1.1 : </w:t>
      </w:r>
      <w:r w:rsidRPr="00312B87">
        <w:rPr>
          <w:rFonts w:eastAsia="Arial Unicode MS"/>
          <w:sz w:val="22"/>
          <w:szCs w:val="22"/>
        </w:rPr>
        <w:tab/>
      </w:r>
      <w:r w:rsidRPr="00312B87">
        <w:rPr>
          <w:rFonts w:eastAsia="Arial Unicode MS"/>
          <w:b/>
          <w:sz w:val="22"/>
          <w:szCs w:val="22"/>
          <w:u w:val="single"/>
        </w:rPr>
        <w:t>Critères éliminatoires :</w:t>
      </w:r>
    </w:p>
    <w:p w14:paraId="33E889E6" w14:textId="77777777" w:rsidR="005F0CDD" w:rsidRPr="00312B87" w:rsidRDefault="005F0CDD" w:rsidP="005F0CDD">
      <w:pPr>
        <w:pStyle w:val="Corpsdetexte"/>
        <w:tabs>
          <w:tab w:val="left" w:pos="1985"/>
        </w:tabs>
        <w:ind w:left="1985" w:hanging="1418"/>
        <w:rPr>
          <w:rFonts w:eastAsia="Arial Unicode MS"/>
          <w:sz w:val="22"/>
          <w:szCs w:val="22"/>
        </w:rPr>
      </w:pPr>
      <w:r w:rsidRPr="00312B87">
        <w:rPr>
          <w:rFonts w:eastAsia="Arial Unicode MS"/>
          <w:sz w:val="22"/>
          <w:szCs w:val="22"/>
        </w:rPr>
        <w:t>29.5.1.1.1</w:t>
      </w:r>
      <w:r w:rsidRPr="00312B87">
        <w:rPr>
          <w:rFonts w:eastAsia="Arial Unicode MS"/>
          <w:sz w:val="22"/>
          <w:szCs w:val="22"/>
        </w:rPr>
        <w:tab/>
      </w:r>
      <w:r w:rsidRPr="00312B87">
        <w:rPr>
          <w:rFonts w:eastAsia="Arial Unicode MS"/>
          <w:b/>
          <w:sz w:val="22"/>
          <w:szCs w:val="22"/>
        </w:rPr>
        <w:t>Pièces administratives :</w:t>
      </w:r>
    </w:p>
    <w:p w14:paraId="7AFF1E7C" w14:textId="77777777" w:rsidR="005F0CDD" w:rsidRPr="00312B87" w:rsidRDefault="005F0CDD" w:rsidP="00E2001C">
      <w:pPr>
        <w:pStyle w:val="Corpsdetexte"/>
        <w:numPr>
          <w:ilvl w:val="0"/>
          <w:numId w:val="65"/>
        </w:numPr>
        <w:tabs>
          <w:tab w:val="left" w:pos="851"/>
        </w:tabs>
        <w:jc w:val="both"/>
        <w:rPr>
          <w:rFonts w:eastAsia="Arial Unicode MS"/>
          <w:bCs/>
          <w:iCs/>
          <w:sz w:val="22"/>
          <w:szCs w:val="22"/>
        </w:rPr>
      </w:pPr>
      <w:r w:rsidRPr="00312B87">
        <w:rPr>
          <w:rFonts w:eastAsia="Arial Unicode MS"/>
          <w:bCs/>
          <w:iCs/>
          <w:sz w:val="22"/>
          <w:szCs w:val="22"/>
        </w:rPr>
        <w:t xml:space="preserve">Absence </w:t>
      </w:r>
      <w:r>
        <w:rPr>
          <w:rFonts w:eastAsia="Arial Unicode MS"/>
          <w:bCs/>
          <w:iCs/>
          <w:sz w:val="22"/>
          <w:szCs w:val="22"/>
        </w:rPr>
        <w:t>de la caution de soumission</w:t>
      </w:r>
      <w:r w:rsidRPr="00312B87">
        <w:rPr>
          <w:rFonts w:eastAsia="Arial Unicode MS"/>
          <w:bCs/>
          <w:iCs/>
          <w:sz w:val="22"/>
          <w:szCs w:val="22"/>
        </w:rPr>
        <w:t> ;</w:t>
      </w:r>
    </w:p>
    <w:p w14:paraId="28416466" w14:textId="77777777" w:rsidR="005F0CDD" w:rsidRPr="00312B87" w:rsidRDefault="005F0CDD" w:rsidP="00E2001C">
      <w:pPr>
        <w:pStyle w:val="Corpsdetexte"/>
        <w:numPr>
          <w:ilvl w:val="0"/>
          <w:numId w:val="65"/>
        </w:numPr>
        <w:tabs>
          <w:tab w:val="left" w:pos="851"/>
        </w:tabs>
        <w:jc w:val="both"/>
        <w:rPr>
          <w:rFonts w:eastAsia="Arial Unicode MS"/>
          <w:bCs/>
          <w:iCs/>
          <w:sz w:val="22"/>
          <w:szCs w:val="22"/>
        </w:rPr>
      </w:pPr>
      <w:r w:rsidRPr="00312B87">
        <w:rPr>
          <w:rFonts w:eastAsia="Arial Unicode MS"/>
          <w:bCs/>
          <w:iCs/>
          <w:sz w:val="22"/>
          <w:szCs w:val="22"/>
        </w:rPr>
        <w:t>Pièce falsifiée ;</w:t>
      </w:r>
    </w:p>
    <w:p w14:paraId="6FB55F83" w14:textId="77777777" w:rsidR="005F0CDD" w:rsidRPr="00312B87" w:rsidRDefault="005F0CDD" w:rsidP="00E2001C">
      <w:pPr>
        <w:pStyle w:val="Corpsdetexte"/>
        <w:numPr>
          <w:ilvl w:val="0"/>
          <w:numId w:val="65"/>
        </w:numPr>
        <w:tabs>
          <w:tab w:val="left" w:pos="851"/>
        </w:tabs>
        <w:jc w:val="both"/>
        <w:rPr>
          <w:rFonts w:eastAsia="Arial Unicode MS"/>
          <w:bCs/>
          <w:iCs/>
          <w:sz w:val="22"/>
          <w:szCs w:val="22"/>
        </w:rPr>
      </w:pPr>
      <w:r w:rsidRPr="00312B87">
        <w:rPr>
          <w:rFonts w:eastAsia="Arial Unicode MS"/>
          <w:bCs/>
          <w:iCs/>
          <w:sz w:val="22"/>
          <w:szCs w:val="22"/>
        </w:rPr>
        <w:t>Non-conformité de l’une des pièces du dossier administratif après le délai de 48 heures règlementaire</w:t>
      </w:r>
      <w:r>
        <w:rPr>
          <w:rFonts w:eastAsia="Arial Unicode MS"/>
          <w:bCs/>
          <w:iCs/>
          <w:sz w:val="22"/>
          <w:szCs w:val="22"/>
        </w:rPr>
        <w:t xml:space="preserve"> excepté la caution de soumission</w:t>
      </w:r>
      <w:r w:rsidRPr="00312B87">
        <w:rPr>
          <w:rFonts w:eastAsia="Arial Unicode MS"/>
          <w:bCs/>
          <w:iCs/>
          <w:sz w:val="22"/>
          <w:szCs w:val="22"/>
        </w:rPr>
        <w:t> ;</w:t>
      </w:r>
    </w:p>
    <w:p w14:paraId="1C1E2937" w14:textId="394C8AA3" w:rsidR="005F0CDD" w:rsidRPr="00312B87" w:rsidRDefault="005F0CDD" w:rsidP="00E2001C">
      <w:pPr>
        <w:pStyle w:val="Paragraphedeliste"/>
        <w:numPr>
          <w:ilvl w:val="4"/>
          <w:numId w:val="64"/>
        </w:numPr>
        <w:jc w:val="both"/>
        <w:rPr>
          <w:rFonts w:eastAsia="Arial Unicode MS"/>
          <w:b/>
          <w:bCs/>
          <w:sz w:val="22"/>
          <w:szCs w:val="22"/>
        </w:rPr>
      </w:pPr>
      <w:r w:rsidRPr="00312B87">
        <w:rPr>
          <w:rFonts w:eastAsia="Arial Unicode MS"/>
          <w:b/>
          <w:bCs/>
          <w:sz w:val="22"/>
          <w:szCs w:val="22"/>
        </w:rPr>
        <w:t xml:space="preserve">Offre </w:t>
      </w:r>
      <w:r w:rsidR="00993033" w:rsidRPr="00312B87">
        <w:rPr>
          <w:rFonts w:eastAsia="Arial Unicode MS"/>
          <w:b/>
          <w:bCs/>
          <w:sz w:val="22"/>
          <w:szCs w:val="22"/>
        </w:rPr>
        <w:t>technique :</w:t>
      </w:r>
    </w:p>
    <w:p w14:paraId="4C1FE9F0" w14:textId="77777777" w:rsidR="005F0CDD" w:rsidRPr="00312B87" w:rsidRDefault="005F0CDD" w:rsidP="00E2001C">
      <w:pPr>
        <w:pStyle w:val="Corpsdetexte"/>
        <w:numPr>
          <w:ilvl w:val="0"/>
          <w:numId w:val="66"/>
        </w:numPr>
        <w:jc w:val="both"/>
        <w:rPr>
          <w:rFonts w:eastAsia="Arial Unicode MS"/>
          <w:bCs/>
          <w:iCs/>
          <w:sz w:val="22"/>
          <w:szCs w:val="22"/>
        </w:rPr>
      </w:pPr>
      <w:r w:rsidRPr="00312B87">
        <w:rPr>
          <w:rFonts w:eastAsia="Arial Unicode MS"/>
          <w:bCs/>
          <w:iCs/>
          <w:sz w:val="22"/>
          <w:szCs w:val="22"/>
        </w:rPr>
        <w:t>Fausse déclaration ou pièce falsifiée ;</w:t>
      </w:r>
    </w:p>
    <w:p w14:paraId="7F5E768C" w14:textId="77777777" w:rsidR="005F0CDD" w:rsidRPr="00312B87" w:rsidRDefault="005F0CDD" w:rsidP="00E2001C">
      <w:pPr>
        <w:pStyle w:val="Corpsdetexte"/>
        <w:numPr>
          <w:ilvl w:val="0"/>
          <w:numId w:val="66"/>
        </w:numPr>
        <w:jc w:val="both"/>
        <w:rPr>
          <w:rFonts w:eastAsia="Arial Unicode MS"/>
          <w:bCs/>
          <w:iCs/>
          <w:sz w:val="22"/>
          <w:szCs w:val="22"/>
        </w:rPr>
      </w:pPr>
      <w:r w:rsidRPr="00312B87">
        <w:rPr>
          <w:rFonts w:eastAsia="Arial Unicode MS"/>
          <w:bCs/>
          <w:iCs/>
          <w:sz w:val="22"/>
          <w:szCs w:val="22"/>
        </w:rPr>
        <w:t xml:space="preserve">N’avoir pas réuni au moins </w:t>
      </w:r>
      <w:r w:rsidR="009A0A82">
        <w:rPr>
          <w:rFonts w:eastAsia="Arial Unicode MS"/>
          <w:bCs/>
          <w:iCs/>
          <w:sz w:val="22"/>
          <w:szCs w:val="22"/>
        </w:rPr>
        <w:t>7</w:t>
      </w:r>
      <w:r w:rsidRPr="00312B87">
        <w:rPr>
          <w:rFonts w:eastAsia="Arial Unicode MS"/>
          <w:bCs/>
          <w:iCs/>
          <w:sz w:val="22"/>
          <w:szCs w:val="22"/>
        </w:rPr>
        <w:t>0% des critères de qualification.</w:t>
      </w:r>
    </w:p>
    <w:p w14:paraId="65F6DB4F" w14:textId="768ADEF2" w:rsidR="005F0CDD" w:rsidRPr="00312B87" w:rsidRDefault="005F0CDD" w:rsidP="00E2001C">
      <w:pPr>
        <w:pStyle w:val="Paragraphedeliste"/>
        <w:numPr>
          <w:ilvl w:val="4"/>
          <w:numId w:val="64"/>
        </w:numPr>
        <w:jc w:val="both"/>
        <w:rPr>
          <w:rFonts w:eastAsia="Arial Unicode MS"/>
          <w:b/>
          <w:bCs/>
          <w:sz w:val="22"/>
          <w:szCs w:val="22"/>
        </w:rPr>
      </w:pPr>
      <w:r w:rsidRPr="00312B87">
        <w:rPr>
          <w:rFonts w:eastAsia="Arial Unicode MS"/>
          <w:b/>
          <w:bCs/>
          <w:sz w:val="22"/>
          <w:szCs w:val="22"/>
        </w:rPr>
        <w:t xml:space="preserve">Offre </w:t>
      </w:r>
      <w:r w:rsidR="00993033" w:rsidRPr="00312B87">
        <w:rPr>
          <w:rFonts w:eastAsia="Arial Unicode MS"/>
          <w:b/>
          <w:bCs/>
          <w:sz w:val="22"/>
          <w:szCs w:val="22"/>
        </w:rPr>
        <w:t>financière :</w:t>
      </w:r>
    </w:p>
    <w:p w14:paraId="4A4848AE" w14:textId="77777777" w:rsidR="005F0CDD" w:rsidRPr="00312B87" w:rsidRDefault="005F0CDD" w:rsidP="00E2001C">
      <w:pPr>
        <w:pStyle w:val="Corpsdetexte"/>
        <w:numPr>
          <w:ilvl w:val="0"/>
          <w:numId w:val="69"/>
        </w:numPr>
        <w:jc w:val="both"/>
        <w:rPr>
          <w:rFonts w:eastAsia="Arial Unicode MS"/>
          <w:bCs/>
          <w:iCs/>
          <w:sz w:val="22"/>
          <w:szCs w:val="22"/>
        </w:rPr>
      </w:pPr>
      <w:r>
        <w:rPr>
          <w:rFonts w:eastAsia="Arial Unicode MS"/>
          <w:bCs/>
          <w:iCs/>
          <w:sz w:val="22"/>
          <w:szCs w:val="22"/>
        </w:rPr>
        <w:t xml:space="preserve">Sous-détails des prix </w:t>
      </w:r>
      <w:r w:rsidRPr="00312B87">
        <w:rPr>
          <w:rFonts w:eastAsia="Arial Unicode MS"/>
          <w:bCs/>
          <w:iCs/>
          <w:sz w:val="22"/>
          <w:szCs w:val="22"/>
        </w:rPr>
        <w:t>incomplet</w:t>
      </w:r>
      <w:r>
        <w:rPr>
          <w:rFonts w:eastAsia="Arial Unicode MS"/>
          <w:bCs/>
          <w:iCs/>
          <w:sz w:val="22"/>
          <w:szCs w:val="22"/>
        </w:rPr>
        <w:t xml:space="preserve"> 20%</w:t>
      </w:r>
      <w:r w:rsidRPr="00312B87">
        <w:rPr>
          <w:rFonts w:eastAsia="Arial Unicode MS"/>
          <w:bCs/>
          <w:iCs/>
          <w:sz w:val="22"/>
          <w:szCs w:val="22"/>
        </w:rPr>
        <w:t> ;</w:t>
      </w:r>
    </w:p>
    <w:p w14:paraId="52191307" w14:textId="77777777" w:rsidR="005F0CDD" w:rsidRPr="00312B87" w:rsidRDefault="005F0CDD" w:rsidP="00E2001C">
      <w:pPr>
        <w:pStyle w:val="Corpsdetexte"/>
        <w:numPr>
          <w:ilvl w:val="0"/>
          <w:numId w:val="69"/>
        </w:numPr>
        <w:jc w:val="both"/>
        <w:rPr>
          <w:rFonts w:eastAsia="Arial Unicode MS"/>
          <w:bCs/>
          <w:iCs/>
          <w:sz w:val="22"/>
          <w:szCs w:val="22"/>
        </w:rPr>
      </w:pPr>
      <w:r w:rsidRPr="00312B87">
        <w:rPr>
          <w:rFonts w:eastAsia="Arial Unicode MS"/>
          <w:bCs/>
          <w:iCs/>
          <w:sz w:val="22"/>
          <w:szCs w:val="22"/>
        </w:rPr>
        <w:t>Omission du prix d’une tâche quantifiée dans le bordereau des prix unitaires ou dans le devis estimatif ;</w:t>
      </w:r>
    </w:p>
    <w:p w14:paraId="26FBC8E3" w14:textId="4928B1BC" w:rsidR="005F0CDD" w:rsidRPr="00312B87" w:rsidRDefault="005F0CDD" w:rsidP="00E2001C">
      <w:pPr>
        <w:pStyle w:val="Paragraphedeliste"/>
        <w:numPr>
          <w:ilvl w:val="3"/>
          <w:numId w:val="64"/>
        </w:numPr>
        <w:jc w:val="both"/>
        <w:rPr>
          <w:rFonts w:eastAsia="Arial Unicode MS"/>
          <w:b/>
          <w:bCs/>
          <w:sz w:val="22"/>
          <w:szCs w:val="22"/>
        </w:rPr>
      </w:pPr>
      <w:r w:rsidRPr="00312B87">
        <w:rPr>
          <w:rFonts w:eastAsia="Arial Unicode MS"/>
          <w:b/>
          <w:sz w:val="22"/>
          <w:szCs w:val="22"/>
          <w:u w:val="single"/>
        </w:rPr>
        <w:t xml:space="preserve">Critères </w:t>
      </w:r>
      <w:r w:rsidR="00993033" w:rsidRPr="00312B87">
        <w:rPr>
          <w:rFonts w:eastAsia="Arial Unicode MS"/>
          <w:b/>
          <w:sz w:val="22"/>
          <w:szCs w:val="22"/>
          <w:u w:val="single"/>
        </w:rPr>
        <w:t>essentiels</w:t>
      </w:r>
      <w:r w:rsidR="00993033" w:rsidRPr="00312B87">
        <w:rPr>
          <w:rFonts w:eastAsia="Arial Unicode MS"/>
          <w:b/>
          <w:bCs/>
          <w:sz w:val="22"/>
          <w:szCs w:val="22"/>
        </w:rPr>
        <w:t xml:space="preserve"> :</w:t>
      </w:r>
    </w:p>
    <w:p w14:paraId="24568209" w14:textId="77777777" w:rsidR="005F0CDD" w:rsidRPr="00312B87" w:rsidRDefault="005F0CDD" w:rsidP="005F0CDD">
      <w:pPr>
        <w:pStyle w:val="Corpsdetexte"/>
        <w:tabs>
          <w:tab w:val="left" w:pos="851"/>
        </w:tabs>
        <w:rPr>
          <w:rFonts w:eastAsia="Arial Unicode MS"/>
          <w:sz w:val="22"/>
          <w:szCs w:val="22"/>
        </w:rPr>
      </w:pPr>
      <w:r w:rsidRPr="00312B87">
        <w:rPr>
          <w:rFonts w:eastAsia="Arial Unicode MS"/>
          <w:sz w:val="22"/>
          <w:szCs w:val="22"/>
        </w:rPr>
        <w:t>Les offres techniques seront notées en fonction des critères essentiels ci-après :</w:t>
      </w:r>
    </w:p>
    <w:p w14:paraId="25C75762" w14:textId="1BE48739" w:rsidR="005F0CDD" w:rsidRPr="00312B87" w:rsidRDefault="00993033" w:rsidP="00E2001C">
      <w:pPr>
        <w:pStyle w:val="Paragraphedeliste"/>
        <w:numPr>
          <w:ilvl w:val="4"/>
          <w:numId w:val="67"/>
        </w:numPr>
        <w:jc w:val="both"/>
        <w:rPr>
          <w:rFonts w:eastAsia="Arial Unicode MS"/>
          <w:bCs/>
          <w:iCs/>
          <w:sz w:val="22"/>
          <w:szCs w:val="22"/>
        </w:rPr>
      </w:pPr>
      <w:r w:rsidRPr="00312B87">
        <w:rPr>
          <w:rFonts w:eastAsia="Arial Unicode MS"/>
          <w:bCs/>
          <w:iCs/>
          <w:sz w:val="22"/>
          <w:szCs w:val="22"/>
        </w:rPr>
        <w:t>Capacité</w:t>
      </w:r>
      <w:r w:rsidR="005F0CDD" w:rsidRPr="00312B87">
        <w:rPr>
          <w:rFonts w:eastAsia="Arial Unicode MS"/>
          <w:bCs/>
          <w:iCs/>
          <w:sz w:val="22"/>
          <w:szCs w:val="22"/>
        </w:rPr>
        <w:t xml:space="preserve"> financière </w:t>
      </w:r>
      <w:r w:rsidR="005F0CDD">
        <w:rPr>
          <w:bCs/>
          <w:sz w:val="22"/>
          <w:szCs w:val="22"/>
        </w:rPr>
        <w:t>………………………………………………</w:t>
      </w:r>
      <w:r w:rsidR="009A0A82">
        <w:rPr>
          <w:bCs/>
          <w:sz w:val="22"/>
          <w:szCs w:val="22"/>
        </w:rPr>
        <w:t>…..</w:t>
      </w:r>
      <w:r w:rsidR="005F0CDD">
        <w:rPr>
          <w:bCs/>
          <w:sz w:val="22"/>
          <w:szCs w:val="22"/>
        </w:rPr>
        <w:t>…………</w:t>
      </w:r>
      <w:r w:rsidR="005F0CDD" w:rsidRPr="00312B87">
        <w:rPr>
          <w:bCs/>
          <w:sz w:val="22"/>
          <w:szCs w:val="22"/>
        </w:rPr>
        <w:t>.</w:t>
      </w:r>
      <w:r w:rsidR="005F0CDD" w:rsidRPr="00312B87">
        <w:rPr>
          <w:rFonts w:eastAsia="Arial Unicode MS"/>
          <w:bCs/>
          <w:iCs/>
          <w:sz w:val="22"/>
          <w:szCs w:val="22"/>
        </w:rPr>
        <w:t>Oui </w:t>
      </w:r>
    </w:p>
    <w:p w14:paraId="6B700259" w14:textId="77777777" w:rsidR="005F0CDD" w:rsidRPr="00312B87" w:rsidRDefault="005F0CDD" w:rsidP="00E2001C">
      <w:pPr>
        <w:pStyle w:val="Paragraphedeliste"/>
        <w:numPr>
          <w:ilvl w:val="4"/>
          <w:numId w:val="67"/>
        </w:numPr>
        <w:jc w:val="both"/>
        <w:rPr>
          <w:rFonts w:eastAsia="Arial Unicode MS"/>
          <w:bCs/>
          <w:iCs/>
          <w:sz w:val="22"/>
          <w:szCs w:val="22"/>
        </w:rPr>
      </w:pPr>
      <w:r w:rsidRPr="00312B87">
        <w:rPr>
          <w:rFonts w:eastAsia="Arial Unicode MS"/>
          <w:bCs/>
          <w:iCs/>
          <w:sz w:val="22"/>
          <w:szCs w:val="22"/>
        </w:rPr>
        <w:t>Les références de l’Entreprise ………………………………………………… Oui </w:t>
      </w:r>
    </w:p>
    <w:p w14:paraId="4316EF91" w14:textId="77777777" w:rsidR="005F0CDD" w:rsidRPr="00312B87" w:rsidRDefault="005F0CDD" w:rsidP="00E2001C">
      <w:pPr>
        <w:pStyle w:val="Paragraphedeliste"/>
        <w:numPr>
          <w:ilvl w:val="4"/>
          <w:numId w:val="67"/>
        </w:numPr>
        <w:jc w:val="both"/>
        <w:rPr>
          <w:rFonts w:eastAsia="Arial Unicode MS"/>
          <w:bCs/>
          <w:iCs/>
          <w:sz w:val="22"/>
          <w:szCs w:val="22"/>
        </w:rPr>
      </w:pPr>
      <w:r w:rsidRPr="00312B87">
        <w:rPr>
          <w:rFonts w:eastAsia="Arial Unicode MS"/>
          <w:bCs/>
          <w:iCs/>
          <w:sz w:val="22"/>
          <w:szCs w:val="22"/>
        </w:rPr>
        <w:t>La compréhension du projet pour chaque lot………………………………….. Oui </w:t>
      </w:r>
    </w:p>
    <w:p w14:paraId="61F1626B" w14:textId="77777777" w:rsidR="005F0CDD" w:rsidRPr="00312B87" w:rsidRDefault="005F0CDD" w:rsidP="00E2001C">
      <w:pPr>
        <w:pStyle w:val="Paragraphedeliste"/>
        <w:numPr>
          <w:ilvl w:val="4"/>
          <w:numId w:val="67"/>
        </w:numPr>
        <w:jc w:val="both"/>
        <w:rPr>
          <w:rFonts w:eastAsia="Arial Unicode MS"/>
          <w:bCs/>
          <w:iCs/>
          <w:sz w:val="22"/>
          <w:szCs w:val="22"/>
        </w:rPr>
      </w:pPr>
      <w:r w:rsidRPr="00312B87">
        <w:rPr>
          <w:rFonts w:eastAsia="Arial Unicode MS"/>
          <w:bCs/>
          <w:iCs/>
          <w:sz w:val="22"/>
          <w:szCs w:val="22"/>
        </w:rPr>
        <w:t>L’expérience du personnel d’encadrement pour chaque lot……………………Oui </w:t>
      </w:r>
    </w:p>
    <w:p w14:paraId="04598D6C" w14:textId="77777777" w:rsidR="005F0CDD" w:rsidRPr="00312B87" w:rsidRDefault="005F0CDD" w:rsidP="00E2001C">
      <w:pPr>
        <w:pStyle w:val="Paragraphedeliste"/>
        <w:numPr>
          <w:ilvl w:val="4"/>
          <w:numId w:val="67"/>
        </w:numPr>
        <w:jc w:val="both"/>
        <w:rPr>
          <w:rFonts w:eastAsia="Arial Unicode MS"/>
          <w:bCs/>
          <w:iCs/>
          <w:sz w:val="22"/>
          <w:szCs w:val="22"/>
        </w:rPr>
      </w:pPr>
      <w:r w:rsidRPr="00312B87">
        <w:rPr>
          <w:rFonts w:eastAsia="Arial Unicode MS"/>
          <w:bCs/>
          <w:iCs/>
          <w:sz w:val="22"/>
          <w:szCs w:val="22"/>
        </w:rPr>
        <w:t>Le matériel et les équipements essentiels pour chaque lot……………………..Oui</w:t>
      </w:r>
    </w:p>
    <w:p w14:paraId="7A9326F2" w14:textId="135B6C66" w:rsidR="005F0CDD" w:rsidRPr="00312B87" w:rsidRDefault="005F0CDD" w:rsidP="005F0CDD">
      <w:pPr>
        <w:pStyle w:val="Corpsdetexte"/>
        <w:spacing w:before="120"/>
        <w:ind w:firstLine="426"/>
        <w:jc w:val="both"/>
        <w:rPr>
          <w:rFonts w:eastAsia="Arial Unicode MS"/>
          <w:b/>
          <w:bCs/>
          <w:iCs/>
          <w:sz w:val="22"/>
          <w:szCs w:val="22"/>
        </w:rPr>
      </w:pPr>
      <w:r w:rsidRPr="00312B87">
        <w:rPr>
          <w:rFonts w:eastAsia="Arial Unicode MS"/>
          <w:b/>
          <w:sz w:val="22"/>
          <w:szCs w:val="22"/>
        </w:rPr>
        <w:tab/>
      </w:r>
      <w:r w:rsidRPr="00312B87">
        <w:rPr>
          <w:rFonts w:eastAsia="Arial Unicode MS"/>
          <w:b/>
          <w:bCs/>
          <w:iCs/>
          <w:sz w:val="22"/>
          <w:szCs w:val="22"/>
        </w:rPr>
        <w:t>Seules les offres financières des soumissionnaires dont l’offre technique aura obtenu un pourcentage de « Oui</w:t>
      </w:r>
      <w:r w:rsidR="00993033" w:rsidRPr="00312B87">
        <w:rPr>
          <w:rFonts w:eastAsia="Arial Unicode MS"/>
          <w:b/>
          <w:bCs/>
          <w:iCs/>
          <w:sz w:val="22"/>
          <w:szCs w:val="22"/>
        </w:rPr>
        <w:t xml:space="preserve"> » supérieur</w:t>
      </w:r>
      <w:r w:rsidRPr="00312B87">
        <w:rPr>
          <w:rFonts w:eastAsia="Arial Unicode MS"/>
          <w:b/>
          <w:bCs/>
          <w:iCs/>
          <w:sz w:val="22"/>
          <w:szCs w:val="22"/>
        </w:rPr>
        <w:t xml:space="preserve"> ou égal à </w:t>
      </w:r>
      <w:r w:rsidR="009A0A82">
        <w:rPr>
          <w:rFonts w:eastAsia="Arial Unicode MS"/>
          <w:b/>
          <w:bCs/>
          <w:iCs/>
          <w:sz w:val="22"/>
          <w:szCs w:val="22"/>
        </w:rPr>
        <w:t>7</w:t>
      </w:r>
      <w:r w:rsidRPr="00312B87">
        <w:rPr>
          <w:rFonts w:eastAsia="Arial Unicode MS"/>
          <w:b/>
          <w:bCs/>
          <w:iCs/>
          <w:sz w:val="22"/>
          <w:szCs w:val="22"/>
        </w:rPr>
        <w:t>0% de la note technique, (soit au moins 0</w:t>
      </w:r>
      <w:r>
        <w:rPr>
          <w:rFonts w:eastAsia="Arial Unicode MS"/>
          <w:b/>
          <w:bCs/>
          <w:iCs/>
          <w:sz w:val="22"/>
          <w:szCs w:val="22"/>
        </w:rPr>
        <w:t xml:space="preserve">3 </w:t>
      </w:r>
      <w:r w:rsidRPr="00312B87">
        <w:rPr>
          <w:rFonts w:eastAsia="Arial Unicode MS"/>
          <w:b/>
          <w:bCs/>
          <w:iCs/>
          <w:sz w:val="22"/>
          <w:szCs w:val="22"/>
        </w:rPr>
        <w:t>« Oui » sur 05 « Oui ») seront examinées.</w:t>
      </w:r>
    </w:p>
    <w:p w14:paraId="7A4A1363" w14:textId="71493BAA" w:rsidR="005F0CDD" w:rsidRDefault="005F0CDD" w:rsidP="005F0CDD">
      <w:pPr>
        <w:jc w:val="both"/>
        <w:rPr>
          <w:rFonts w:eastAsia="Arial Unicode MS"/>
          <w:spacing w:val="-2"/>
          <w:sz w:val="22"/>
          <w:szCs w:val="22"/>
        </w:rPr>
      </w:pPr>
    </w:p>
    <w:p w14:paraId="2182CA2B" w14:textId="31928C31" w:rsidR="00993033" w:rsidRDefault="00993033" w:rsidP="005F0CDD">
      <w:pPr>
        <w:jc w:val="both"/>
        <w:rPr>
          <w:rFonts w:eastAsia="Arial Unicode MS"/>
          <w:spacing w:val="-2"/>
          <w:sz w:val="22"/>
          <w:szCs w:val="22"/>
        </w:rPr>
      </w:pPr>
    </w:p>
    <w:p w14:paraId="5E1912F5" w14:textId="77777777" w:rsidR="00993033" w:rsidRPr="00312B87" w:rsidRDefault="00993033" w:rsidP="005F0CDD">
      <w:pPr>
        <w:jc w:val="both"/>
        <w:rPr>
          <w:rFonts w:eastAsia="Arial Unicode MS"/>
          <w:spacing w:val="-2"/>
          <w:sz w:val="22"/>
          <w:szCs w:val="22"/>
        </w:rPr>
      </w:pPr>
    </w:p>
    <w:p w14:paraId="06D6B860" w14:textId="641769F8" w:rsidR="005F0CDD" w:rsidRPr="00312B87" w:rsidRDefault="00993033" w:rsidP="00E2001C">
      <w:pPr>
        <w:numPr>
          <w:ilvl w:val="2"/>
          <w:numId w:val="67"/>
        </w:numPr>
        <w:tabs>
          <w:tab w:val="left" w:pos="1440"/>
        </w:tabs>
        <w:suppressAutoHyphens/>
        <w:overflowPunct w:val="0"/>
        <w:autoSpaceDE w:val="0"/>
        <w:autoSpaceDN w:val="0"/>
        <w:adjustRightInd w:val="0"/>
        <w:jc w:val="both"/>
        <w:textAlignment w:val="baseline"/>
        <w:rPr>
          <w:rFonts w:eastAsia="Arial Unicode MS"/>
          <w:b/>
          <w:sz w:val="22"/>
          <w:szCs w:val="22"/>
          <w:u w:val="single"/>
        </w:rPr>
      </w:pPr>
      <w:r w:rsidRPr="00312B87">
        <w:rPr>
          <w:rFonts w:eastAsia="Arial Unicode MS"/>
          <w:b/>
          <w:sz w:val="22"/>
          <w:szCs w:val="22"/>
          <w:u w:val="single"/>
        </w:rPr>
        <w:t>Évaluation</w:t>
      </w:r>
      <w:r w:rsidR="005F0CDD" w:rsidRPr="00312B87">
        <w:rPr>
          <w:rFonts w:eastAsia="Arial Unicode MS"/>
          <w:b/>
          <w:sz w:val="22"/>
          <w:szCs w:val="22"/>
          <w:u w:val="single"/>
        </w:rPr>
        <w:t xml:space="preserve"> des offres</w:t>
      </w:r>
    </w:p>
    <w:p w14:paraId="766BF4A4" w14:textId="77777777" w:rsidR="005F0CDD" w:rsidRPr="00312B87" w:rsidRDefault="005F0CDD" w:rsidP="005F0CDD">
      <w:pPr>
        <w:jc w:val="both"/>
        <w:rPr>
          <w:rFonts w:eastAsia="Arial Unicode MS"/>
          <w:sz w:val="22"/>
          <w:szCs w:val="22"/>
        </w:rPr>
      </w:pPr>
      <w:r w:rsidRPr="00312B87">
        <w:rPr>
          <w:rFonts w:eastAsia="Arial Unicode MS"/>
          <w:sz w:val="22"/>
          <w:szCs w:val="22"/>
        </w:rPr>
        <w:t>Les offres seront évaluées en trois étapes, suivant le canevas présenté en annexe.</w:t>
      </w:r>
    </w:p>
    <w:p w14:paraId="26953981" w14:textId="61D90C7C" w:rsidR="005F0CDD" w:rsidRPr="00312B87" w:rsidRDefault="005F0CDD" w:rsidP="005F0CDD">
      <w:pPr>
        <w:pStyle w:val="Retraitcorpsdetexte21"/>
        <w:rPr>
          <w:rFonts w:eastAsia="Arial Unicode MS"/>
          <w:b/>
          <w:sz w:val="22"/>
          <w:szCs w:val="22"/>
          <w:u w:val="single"/>
        </w:rPr>
      </w:pPr>
      <w:r w:rsidRPr="00312B87">
        <w:rPr>
          <w:rFonts w:eastAsia="Arial Unicode MS"/>
          <w:b/>
          <w:sz w:val="22"/>
          <w:szCs w:val="22"/>
          <w:u w:val="single"/>
        </w:rPr>
        <w:t>1</w:t>
      </w:r>
      <w:r w:rsidRPr="00312B87">
        <w:rPr>
          <w:rFonts w:eastAsia="Arial Unicode MS"/>
          <w:b/>
          <w:sz w:val="22"/>
          <w:szCs w:val="22"/>
          <w:u w:val="single"/>
          <w:vertAlign w:val="superscript"/>
        </w:rPr>
        <w:t>ère</w:t>
      </w:r>
      <w:r w:rsidRPr="00312B87">
        <w:rPr>
          <w:rFonts w:eastAsia="Arial Unicode MS"/>
          <w:b/>
          <w:sz w:val="22"/>
          <w:szCs w:val="22"/>
          <w:u w:val="single"/>
        </w:rPr>
        <w:t xml:space="preserve"> </w:t>
      </w:r>
      <w:r w:rsidR="00993033" w:rsidRPr="00312B87">
        <w:rPr>
          <w:rFonts w:eastAsia="Arial Unicode MS"/>
          <w:b/>
          <w:sz w:val="22"/>
          <w:szCs w:val="22"/>
          <w:u w:val="single"/>
        </w:rPr>
        <w:t>étape :</w:t>
      </w:r>
      <w:r w:rsidRPr="00312B87">
        <w:rPr>
          <w:rFonts w:eastAsia="Arial Unicode MS"/>
          <w:b/>
          <w:sz w:val="22"/>
          <w:szCs w:val="22"/>
          <w:u w:val="single"/>
        </w:rPr>
        <w:t xml:space="preserve"> Examen de la conformité des pièces administratives (Volume 1)</w:t>
      </w:r>
    </w:p>
    <w:p w14:paraId="45CBE281" w14:textId="77777777" w:rsidR="005F0CDD" w:rsidRPr="00312B87" w:rsidRDefault="005F0CDD" w:rsidP="005F0CDD">
      <w:pPr>
        <w:jc w:val="both"/>
        <w:rPr>
          <w:rFonts w:eastAsia="Arial Unicode MS"/>
          <w:sz w:val="22"/>
          <w:szCs w:val="22"/>
        </w:rPr>
      </w:pPr>
      <w:r w:rsidRPr="00312B87">
        <w:rPr>
          <w:rFonts w:eastAsia="Arial Unicode MS"/>
          <w:sz w:val="22"/>
          <w:szCs w:val="22"/>
        </w:rPr>
        <w:t>Pour qu’une offre soit déclarée conforme administrativement, elle devra satisfaire à tous les critères éliminatoires indiqués à l’article 29.5.1.1.1.</w:t>
      </w:r>
    </w:p>
    <w:p w14:paraId="39BD4422" w14:textId="77777777" w:rsidR="005F0CDD" w:rsidRPr="00312B87" w:rsidRDefault="005F0CDD" w:rsidP="005F0CDD">
      <w:pPr>
        <w:jc w:val="both"/>
        <w:rPr>
          <w:rFonts w:eastAsia="Arial Unicode MS"/>
          <w:b/>
          <w:sz w:val="22"/>
          <w:szCs w:val="22"/>
        </w:rPr>
      </w:pPr>
      <w:r w:rsidRPr="00312B87">
        <w:rPr>
          <w:rFonts w:eastAsia="Arial Unicode MS"/>
          <w:b/>
          <w:sz w:val="22"/>
          <w:szCs w:val="22"/>
        </w:rPr>
        <w:t>Seules les offres présentant un dossier administratif conforme seront évaluées techniquement.</w:t>
      </w:r>
    </w:p>
    <w:p w14:paraId="2CEB9AF4" w14:textId="2D75B4E1" w:rsidR="005F0CDD" w:rsidRPr="00312B87" w:rsidRDefault="005F0CDD" w:rsidP="005F0CDD">
      <w:pPr>
        <w:pStyle w:val="Retraitcorpsdetexte21"/>
        <w:rPr>
          <w:rFonts w:eastAsia="Arial Unicode MS"/>
          <w:b/>
          <w:sz w:val="22"/>
          <w:szCs w:val="22"/>
          <w:u w:val="single"/>
        </w:rPr>
      </w:pPr>
      <w:r w:rsidRPr="00312B87">
        <w:rPr>
          <w:rFonts w:eastAsia="Arial Unicode MS"/>
          <w:b/>
          <w:sz w:val="22"/>
          <w:szCs w:val="22"/>
          <w:u w:val="single"/>
        </w:rPr>
        <w:t>2</w:t>
      </w:r>
      <w:r w:rsidRPr="00312B87">
        <w:rPr>
          <w:rFonts w:eastAsia="Arial Unicode MS"/>
          <w:b/>
          <w:sz w:val="22"/>
          <w:szCs w:val="22"/>
          <w:u w:val="single"/>
          <w:vertAlign w:val="superscript"/>
        </w:rPr>
        <w:t>ème</w:t>
      </w:r>
      <w:r w:rsidRPr="00312B87">
        <w:rPr>
          <w:rFonts w:eastAsia="Arial Unicode MS"/>
          <w:b/>
          <w:sz w:val="22"/>
          <w:szCs w:val="22"/>
          <w:u w:val="single"/>
        </w:rPr>
        <w:t xml:space="preserve"> étape : </w:t>
      </w:r>
      <w:r w:rsidR="00993033" w:rsidRPr="00312B87">
        <w:rPr>
          <w:rFonts w:eastAsia="Arial Unicode MS"/>
          <w:b/>
          <w:sz w:val="22"/>
          <w:szCs w:val="22"/>
          <w:u w:val="single"/>
        </w:rPr>
        <w:t>Évaluation</w:t>
      </w:r>
      <w:r w:rsidRPr="00312B87">
        <w:rPr>
          <w:rFonts w:eastAsia="Arial Unicode MS"/>
          <w:b/>
          <w:sz w:val="22"/>
          <w:szCs w:val="22"/>
          <w:u w:val="single"/>
        </w:rPr>
        <w:t xml:space="preserve"> de l’offre technique (Volume 2).</w:t>
      </w:r>
    </w:p>
    <w:p w14:paraId="65A44ADF" w14:textId="77777777" w:rsidR="005F0CDD" w:rsidRPr="00312B87" w:rsidRDefault="005F0CDD" w:rsidP="005F0CDD">
      <w:pPr>
        <w:jc w:val="both"/>
        <w:rPr>
          <w:rFonts w:eastAsia="Arial Unicode MS"/>
          <w:sz w:val="22"/>
          <w:szCs w:val="22"/>
        </w:rPr>
      </w:pPr>
      <w:r w:rsidRPr="00312B87">
        <w:rPr>
          <w:rFonts w:eastAsia="Arial Unicode MS"/>
          <w:sz w:val="22"/>
          <w:szCs w:val="22"/>
        </w:rPr>
        <w:t>Pour qu’une offre soit déclarée conforme techniquement, elle devra satisfaire à tous les critères éliminatoires indiqués à l’article 29.5.1.1.2.</w:t>
      </w:r>
    </w:p>
    <w:p w14:paraId="6AD92ABF" w14:textId="77777777" w:rsidR="005F0CDD" w:rsidRPr="00312B87" w:rsidRDefault="005F0CDD" w:rsidP="005F0CDD">
      <w:pPr>
        <w:jc w:val="both"/>
        <w:rPr>
          <w:rFonts w:eastAsia="Arial Unicode MS"/>
          <w:b/>
          <w:sz w:val="22"/>
          <w:szCs w:val="22"/>
        </w:rPr>
      </w:pPr>
      <w:r w:rsidRPr="00312B87">
        <w:rPr>
          <w:rFonts w:eastAsia="Arial Unicode MS"/>
          <w:b/>
          <w:sz w:val="22"/>
          <w:szCs w:val="22"/>
        </w:rPr>
        <w:t>Seules les offres présentant des dossiers techniques conformes seront évaluées financièrement.</w:t>
      </w:r>
    </w:p>
    <w:p w14:paraId="2849C425" w14:textId="77777777" w:rsidR="005F0CDD" w:rsidRPr="00312B87" w:rsidRDefault="005F0CDD" w:rsidP="005F0CDD">
      <w:pPr>
        <w:pStyle w:val="Retraitcorpsdetexte21"/>
        <w:ind w:left="0"/>
        <w:rPr>
          <w:rFonts w:eastAsia="Arial Unicode MS"/>
          <w:b/>
          <w:sz w:val="22"/>
          <w:szCs w:val="22"/>
          <w:u w:val="single"/>
        </w:rPr>
      </w:pPr>
      <w:r w:rsidRPr="00312B87">
        <w:rPr>
          <w:rFonts w:eastAsia="Arial Unicode MS"/>
          <w:b/>
          <w:sz w:val="22"/>
          <w:szCs w:val="22"/>
        </w:rPr>
        <w:tab/>
      </w:r>
      <w:r w:rsidRPr="00312B87">
        <w:rPr>
          <w:rFonts w:eastAsia="Arial Unicode MS"/>
          <w:b/>
          <w:sz w:val="22"/>
          <w:szCs w:val="22"/>
          <w:u w:val="single"/>
        </w:rPr>
        <w:t>3</w:t>
      </w:r>
      <w:r w:rsidRPr="00312B87">
        <w:rPr>
          <w:rFonts w:eastAsia="Arial Unicode MS"/>
          <w:b/>
          <w:sz w:val="22"/>
          <w:szCs w:val="22"/>
          <w:u w:val="single"/>
          <w:vertAlign w:val="superscript"/>
        </w:rPr>
        <w:t>ème</w:t>
      </w:r>
      <w:r w:rsidRPr="00312B87">
        <w:rPr>
          <w:rFonts w:eastAsia="Arial Unicode MS"/>
          <w:b/>
          <w:sz w:val="22"/>
          <w:szCs w:val="22"/>
          <w:u w:val="single"/>
        </w:rPr>
        <w:t xml:space="preserve"> étape : Évaluation de l’offre financière (Volume 3)</w:t>
      </w:r>
    </w:p>
    <w:p w14:paraId="30F68281" w14:textId="77777777" w:rsidR="005F0CDD" w:rsidRPr="00312B87" w:rsidRDefault="005F0CDD" w:rsidP="005F0CDD">
      <w:pPr>
        <w:tabs>
          <w:tab w:val="left" w:pos="0"/>
        </w:tabs>
        <w:suppressAutoHyphens/>
        <w:overflowPunct w:val="0"/>
        <w:autoSpaceDE w:val="0"/>
        <w:autoSpaceDN w:val="0"/>
        <w:adjustRightInd w:val="0"/>
        <w:jc w:val="both"/>
        <w:textAlignment w:val="baseline"/>
        <w:rPr>
          <w:rFonts w:eastAsia="Arial Unicode MS"/>
          <w:sz w:val="22"/>
          <w:szCs w:val="22"/>
        </w:rPr>
      </w:pPr>
      <w:r w:rsidRPr="00312B87">
        <w:rPr>
          <w:rFonts w:eastAsia="Arial Unicode MS"/>
          <w:sz w:val="22"/>
          <w:szCs w:val="22"/>
        </w:rPr>
        <w:t>Pour qu’une offre financière soit évaluée, elle devra satisfaire au critère éliminatoire a) indiqué à l’article 29.5.1.1.3.</w:t>
      </w:r>
    </w:p>
    <w:p w14:paraId="7BF95824" w14:textId="77777777" w:rsidR="005F0CDD" w:rsidRPr="00312B87" w:rsidRDefault="005F0CDD" w:rsidP="005F0CDD">
      <w:pPr>
        <w:pStyle w:val="Corpsdetexte"/>
        <w:numPr>
          <w:ilvl w:val="12"/>
          <w:numId w:val="0"/>
        </w:numPr>
        <w:rPr>
          <w:rFonts w:eastAsia="Arial Unicode MS"/>
          <w:b/>
          <w:sz w:val="22"/>
          <w:szCs w:val="22"/>
        </w:rPr>
      </w:pPr>
      <w:r w:rsidRPr="00312B87">
        <w:rPr>
          <w:rFonts w:eastAsia="Arial Unicode MS"/>
          <w:b/>
          <w:sz w:val="22"/>
          <w:szCs w:val="22"/>
        </w:rPr>
        <w:t xml:space="preserve">Il sera ensuite déterminé pour chaque offre ainsi retenue, le </w:t>
      </w:r>
      <w:r w:rsidRPr="00312B87">
        <w:rPr>
          <w:rFonts w:eastAsia="Arial Unicode MS"/>
          <w:sz w:val="22"/>
          <w:szCs w:val="22"/>
        </w:rPr>
        <w:t>« montant évalué »</w:t>
      </w:r>
      <w:r w:rsidRPr="00312B87">
        <w:rPr>
          <w:rFonts w:eastAsia="Arial Unicode MS"/>
          <w:b/>
          <w:sz w:val="22"/>
          <w:szCs w:val="22"/>
        </w:rPr>
        <w:t xml:space="preserve"> en rectifiant son montant proposé comme suit : </w:t>
      </w:r>
    </w:p>
    <w:p w14:paraId="27B74FA5" w14:textId="77777777" w:rsidR="005F0CDD" w:rsidRPr="00312B87" w:rsidRDefault="005F0CDD" w:rsidP="00E2001C">
      <w:pPr>
        <w:numPr>
          <w:ilvl w:val="0"/>
          <w:numId w:val="60"/>
        </w:numPr>
        <w:tabs>
          <w:tab w:val="clear" w:pos="720"/>
          <w:tab w:val="num" w:pos="435"/>
          <w:tab w:val="left" w:pos="993"/>
          <w:tab w:val="num" w:pos="1985"/>
        </w:tabs>
        <w:suppressAutoHyphens/>
        <w:overflowPunct w:val="0"/>
        <w:autoSpaceDE w:val="0"/>
        <w:autoSpaceDN w:val="0"/>
        <w:adjustRightInd w:val="0"/>
        <w:ind w:left="709" w:hanging="142"/>
        <w:jc w:val="both"/>
        <w:textAlignment w:val="baseline"/>
        <w:rPr>
          <w:rFonts w:eastAsia="Arial Unicode MS"/>
          <w:sz w:val="22"/>
          <w:szCs w:val="22"/>
        </w:rPr>
      </w:pPr>
      <w:r w:rsidRPr="00312B87">
        <w:rPr>
          <w:rFonts w:eastAsia="Arial Unicode MS"/>
          <w:sz w:val="22"/>
          <w:szCs w:val="22"/>
        </w:rPr>
        <w:t>Le montant figurant dans la soumission est corrigé conformément à la procédure détaillée à l’article 31 ci-après concernant la correction des erreurs ;</w:t>
      </w:r>
    </w:p>
    <w:p w14:paraId="3E773C71" w14:textId="77777777" w:rsidR="005F0CDD" w:rsidRPr="00312B87" w:rsidRDefault="005F0CDD" w:rsidP="00E2001C">
      <w:pPr>
        <w:numPr>
          <w:ilvl w:val="0"/>
          <w:numId w:val="60"/>
        </w:numPr>
        <w:tabs>
          <w:tab w:val="clear" w:pos="720"/>
          <w:tab w:val="num" w:pos="435"/>
          <w:tab w:val="left" w:pos="993"/>
          <w:tab w:val="num" w:pos="1985"/>
        </w:tabs>
        <w:suppressAutoHyphens/>
        <w:overflowPunct w:val="0"/>
        <w:autoSpaceDE w:val="0"/>
        <w:autoSpaceDN w:val="0"/>
        <w:adjustRightInd w:val="0"/>
        <w:ind w:left="709" w:hanging="142"/>
        <w:jc w:val="both"/>
        <w:textAlignment w:val="baseline"/>
        <w:rPr>
          <w:rFonts w:eastAsia="Arial Unicode MS"/>
          <w:sz w:val="22"/>
          <w:szCs w:val="22"/>
        </w:rPr>
      </w:pPr>
      <w:r w:rsidRPr="00312B87">
        <w:rPr>
          <w:rFonts w:eastAsia="Arial Unicode MS"/>
          <w:sz w:val="22"/>
          <w:szCs w:val="22"/>
        </w:rPr>
        <w:t>Les prix proposés pour les postes où il n'est pas prévu des quantités ne seront pas prix en compte et ne feront donc pas partie de la Lettre-Commande.</w:t>
      </w:r>
    </w:p>
    <w:p w14:paraId="7F568A2C" w14:textId="77777777"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30 : </w:t>
      </w:r>
      <w:r w:rsidRPr="00312B87">
        <w:rPr>
          <w:rFonts w:eastAsia="Arial Unicode MS"/>
          <w:b/>
          <w:sz w:val="22"/>
          <w:szCs w:val="22"/>
        </w:rPr>
        <w:tab/>
        <w:t>Qualification du soumissionnaire</w:t>
      </w:r>
    </w:p>
    <w:p w14:paraId="35FFB2FF" w14:textId="77777777" w:rsidR="005F0CDD" w:rsidRPr="00312B87" w:rsidRDefault="005F0CDD" w:rsidP="005F0CDD">
      <w:pPr>
        <w:jc w:val="both"/>
        <w:rPr>
          <w:rFonts w:eastAsia="Arial Unicode MS"/>
          <w:sz w:val="22"/>
          <w:szCs w:val="22"/>
        </w:rPr>
      </w:pPr>
      <w:r w:rsidRPr="00312B87">
        <w:rPr>
          <w:rFonts w:eastAsia="Arial Unicode MS"/>
          <w:sz w:val="22"/>
          <w:szCs w:val="22"/>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14:paraId="2D82A19A" w14:textId="77777777"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31 : </w:t>
      </w:r>
      <w:r w:rsidRPr="00312B87">
        <w:rPr>
          <w:rFonts w:eastAsia="Arial Unicode MS"/>
          <w:b/>
          <w:sz w:val="22"/>
          <w:szCs w:val="22"/>
        </w:rPr>
        <w:tab/>
        <w:t>Correction des erreurs</w:t>
      </w:r>
    </w:p>
    <w:p w14:paraId="077E56EF" w14:textId="733C8F82"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31.1</w:t>
      </w:r>
      <w:r w:rsidRPr="00312B87">
        <w:rPr>
          <w:rFonts w:eastAsia="Arial Unicode MS"/>
          <w:b/>
          <w:sz w:val="22"/>
          <w:szCs w:val="22"/>
        </w:rPr>
        <w:tab/>
      </w:r>
      <w:r w:rsidRPr="00312B87">
        <w:rPr>
          <w:rFonts w:eastAsia="Arial Unicode MS"/>
          <w:sz w:val="22"/>
          <w:szCs w:val="22"/>
        </w:rPr>
        <w:t xml:space="preserve">La Sous-Commission d’Analyse vérifiera les offres reconnues conformes pour l’essentiel au Dossier d’Appel d’Offres pour en rectifier les erreurs de calcul éventuelles. La Sous-Commission d’Analyse corrigera les erreurs de la façon </w:t>
      </w:r>
      <w:r w:rsidR="005C7D89" w:rsidRPr="00312B87">
        <w:rPr>
          <w:rFonts w:eastAsia="Arial Unicode MS"/>
          <w:sz w:val="22"/>
          <w:szCs w:val="22"/>
        </w:rPr>
        <w:t>suivante :</w:t>
      </w:r>
    </w:p>
    <w:p w14:paraId="14D9B4F7" w14:textId="77777777" w:rsidR="005F0CDD" w:rsidRPr="00312B87" w:rsidRDefault="005F0CDD" w:rsidP="00E2001C">
      <w:pPr>
        <w:numPr>
          <w:ilvl w:val="0"/>
          <w:numId w:val="58"/>
        </w:numPr>
        <w:tabs>
          <w:tab w:val="clear" w:pos="720"/>
          <w:tab w:val="num" w:pos="1980"/>
        </w:tabs>
        <w:ind w:left="1979" w:hanging="539"/>
        <w:jc w:val="both"/>
        <w:rPr>
          <w:rFonts w:eastAsia="Arial Unicode MS"/>
          <w:sz w:val="22"/>
          <w:szCs w:val="22"/>
        </w:rPr>
      </w:pPr>
      <w:r w:rsidRPr="00312B87">
        <w:rPr>
          <w:rFonts w:eastAsia="Arial Unicode MS"/>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7F002CA9" w14:textId="77777777" w:rsidR="005F0CDD" w:rsidRPr="00312B87" w:rsidRDefault="005F0CDD" w:rsidP="00E2001C">
      <w:pPr>
        <w:numPr>
          <w:ilvl w:val="0"/>
          <w:numId w:val="58"/>
        </w:numPr>
        <w:tabs>
          <w:tab w:val="clear" w:pos="720"/>
          <w:tab w:val="num" w:pos="1980"/>
        </w:tabs>
        <w:ind w:left="1979" w:hanging="539"/>
        <w:jc w:val="both"/>
        <w:rPr>
          <w:rFonts w:eastAsia="Arial Unicode MS"/>
          <w:sz w:val="22"/>
          <w:szCs w:val="22"/>
        </w:rPr>
      </w:pPr>
      <w:r w:rsidRPr="00312B87">
        <w:rPr>
          <w:rFonts w:eastAsia="Arial Unicode MS"/>
          <w:sz w:val="22"/>
          <w:szCs w:val="22"/>
        </w:rPr>
        <w:t>Si le total obtenu par addition ou soustraction des sous totaux n’est pas exact, les sous totaux feront foi et le total sera corrigé ; et</w:t>
      </w:r>
    </w:p>
    <w:p w14:paraId="44BE53CB" w14:textId="77777777" w:rsidR="005F0CDD" w:rsidRPr="00312B87" w:rsidRDefault="005F0CDD" w:rsidP="00E2001C">
      <w:pPr>
        <w:numPr>
          <w:ilvl w:val="0"/>
          <w:numId w:val="58"/>
        </w:numPr>
        <w:tabs>
          <w:tab w:val="clear" w:pos="720"/>
          <w:tab w:val="num" w:pos="1980"/>
        </w:tabs>
        <w:ind w:left="1979" w:hanging="539"/>
        <w:jc w:val="both"/>
        <w:rPr>
          <w:rFonts w:eastAsia="Arial Unicode MS"/>
          <w:sz w:val="22"/>
          <w:szCs w:val="22"/>
        </w:rPr>
      </w:pPr>
      <w:r w:rsidRPr="00312B87">
        <w:rPr>
          <w:rFonts w:eastAsia="Arial Unicode MS"/>
          <w:sz w:val="22"/>
          <w:szCs w:val="22"/>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54A16B16" w14:textId="265FE556" w:rsidR="005F0CDD" w:rsidRPr="00312B87" w:rsidRDefault="005F0CDD" w:rsidP="00E2001C">
      <w:pPr>
        <w:numPr>
          <w:ilvl w:val="0"/>
          <w:numId w:val="58"/>
        </w:numPr>
        <w:tabs>
          <w:tab w:val="clear" w:pos="720"/>
          <w:tab w:val="num" w:pos="1980"/>
        </w:tabs>
        <w:ind w:left="1979" w:hanging="539"/>
        <w:jc w:val="both"/>
        <w:rPr>
          <w:rFonts w:eastAsia="Arial Unicode MS"/>
          <w:sz w:val="22"/>
          <w:szCs w:val="22"/>
        </w:rPr>
      </w:pPr>
      <w:r w:rsidRPr="00312B87">
        <w:rPr>
          <w:rFonts w:eastAsia="Arial Unicode MS"/>
          <w:sz w:val="22"/>
          <w:szCs w:val="22"/>
        </w:rPr>
        <w:t xml:space="preserve">S’il y a contradiction entre les montants en lettres, en chiffres et celui du sous-détail des prix unitaires, le dit sous-détail des prix sera corrigé et le montant ainsi </w:t>
      </w:r>
      <w:r w:rsidR="005C7D89" w:rsidRPr="00312B87">
        <w:rPr>
          <w:rFonts w:eastAsia="Arial Unicode MS"/>
          <w:sz w:val="22"/>
          <w:szCs w:val="22"/>
        </w:rPr>
        <w:t>corrigé fera</w:t>
      </w:r>
      <w:r w:rsidRPr="00312B87">
        <w:rPr>
          <w:rFonts w:eastAsia="Arial Unicode MS"/>
          <w:sz w:val="22"/>
          <w:szCs w:val="22"/>
        </w:rPr>
        <w:t xml:space="preserve"> foi.</w:t>
      </w:r>
    </w:p>
    <w:p w14:paraId="4F960AC0" w14:textId="08A928CB" w:rsidR="005F0CDD" w:rsidRPr="00312B87" w:rsidRDefault="005F0CDD" w:rsidP="00E2001C">
      <w:pPr>
        <w:numPr>
          <w:ilvl w:val="0"/>
          <w:numId w:val="58"/>
        </w:numPr>
        <w:tabs>
          <w:tab w:val="clear" w:pos="720"/>
          <w:tab w:val="num" w:pos="1980"/>
        </w:tabs>
        <w:ind w:left="1979" w:hanging="539"/>
        <w:jc w:val="both"/>
        <w:rPr>
          <w:rFonts w:eastAsia="Arial Unicode MS"/>
          <w:sz w:val="22"/>
          <w:szCs w:val="22"/>
        </w:rPr>
      </w:pPr>
      <w:r w:rsidRPr="00312B87">
        <w:rPr>
          <w:rFonts w:eastAsia="Arial Unicode MS"/>
          <w:sz w:val="22"/>
          <w:szCs w:val="22"/>
        </w:rPr>
        <w:t xml:space="preserve">S’il y a une </w:t>
      </w:r>
      <w:r w:rsidR="005C7D89" w:rsidRPr="00312B87">
        <w:rPr>
          <w:rFonts w:eastAsia="Arial Unicode MS"/>
          <w:sz w:val="22"/>
          <w:szCs w:val="22"/>
        </w:rPr>
        <w:t>différence entre</w:t>
      </w:r>
      <w:r w:rsidRPr="00312B87">
        <w:rPr>
          <w:rFonts w:eastAsia="Arial Unicode MS"/>
          <w:sz w:val="22"/>
          <w:szCs w:val="22"/>
        </w:rPr>
        <w:t xml:space="preserve"> d’une part le montant en lettres et d’autre part les montants identiques en chiffres et du sous-détail des prix unitaires, le montant identique en chiffre et du sous-détail des prix fera foi.</w:t>
      </w:r>
    </w:p>
    <w:p w14:paraId="4A2746D5"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31.2</w:t>
      </w:r>
      <w:r w:rsidRPr="00312B87">
        <w:rPr>
          <w:rFonts w:eastAsia="Arial Unicode MS"/>
          <w:b/>
          <w:sz w:val="22"/>
          <w:szCs w:val="22"/>
        </w:rPr>
        <w:tab/>
      </w:r>
      <w:r w:rsidRPr="00312B87">
        <w:rPr>
          <w:rFonts w:eastAsia="Arial Unicode MS"/>
          <w:sz w:val="22"/>
          <w:szCs w:val="22"/>
        </w:rPr>
        <w:t xml:space="preserve">Le montant figurant dans la Soumission sera corrigé par la Sous-commission d’analyse, conformément à la procédure de correction d’erreurs susmentionnée et, avec la confirmation du Soumissionnaire, ledit montant sera réputé l’engager. </w:t>
      </w:r>
    </w:p>
    <w:p w14:paraId="5FD54679" w14:textId="5C8EB6A8" w:rsidR="005F0CDD"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31.3</w:t>
      </w:r>
      <w:r w:rsidRPr="00312B87">
        <w:rPr>
          <w:rFonts w:eastAsia="Arial Unicode MS"/>
          <w:b/>
          <w:sz w:val="22"/>
          <w:szCs w:val="22"/>
        </w:rPr>
        <w:tab/>
      </w:r>
      <w:r w:rsidRPr="00312B87">
        <w:rPr>
          <w:rFonts w:eastAsia="Arial Unicode MS"/>
          <w:sz w:val="22"/>
          <w:szCs w:val="22"/>
        </w:rPr>
        <w:t>Si le Soumissionnaire ayant présenté l’offre évaluée la moins-disante, n’accepte pas les corrections apportées, son offre sera écartée et sa caution de soumission pourra être saisie.</w:t>
      </w:r>
    </w:p>
    <w:p w14:paraId="6A022CBC" w14:textId="77777777" w:rsidR="005C7D89" w:rsidRPr="00312B87" w:rsidRDefault="005C7D89" w:rsidP="005F0CDD">
      <w:pPr>
        <w:tabs>
          <w:tab w:val="left" w:pos="1440"/>
        </w:tabs>
        <w:ind w:left="1441" w:hanging="902"/>
        <w:jc w:val="both"/>
        <w:rPr>
          <w:rFonts w:eastAsia="Arial Unicode MS"/>
          <w:sz w:val="22"/>
          <w:szCs w:val="22"/>
        </w:rPr>
      </w:pPr>
    </w:p>
    <w:p w14:paraId="13FD7BC8" w14:textId="77777777"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32 : </w:t>
      </w:r>
      <w:r w:rsidRPr="00312B87">
        <w:rPr>
          <w:rFonts w:eastAsia="Arial Unicode MS"/>
          <w:b/>
          <w:sz w:val="22"/>
          <w:szCs w:val="22"/>
        </w:rPr>
        <w:tab/>
        <w:t>Conversion en une seule monnaie</w:t>
      </w:r>
    </w:p>
    <w:p w14:paraId="7E8269BD" w14:textId="77777777" w:rsidR="005F0CDD" w:rsidRPr="00312B87" w:rsidRDefault="005F0CDD" w:rsidP="005F0CDD">
      <w:pPr>
        <w:pStyle w:val="Corpsdetexte"/>
        <w:numPr>
          <w:ilvl w:val="12"/>
          <w:numId w:val="0"/>
        </w:numPr>
        <w:ind w:left="1440"/>
        <w:rPr>
          <w:rFonts w:eastAsia="Arial Unicode MS"/>
          <w:sz w:val="22"/>
          <w:szCs w:val="22"/>
        </w:rPr>
      </w:pPr>
      <w:r w:rsidRPr="00312B87">
        <w:rPr>
          <w:rFonts w:eastAsia="Arial Unicode MS"/>
          <w:sz w:val="22"/>
          <w:szCs w:val="22"/>
        </w:rPr>
        <w:t>Sans objet.</w:t>
      </w:r>
    </w:p>
    <w:p w14:paraId="6C1F7FCD" w14:textId="77777777"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33 : </w:t>
      </w:r>
      <w:r w:rsidRPr="00312B87">
        <w:rPr>
          <w:rFonts w:eastAsia="Arial Unicode MS"/>
          <w:b/>
          <w:sz w:val="22"/>
          <w:szCs w:val="22"/>
        </w:rPr>
        <w:tab/>
        <w:t>Comparaison des offres</w:t>
      </w:r>
    </w:p>
    <w:p w14:paraId="0F76DD54"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33.1</w:t>
      </w:r>
      <w:r w:rsidRPr="00312B87">
        <w:rPr>
          <w:rFonts w:eastAsia="Arial Unicode MS"/>
          <w:b/>
          <w:sz w:val="22"/>
          <w:szCs w:val="22"/>
        </w:rPr>
        <w:tab/>
      </w:r>
      <w:r w:rsidRPr="00312B87">
        <w:rPr>
          <w:rFonts w:eastAsia="Arial Unicode MS"/>
          <w:sz w:val="22"/>
          <w:szCs w:val="22"/>
        </w:rPr>
        <w:t>Seules les offres reconnues conformes, selon les dispositions de l’Article 29 du RPAO, seront comparées par la Sous-Commission d’Analyse.</w:t>
      </w:r>
    </w:p>
    <w:p w14:paraId="5E158ABF"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33.2</w:t>
      </w:r>
      <w:r w:rsidRPr="00312B87">
        <w:rPr>
          <w:rFonts w:eastAsia="Arial Unicode MS"/>
          <w:b/>
          <w:sz w:val="22"/>
          <w:szCs w:val="22"/>
        </w:rPr>
        <w:tab/>
      </w:r>
      <w:r w:rsidRPr="00312B87">
        <w:rPr>
          <w:rFonts w:eastAsia="Arial Unicode MS"/>
          <w:sz w:val="22"/>
          <w:szCs w:val="22"/>
        </w:rPr>
        <w:t>En évaluant les offres, la Sous-Commission d’Analyse déterminera pour chaque offre, le montant évalué de l’offre en rectifiant son montant comme suit :</w:t>
      </w:r>
    </w:p>
    <w:p w14:paraId="7B78BA2B" w14:textId="3EFE917C" w:rsidR="005F0CDD" w:rsidRPr="00312B87" w:rsidRDefault="005C7D89" w:rsidP="00E2001C">
      <w:pPr>
        <w:numPr>
          <w:ilvl w:val="0"/>
          <w:numId w:val="57"/>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312B87">
        <w:rPr>
          <w:rFonts w:eastAsia="Arial Unicode MS"/>
          <w:sz w:val="22"/>
          <w:szCs w:val="22"/>
        </w:rPr>
        <w:t>En</w:t>
      </w:r>
      <w:r w:rsidR="005F0CDD" w:rsidRPr="00312B87">
        <w:rPr>
          <w:rFonts w:eastAsia="Arial Unicode MS"/>
          <w:sz w:val="22"/>
          <w:szCs w:val="22"/>
        </w:rPr>
        <w:t xml:space="preserve"> corrigeant toute erreur éventuelle conformément aux dispositions de l’Article 31 du RPAO ;</w:t>
      </w:r>
    </w:p>
    <w:p w14:paraId="618AFC54" w14:textId="3448373E" w:rsidR="005F0CDD" w:rsidRPr="00312B87" w:rsidRDefault="005C7D89" w:rsidP="00E2001C">
      <w:pPr>
        <w:numPr>
          <w:ilvl w:val="0"/>
          <w:numId w:val="57"/>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312B87">
        <w:rPr>
          <w:rFonts w:eastAsia="Arial Unicode MS"/>
          <w:sz w:val="22"/>
          <w:szCs w:val="22"/>
        </w:rPr>
        <w:t>En</w:t>
      </w:r>
      <w:r w:rsidR="005F0CDD" w:rsidRPr="00312B87">
        <w:rPr>
          <w:rFonts w:eastAsia="Arial Unicode MS"/>
          <w:sz w:val="22"/>
          <w:szCs w:val="22"/>
        </w:rPr>
        <w:t xml:space="preserve"> ajustant de façon appropriée, sur des bases techniques ou financières, toute autre modification, divergence ou réserve quantifiable ;</w:t>
      </w:r>
    </w:p>
    <w:p w14:paraId="2BFF1455" w14:textId="21F442A6" w:rsidR="005F0CDD" w:rsidRPr="00312B87" w:rsidRDefault="005C7D89" w:rsidP="00E2001C">
      <w:pPr>
        <w:numPr>
          <w:ilvl w:val="0"/>
          <w:numId w:val="57"/>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312B87">
        <w:rPr>
          <w:rFonts w:eastAsia="Arial Unicode MS"/>
          <w:sz w:val="22"/>
          <w:szCs w:val="22"/>
        </w:rPr>
        <w:t>Le</w:t>
      </w:r>
      <w:r w:rsidR="005F0CDD" w:rsidRPr="00312B87">
        <w:rPr>
          <w:rFonts w:eastAsia="Arial Unicode MS"/>
          <w:sz w:val="22"/>
          <w:szCs w:val="22"/>
        </w:rPr>
        <w:t xml:space="preserve"> cas échéant, conformément aux dispositions de l’Article 13.2 du RGAO, en appliquant les rabais offerts par le Soumissionnaire ;</w:t>
      </w:r>
    </w:p>
    <w:p w14:paraId="73BBD758"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33.3</w:t>
      </w:r>
      <w:r w:rsidRPr="00312B87">
        <w:rPr>
          <w:rFonts w:eastAsia="Arial Unicode MS"/>
          <w:b/>
          <w:sz w:val="22"/>
          <w:szCs w:val="22"/>
        </w:rPr>
        <w:tab/>
      </w:r>
      <w:r w:rsidRPr="00312B87">
        <w:rPr>
          <w:rFonts w:eastAsia="Arial Unicode MS"/>
          <w:sz w:val="22"/>
          <w:szCs w:val="22"/>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14:paraId="08413C57" w14:textId="1CE12A7E"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w:t>
      </w:r>
      <w:r w:rsidR="005C7D89" w:rsidRPr="00312B87">
        <w:rPr>
          <w:rFonts w:eastAsia="Arial Unicode MS"/>
          <w:b/>
          <w:sz w:val="22"/>
          <w:szCs w:val="22"/>
        </w:rPr>
        <w:t>34 :</w:t>
      </w:r>
      <w:r w:rsidRPr="00312B87">
        <w:rPr>
          <w:rFonts w:eastAsia="Arial Unicode MS"/>
          <w:b/>
          <w:sz w:val="22"/>
          <w:szCs w:val="22"/>
        </w:rPr>
        <w:t xml:space="preserve"> </w:t>
      </w:r>
      <w:r w:rsidRPr="00312B87">
        <w:rPr>
          <w:rFonts w:eastAsia="Arial Unicode MS"/>
          <w:b/>
          <w:sz w:val="22"/>
          <w:szCs w:val="22"/>
        </w:rPr>
        <w:tab/>
        <w:t>Préférence accordée aux soumissionnaires nationaux</w:t>
      </w:r>
    </w:p>
    <w:p w14:paraId="49B48256" w14:textId="77777777" w:rsidR="005F0CDD" w:rsidRDefault="005F0CDD" w:rsidP="005F0CDD">
      <w:pPr>
        <w:pStyle w:val="Corpsdetexte"/>
        <w:numPr>
          <w:ilvl w:val="12"/>
          <w:numId w:val="0"/>
        </w:numPr>
        <w:ind w:left="1440"/>
        <w:rPr>
          <w:rFonts w:eastAsia="Arial Unicode MS"/>
          <w:sz w:val="22"/>
          <w:szCs w:val="22"/>
        </w:rPr>
      </w:pPr>
      <w:r w:rsidRPr="00312B87">
        <w:rPr>
          <w:rFonts w:eastAsia="Arial Unicode MS"/>
          <w:sz w:val="22"/>
          <w:szCs w:val="22"/>
        </w:rPr>
        <w:t>Sans objet</w:t>
      </w:r>
    </w:p>
    <w:p w14:paraId="7CE866EC" w14:textId="77777777" w:rsidR="009D794D" w:rsidRPr="00312B87" w:rsidRDefault="009D794D" w:rsidP="005F0CDD">
      <w:pPr>
        <w:pStyle w:val="Corpsdetexte"/>
        <w:numPr>
          <w:ilvl w:val="12"/>
          <w:numId w:val="0"/>
        </w:numPr>
        <w:ind w:left="1440"/>
        <w:rPr>
          <w:rFonts w:eastAsia="Arial Unicode MS"/>
          <w:sz w:val="22"/>
          <w:szCs w:val="22"/>
        </w:rPr>
      </w:pPr>
    </w:p>
    <w:p w14:paraId="2CF907F1" w14:textId="77777777"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35 : </w:t>
      </w:r>
      <w:r w:rsidRPr="00312B87">
        <w:rPr>
          <w:rFonts w:eastAsia="Arial Unicode MS"/>
          <w:b/>
          <w:sz w:val="22"/>
          <w:szCs w:val="22"/>
        </w:rPr>
        <w:tab/>
        <w:t>Canevas indicatif du rapport d’analyse des offres</w:t>
      </w:r>
    </w:p>
    <w:p w14:paraId="68B27533" w14:textId="49EDE341" w:rsidR="005F0CDD" w:rsidRPr="00312B87" w:rsidRDefault="005F0CDD" w:rsidP="005F0CDD">
      <w:pPr>
        <w:tabs>
          <w:tab w:val="left" w:pos="1440"/>
        </w:tabs>
        <w:ind w:left="1441" w:hanging="902"/>
        <w:jc w:val="both"/>
        <w:rPr>
          <w:rFonts w:eastAsia="Arial Unicode MS"/>
          <w:sz w:val="22"/>
          <w:szCs w:val="22"/>
          <w:lang w:eastAsia="en-US"/>
        </w:rPr>
      </w:pPr>
      <w:r w:rsidRPr="00312B87">
        <w:rPr>
          <w:rFonts w:eastAsia="Arial Unicode MS"/>
          <w:sz w:val="22"/>
          <w:szCs w:val="22"/>
          <w:lang w:eastAsia="en-US"/>
        </w:rPr>
        <w:t xml:space="preserve">Le rapport d’analyse des </w:t>
      </w:r>
      <w:r w:rsidR="005C7D89" w:rsidRPr="00312B87">
        <w:rPr>
          <w:rFonts w:eastAsia="Arial Unicode MS"/>
          <w:sz w:val="22"/>
          <w:szCs w:val="22"/>
          <w:lang w:eastAsia="en-US"/>
        </w:rPr>
        <w:t>Offres respectera</w:t>
      </w:r>
      <w:r w:rsidRPr="00312B87">
        <w:rPr>
          <w:rFonts w:eastAsia="Arial Unicode MS"/>
          <w:sz w:val="22"/>
          <w:szCs w:val="22"/>
          <w:lang w:eastAsia="en-US"/>
        </w:rPr>
        <w:t xml:space="preserve"> le canevas indicatif ci-après :</w:t>
      </w:r>
    </w:p>
    <w:p w14:paraId="21471EC3" w14:textId="77777777" w:rsidR="005F0CDD" w:rsidRPr="00312B87" w:rsidRDefault="005F0CDD" w:rsidP="00E2001C">
      <w:pPr>
        <w:pStyle w:val="Corpsdetexte"/>
        <w:numPr>
          <w:ilvl w:val="3"/>
          <w:numId w:val="50"/>
        </w:numPr>
        <w:ind w:left="317" w:hanging="284"/>
        <w:rPr>
          <w:rFonts w:eastAsia="Arial Unicode MS"/>
          <w:sz w:val="22"/>
          <w:szCs w:val="22"/>
        </w:rPr>
      </w:pPr>
      <w:r w:rsidRPr="00312B87">
        <w:rPr>
          <w:rFonts w:eastAsia="Arial Unicode MS"/>
          <w:sz w:val="22"/>
          <w:szCs w:val="22"/>
        </w:rPr>
        <w:t>GENERALITES</w:t>
      </w:r>
    </w:p>
    <w:p w14:paraId="4073F4A2" w14:textId="66FA8715" w:rsidR="005F0CDD" w:rsidRPr="00312B87" w:rsidRDefault="005F0CDD" w:rsidP="00E2001C">
      <w:pPr>
        <w:pStyle w:val="Corpsdetexte"/>
        <w:numPr>
          <w:ilvl w:val="3"/>
          <w:numId w:val="50"/>
        </w:numPr>
        <w:ind w:left="317" w:hanging="284"/>
        <w:rPr>
          <w:rFonts w:eastAsia="Arial Unicode MS"/>
          <w:b/>
          <w:sz w:val="22"/>
          <w:szCs w:val="22"/>
        </w:rPr>
      </w:pPr>
      <w:r w:rsidRPr="00312B87">
        <w:rPr>
          <w:rFonts w:eastAsia="Arial Unicode MS"/>
          <w:sz w:val="22"/>
          <w:szCs w:val="22"/>
        </w:rPr>
        <w:t xml:space="preserve">COMPOSITION ET MISSIONS ASSIGNEES A LA SOUS COMMISSION D’ANALYSE DES </w:t>
      </w:r>
      <w:r w:rsidR="005C7D89" w:rsidRPr="00312B87">
        <w:rPr>
          <w:rFonts w:eastAsia="Arial Unicode MS"/>
          <w:sz w:val="22"/>
          <w:szCs w:val="22"/>
        </w:rPr>
        <w:t>OFFRES ADMINISTRATIVE</w:t>
      </w:r>
      <w:r w:rsidRPr="00312B87">
        <w:rPr>
          <w:rFonts w:eastAsia="Arial Unicode MS"/>
          <w:sz w:val="22"/>
          <w:szCs w:val="22"/>
        </w:rPr>
        <w:t>, TECHNIQUE ET FINANCIERE.</w:t>
      </w:r>
    </w:p>
    <w:p w14:paraId="3B7CC3DE" w14:textId="77777777" w:rsidR="005F0CDD" w:rsidRPr="00312B87" w:rsidRDefault="005F0CDD" w:rsidP="005F0CDD">
      <w:pPr>
        <w:pStyle w:val="Titre10"/>
        <w:tabs>
          <w:tab w:val="left" w:pos="602"/>
          <w:tab w:val="center" w:pos="4876"/>
        </w:tabs>
        <w:ind w:left="601"/>
        <w:jc w:val="left"/>
        <w:rPr>
          <w:rFonts w:eastAsia="Arial Unicode MS"/>
          <w:b w:val="0"/>
          <w:i w:val="0"/>
          <w:sz w:val="22"/>
          <w:szCs w:val="22"/>
        </w:rPr>
      </w:pPr>
      <w:r w:rsidRPr="00312B87">
        <w:rPr>
          <w:rFonts w:eastAsia="Arial Unicode MS"/>
          <w:b w:val="0"/>
          <w:i w:val="0"/>
          <w:sz w:val="22"/>
          <w:szCs w:val="22"/>
        </w:rPr>
        <w:t xml:space="preserve">II-1-Composition de la Sous-commission d’analyse </w:t>
      </w:r>
    </w:p>
    <w:p w14:paraId="3C72ED65" w14:textId="77777777" w:rsidR="005F0CDD" w:rsidRPr="00312B87" w:rsidRDefault="005F0CDD" w:rsidP="005F0CDD">
      <w:pPr>
        <w:pStyle w:val="Titre10"/>
        <w:ind w:left="601"/>
        <w:jc w:val="left"/>
        <w:rPr>
          <w:rFonts w:eastAsia="Arial Unicode MS"/>
          <w:b w:val="0"/>
          <w:i w:val="0"/>
          <w:sz w:val="22"/>
          <w:szCs w:val="22"/>
        </w:rPr>
      </w:pPr>
      <w:r w:rsidRPr="00312B87">
        <w:rPr>
          <w:rFonts w:eastAsia="Arial Unicode MS"/>
          <w:b w:val="0"/>
          <w:i w:val="0"/>
          <w:sz w:val="22"/>
          <w:szCs w:val="22"/>
        </w:rPr>
        <w:t>II-2 -Rappel des missions assignées à la sous-commission d’analyse des offres.</w:t>
      </w:r>
    </w:p>
    <w:p w14:paraId="200A1C0D" w14:textId="77777777" w:rsidR="005F0CDD" w:rsidRPr="00312B87" w:rsidRDefault="005F0CDD" w:rsidP="00E2001C">
      <w:pPr>
        <w:pStyle w:val="Corpsdetexte"/>
        <w:numPr>
          <w:ilvl w:val="3"/>
          <w:numId w:val="50"/>
        </w:numPr>
        <w:ind w:left="317" w:hanging="284"/>
        <w:rPr>
          <w:rFonts w:eastAsia="Arial Unicode MS"/>
          <w:b/>
          <w:sz w:val="22"/>
          <w:szCs w:val="22"/>
        </w:rPr>
      </w:pPr>
      <w:r w:rsidRPr="00312B87">
        <w:rPr>
          <w:rFonts w:eastAsia="Arial Unicode MS"/>
          <w:sz w:val="22"/>
          <w:szCs w:val="22"/>
        </w:rPr>
        <w:t>RAPPEL DU RESULTAT DU DEPOUILLEMENT DES OFFRES</w:t>
      </w:r>
    </w:p>
    <w:p w14:paraId="3EE2E8D4" w14:textId="77777777" w:rsidR="005F0CDD" w:rsidRPr="00312B87" w:rsidRDefault="005F0CDD" w:rsidP="00E2001C">
      <w:pPr>
        <w:pStyle w:val="Corpsdetexte"/>
        <w:numPr>
          <w:ilvl w:val="3"/>
          <w:numId w:val="50"/>
        </w:numPr>
        <w:ind w:left="317" w:hanging="284"/>
        <w:rPr>
          <w:rFonts w:eastAsia="Arial Unicode MS"/>
          <w:sz w:val="22"/>
          <w:szCs w:val="22"/>
        </w:rPr>
      </w:pPr>
      <w:bookmarkStart w:id="4" w:name="_Toc474210425"/>
      <w:r w:rsidRPr="00312B87">
        <w:rPr>
          <w:rFonts w:eastAsia="Arial Unicode MS"/>
          <w:sz w:val="22"/>
          <w:szCs w:val="22"/>
        </w:rPr>
        <w:t>OBSERVATIONS EVENTUELLES RELEVEES DANS LE DOSSIER D’APPEL D’OFFRES</w:t>
      </w:r>
    </w:p>
    <w:p w14:paraId="220AD925" w14:textId="77777777" w:rsidR="005F0CDD" w:rsidRPr="00312B87" w:rsidRDefault="005F0CDD" w:rsidP="00E2001C">
      <w:pPr>
        <w:pStyle w:val="Corpsdetexte"/>
        <w:numPr>
          <w:ilvl w:val="3"/>
          <w:numId w:val="50"/>
        </w:numPr>
        <w:ind w:left="317" w:hanging="284"/>
        <w:rPr>
          <w:rFonts w:eastAsia="Arial Unicode MS"/>
          <w:sz w:val="22"/>
          <w:szCs w:val="22"/>
        </w:rPr>
      </w:pPr>
      <w:bookmarkStart w:id="5" w:name="_Toc474210426"/>
      <w:r w:rsidRPr="00312B87">
        <w:rPr>
          <w:rFonts w:eastAsia="Arial Unicode MS"/>
          <w:sz w:val="22"/>
          <w:szCs w:val="22"/>
        </w:rPr>
        <w:t>METHODOLOGIE DE TRAVAIL</w:t>
      </w:r>
      <w:bookmarkEnd w:id="5"/>
    </w:p>
    <w:p w14:paraId="153928E6" w14:textId="77777777" w:rsidR="005F0CDD" w:rsidRPr="00312B87" w:rsidRDefault="005F0CDD" w:rsidP="00E2001C">
      <w:pPr>
        <w:pStyle w:val="Corpsdetexte"/>
        <w:numPr>
          <w:ilvl w:val="3"/>
          <w:numId w:val="50"/>
        </w:numPr>
        <w:ind w:left="317" w:hanging="284"/>
        <w:rPr>
          <w:rFonts w:eastAsia="Arial Unicode MS"/>
          <w:sz w:val="22"/>
          <w:szCs w:val="22"/>
        </w:rPr>
      </w:pPr>
      <w:r w:rsidRPr="00312B87">
        <w:rPr>
          <w:rFonts w:eastAsia="Arial Unicode MS"/>
          <w:sz w:val="22"/>
          <w:szCs w:val="22"/>
        </w:rPr>
        <w:t xml:space="preserve">DOCUMENTS RECUS DE LA COMMISSION DE PASSATION DES MARCHES </w:t>
      </w:r>
    </w:p>
    <w:p w14:paraId="4CE2CBD5" w14:textId="77777777" w:rsidR="005F0CDD" w:rsidRPr="00312B87" w:rsidRDefault="005F0CDD" w:rsidP="00E2001C">
      <w:pPr>
        <w:pStyle w:val="Corpsdetexte"/>
        <w:numPr>
          <w:ilvl w:val="3"/>
          <w:numId w:val="50"/>
        </w:numPr>
        <w:ind w:left="317" w:hanging="284"/>
        <w:rPr>
          <w:rFonts w:eastAsia="Arial Unicode MS"/>
          <w:sz w:val="22"/>
          <w:szCs w:val="22"/>
          <w:lang w:eastAsia="en-US"/>
        </w:rPr>
      </w:pPr>
      <w:r w:rsidRPr="00312B87">
        <w:rPr>
          <w:rFonts w:eastAsia="Arial Unicode MS"/>
          <w:sz w:val="22"/>
          <w:szCs w:val="22"/>
        </w:rPr>
        <w:t>EVALUATION DETAILLEE DES OFFRES</w:t>
      </w:r>
      <w:bookmarkEnd w:id="4"/>
    </w:p>
    <w:p w14:paraId="33B280C6" w14:textId="77777777" w:rsidR="005F0CDD" w:rsidRPr="00312B87" w:rsidRDefault="005F0CDD" w:rsidP="00E2001C">
      <w:pPr>
        <w:pStyle w:val="Corpsdetexte"/>
        <w:numPr>
          <w:ilvl w:val="4"/>
          <w:numId w:val="50"/>
        </w:numPr>
        <w:tabs>
          <w:tab w:val="clear" w:pos="3948"/>
          <w:tab w:val="num" w:pos="1143"/>
        </w:tabs>
        <w:ind w:left="1285"/>
        <w:rPr>
          <w:rFonts w:eastAsia="Arial Unicode MS"/>
          <w:i/>
          <w:sz w:val="22"/>
          <w:szCs w:val="22"/>
        </w:rPr>
      </w:pPr>
      <w:r w:rsidRPr="00312B87">
        <w:rPr>
          <w:rFonts w:eastAsia="Arial Unicode MS"/>
          <w:sz w:val="22"/>
          <w:szCs w:val="22"/>
          <w:u w:val="single"/>
        </w:rPr>
        <w:t>Première étape</w:t>
      </w:r>
      <w:r w:rsidRPr="00312B87">
        <w:rPr>
          <w:rFonts w:eastAsia="Arial Unicode MS"/>
          <w:sz w:val="22"/>
          <w:szCs w:val="22"/>
        </w:rPr>
        <w:t> : Examen de la conformité des pièces administratives (volume 1)</w:t>
      </w:r>
    </w:p>
    <w:p w14:paraId="6202EFF6" w14:textId="77777777" w:rsidR="005F0CDD" w:rsidRPr="00312B87" w:rsidRDefault="005F0CDD" w:rsidP="005F0CDD">
      <w:pPr>
        <w:pStyle w:val="Corpsdetexte"/>
        <w:ind w:left="1285"/>
        <w:rPr>
          <w:rFonts w:eastAsia="Arial Unicode MS"/>
          <w:i/>
          <w:sz w:val="22"/>
          <w:szCs w:val="22"/>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29"/>
        <w:gridCol w:w="1490"/>
        <w:gridCol w:w="2979"/>
        <w:gridCol w:w="2390"/>
      </w:tblGrid>
      <w:tr w:rsidR="005F0CDD" w:rsidRPr="00312B87" w14:paraId="45913B89" w14:textId="77777777" w:rsidTr="00A646EB">
        <w:tc>
          <w:tcPr>
            <w:tcW w:w="567" w:type="dxa"/>
            <w:tcBorders>
              <w:top w:val="single" w:sz="12" w:space="0" w:color="auto"/>
              <w:left w:val="single" w:sz="12" w:space="0" w:color="auto"/>
              <w:bottom w:val="single" w:sz="12" w:space="0" w:color="auto"/>
              <w:right w:val="single" w:sz="4" w:space="0" w:color="auto"/>
            </w:tcBorders>
            <w:vAlign w:val="center"/>
            <w:hideMark/>
          </w:tcPr>
          <w:p w14:paraId="25BCADE0" w14:textId="77777777" w:rsidR="005F0CDD" w:rsidRPr="00312B87" w:rsidRDefault="005F0CDD" w:rsidP="00A646EB">
            <w:pPr>
              <w:jc w:val="center"/>
              <w:rPr>
                <w:rFonts w:eastAsia="Arial Unicode MS"/>
                <w:bCs/>
                <w:sz w:val="22"/>
                <w:szCs w:val="22"/>
              </w:rPr>
            </w:pPr>
            <w:r w:rsidRPr="00312B87">
              <w:rPr>
                <w:rFonts w:eastAsia="Arial Unicode MS"/>
                <w:bCs/>
                <w:sz w:val="22"/>
                <w:szCs w:val="22"/>
              </w:rPr>
              <w:t>N°</w:t>
            </w:r>
          </w:p>
        </w:tc>
        <w:tc>
          <w:tcPr>
            <w:tcW w:w="2229" w:type="dxa"/>
            <w:tcBorders>
              <w:top w:val="single" w:sz="12" w:space="0" w:color="auto"/>
              <w:left w:val="single" w:sz="4" w:space="0" w:color="auto"/>
              <w:bottom w:val="single" w:sz="12" w:space="0" w:color="auto"/>
              <w:right w:val="single" w:sz="4" w:space="0" w:color="auto"/>
            </w:tcBorders>
            <w:vAlign w:val="center"/>
            <w:hideMark/>
          </w:tcPr>
          <w:p w14:paraId="5267275E" w14:textId="77777777" w:rsidR="005F0CDD" w:rsidRPr="00312B87" w:rsidRDefault="005F0CDD" w:rsidP="00A646EB">
            <w:pPr>
              <w:jc w:val="center"/>
              <w:rPr>
                <w:rFonts w:eastAsia="Arial Unicode MS"/>
                <w:bCs/>
                <w:sz w:val="22"/>
                <w:szCs w:val="22"/>
              </w:rPr>
            </w:pPr>
            <w:r w:rsidRPr="00312B87">
              <w:rPr>
                <w:rFonts w:eastAsia="Arial Unicode MS"/>
                <w:bCs/>
                <w:sz w:val="22"/>
                <w:szCs w:val="22"/>
              </w:rPr>
              <w:t>Entreprises</w:t>
            </w:r>
          </w:p>
        </w:tc>
        <w:tc>
          <w:tcPr>
            <w:tcW w:w="1490" w:type="dxa"/>
            <w:tcBorders>
              <w:top w:val="single" w:sz="12" w:space="0" w:color="auto"/>
              <w:left w:val="single" w:sz="4" w:space="0" w:color="auto"/>
              <w:bottom w:val="single" w:sz="12" w:space="0" w:color="auto"/>
              <w:right w:val="single" w:sz="4" w:space="0" w:color="auto"/>
            </w:tcBorders>
            <w:vAlign w:val="center"/>
            <w:hideMark/>
          </w:tcPr>
          <w:p w14:paraId="5A5E1571" w14:textId="77777777" w:rsidR="005F0CDD" w:rsidRPr="00312B87" w:rsidRDefault="005F0CDD" w:rsidP="00A646EB">
            <w:pPr>
              <w:jc w:val="center"/>
              <w:rPr>
                <w:rFonts w:eastAsia="Arial Unicode MS"/>
                <w:bCs/>
                <w:sz w:val="22"/>
                <w:szCs w:val="22"/>
              </w:rPr>
            </w:pPr>
            <w:r w:rsidRPr="00312B87">
              <w:rPr>
                <w:rFonts w:eastAsia="Arial Unicode MS"/>
                <w:bCs/>
                <w:sz w:val="22"/>
                <w:szCs w:val="22"/>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14:paraId="66697726" w14:textId="77777777" w:rsidR="005F0CDD" w:rsidRPr="00312B87" w:rsidRDefault="005F0CDD" w:rsidP="00A646EB">
            <w:pPr>
              <w:jc w:val="center"/>
              <w:rPr>
                <w:rFonts w:eastAsia="Arial Unicode MS"/>
                <w:bCs/>
                <w:sz w:val="22"/>
                <w:szCs w:val="22"/>
              </w:rPr>
            </w:pPr>
            <w:r w:rsidRPr="00312B87">
              <w:rPr>
                <w:rFonts w:eastAsia="Arial Unicode MS"/>
                <w:bCs/>
                <w:sz w:val="22"/>
                <w:szCs w:val="22"/>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14:paraId="770CEA9B" w14:textId="77777777" w:rsidR="005F0CDD" w:rsidRPr="00312B87" w:rsidRDefault="005F0CDD" w:rsidP="00A646EB">
            <w:pPr>
              <w:jc w:val="center"/>
              <w:rPr>
                <w:rFonts w:eastAsia="Arial Unicode MS"/>
                <w:bCs/>
                <w:sz w:val="22"/>
                <w:szCs w:val="22"/>
              </w:rPr>
            </w:pPr>
            <w:r w:rsidRPr="00312B87">
              <w:rPr>
                <w:rFonts w:eastAsia="Arial Unicode MS"/>
                <w:bCs/>
                <w:sz w:val="22"/>
                <w:szCs w:val="22"/>
              </w:rPr>
              <w:t>Observations</w:t>
            </w:r>
          </w:p>
        </w:tc>
      </w:tr>
      <w:tr w:rsidR="005F0CDD" w:rsidRPr="00312B87" w14:paraId="2392C540" w14:textId="77777777" w:rsidTr="00A646EB">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FA5E117" w14:textId="77777777" w:rsidR="005F0CDD" w:rsidRPr="00312B87" w:rsidRDefault="005F0CDD" w:rsidP="00A646EB">
            <w:pPr>
              <w:jc w:val="center"/>
              <w:rPr>
                <w:rFonts w:eastAsia="Arial Unicode MS"/>
                <w:b/>
                <w:bCs/>
                <w:sz w:val="22"/>
                <w:szCs w:val="22"/>
              </w:rPr>
            </w:pPr>
          </w:p>
        </w:tc>
        <w:tc>
          <w:tcPr>
            <w:tcW w:w="2229" w:type="dxa"/>
            <w:tcBorders>
              <w:top w:val="single" w:sz="12" w:space="0" w:color="auto"/>
              <w:left w:val="single" w:sz="4" w:space="0" w:color="auto"/>
              <w:bottom w:val="single" w:sz="4" w:space="0" w:color="auto"/>
              <w:right w:val="single" w:sz="4" w:space="0" w:color="auto"/>
            </w:tcBorders>
            <w:shd w:val="clear" w:color="auto" w:fill="FFFFFF"/>
            <w:vAlign w:val="center"/>
          </w:tcPr>
          <w:p w14:paraId="49B925E4" w14:textId="77777777" w:rsidR="005F0CDD" w:rsidRPr="00A90047" w:rsidRDefault="005F0CDD" w:rsidP="00A646EB">
            <w:pPr>
              <w:pStyle w:val="Paragraphedeliste"/>
              <w:ind w:left="0"/>
              <w:jc w:val="center"/>
              <w:rPr>
                <w:rFonts w:eastAsia="Arial Unicode MS"/>
                <w:b/>
                <w:bCs/>
                <w:sz w:val="22"/>
                <w:szCs w:val="22"/>
              </w:rPr>
            </w:pPr>
          </w:p>
        </w:tc>
        <w:tc>
          <w:tcPr>
            <w:tcW w:w="1490" w:type="dxa"/>
            <w:tcBorders>
              <w:top w:val="single" w:sz="12" w:space="0" w:color="auto"/>
              <w:left w:val="single" w:sz="4" w:space="0" w:color="auto"/>
              <w:bottom w:val="single" w:sz="4" w:space="0" w:color="auto"/>
              <w:right w:val="single" w:sz="4" w:space="0" w:color="auto"/>
            </w:tcBorders>
            <w:shd w:val="clear" w:color="auto" w:fill="FFFFFF"/>
            <w:vAlign w:val="center"/>
          </w:tcPr>
          <w:p w14:paraId="5EEF8374" w14:textId="77777777" w:rsidR="005F0CDD" w:rsidRPr="00A90047" w:rsidRDefault="005F0CDD" w:rsidP="00E2001C">
            <w:pPr>
              <w:pStyle w:val="Paragraphedeliste"/>
              <w:numPr>
                <w:ilvl w:val="0"/>
                <w:numId w:val="51"/>
              </w:numPr>
              <w:ind w:left="0"/>
              <w:jc w:val="center"/>
              <w:rPr>
                <w:rFonts w:eastAsia="Arial Unicode MS"/>
                <w:b/>
                <w:bCs/>
                <w:sz w:val="22"/>
                <w:szCs w:val="22"/>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2592DB00" w14:textId="77777777" w:rsidR="005F0CDD" w:rsidRPr="00312B87" w:rsidRDefault="005F0CDD" w:rsidP="00A646EB">
            <w:pPr>
              <w:jc w:val="center"/>
              <w:rPr>
                <w:rFonts w:eastAsia="Arial Unicode MS"/>
                <w:bCs/>
                <w:sz w:val="22"/>
                <w:szCs w:val="22"/>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0DE84B05" w14:textId="77777777" w:rsidR="005F0CDD" w:rsidRPr="00312B87" w:rsidRDefault="005F0CDD" w:rsidP="00A646EB">
            <w:pPr>
              <w:jc w:val="center"/>
              <w:rPr>
                <w:rFonts w:eastAsia="Arial Unicode MS"/>
                <w:b/>
                <w:bCs/>
                <w:sz w:val="22"/>
                <w:szCs w:val="22"/>
              </w:rPr>
            </w:pPr>
          </w:p>
        </w:tc>
      </w:tr>
      <w:tr w:rsidR="005F0CDD" w:rsidRPr="00312B87" w14:paraId="5E7C48A5" w14:textId="77777777" w:rsidTr="00A646EB">
        <w:trPr>
          <w:trHeight w:val="270"/>
        </w:trPr>
        <w:tc>
          <w:tcPr>
            <w:tcW w:w="567" w:type="dxa"/>
            <w:tcBorders>
              <w:top w:val="single" w:sz="4" w:space="0" w:color="auto"/>
              <w:left w:val="single" w:sz="12" w:space="0" w:color="auto"/>
              <w:bottom w:val="single" w:sz="12" w:space="0" w:color="auto"/>
              <w:right w:val="single" w:sz="4" w:space="0" w:color="auto"/>
            </w:tcBorders>
            <w:shd w:val="clear" w:color="auto" w:fill="FFFFFF"/>
            <w:vAlign w:val="center"/>
            <w:hideMark/>
          </w:tcPr>
          <w:p w14:paraId="50A5F833" w14:textId="77777777" w:rsidR="005F0CDD" w:rsidRPr="00312B87" w:rsidRDefault="005F0CDD" w:rsidP="00A646EB">
            <w:pPr>
              <w:jc w:val="center"/>
              <w:rPr>
                <w:rFonts w:eastAsia="Arial Unicode MS"/>
                <w:b/>
                <w:bCs/>
                <w:sz w:val="22"/>
                <w:szCs w:val="22"/>
              </w:rPr>
            </w:pPr>
          </w:p>
        </w:tc>
        <w:tc>
          <w:tcPr>
            <w:tcW w:w="222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0A2F8F1A" w14:textId="77777777" w:rsidR="005F0CDD" w:rsidRPr="00312B87" w:rsidRDefault="005F0CDD" w:rsidP="00A646EB">
            <w:pPr>
              <w:pStyle w:val="Paragraphedeliste"/>
              <w:ind w:left="0"/>
              <w:jc w:val="center"/>
              <w:rPr>
                <w:rFonts w:eastAsia="Arial Unicode MS"/>
                <w:b/>
                <w:bCs/>
                <w:sz w:val="22"/>
                <w:szCs w:val="22"/>
                <w:lang w:val="en-US"/>
              </w:rPr>
            </w:pPr>
          </w:p>
        </w:tc>
        <w:tc>
          <w:tcPr>
            <w:tcW w:w="1490"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D91925D" w14:textId="77777777" w:rsidR="005F0CDD" w:rsidRPr="00A90047" w:rsidRDefault="005F0CDD" w:rsidP="00E2001C">
            <w:pPr>
              <w:pStyle w:val="Paragraphedeliste"/>
              <w:numPr>
                <w:ilvl w:val="0"/>
                <w:numId w:val="51"/>
              </w:numPr>
              <w:ind w:left="0"/>
              <w:jc w:val="center"/>
              <w:rPr>
                <w:rFonts w:eastAsia="Arial Unicode MS"/>
                <w:b/>
                <w:bCs/>
                <w:sz w:val="22"/>
                <w:szCs w:val="22"/>
              </w:rPr>
            </w:pPr>
          </w:p>
        </w:tc>
        <w:tc>
          <w:tcPr>
            <w:tcW w:w="297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34A8E349" w14:textId="77777777" w:rsidR="005F0CDD" w:rsidRPr="00312B87" w:rsidRDefault="005F0CDD" w:rsidP="00A646EB">
            <w:pPr>
              <w:jc w:val="center"/>
              <w:rPr>
                <w:rFonts w:eastAsia="Arial Unicode MS"/>
                <w:bCs/>
                <w:sz w:val="22"/>
                <w:szCs w:val="22"/>
              </w:rPr>
            </w:pPr>
          </w:p>
        </w:tc>
        <w:tc>
          <w:tcPr>
            <w:tcW w:w="239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4E2437C4" w14:textId="77777777" w:rsidR="005F0CDD" w:rsidRPr="00312B87" w:rsidRDefault="005F0CDD" w:rsidP="00A646EB">
            <w:pPr>
              <w:jc w:val="center"/>
              <w:rPr>
                <w:rFonts w:eastAsia="Arial Unicode MS"/>
                <w:bCs/>
                <w:sz w:val="22"/>
                <w:szCs w:val="22"/>
              </w:rPr>
            </w:pPr>
          </w:p>
        </w:tc>
      </w:tr>
    </w:tbl>
    <w:p w14:paraId="60FBD81A" w14:textId="77777777" w:rsidR="005F0CDD" w:rsidRPr="00312B87" w:rsidRDefault="005F0CDD" w:rsidP="00E2001C">
      <w:pPr>
        <w:pStyle w:val="Corpsdetexte"/>
        <w:numPr>
          <w:ilvl w:val="4"/>
          <w:numId w:val="50"/>
        </w:numPr>
        <w:tabs>
          <w:tab w:val="clear" w:pos="3948"/>
          <w:tab w:val="num" w:pos="1143"/>
        </w:tabs>
        <w:ind w:left="1285"/>
        <w:rPr>
          <w:rFonts w:eastAsia="Arial Unicode MS"/>
          <w:i/>
          <w:sz w:val="22"/>
          <w:szCs w:val="22"/>
        </w:rPr>
      </w:pPr>
      <w:r w:rsidRPr="00312B87">
        <w:rPr>
          <w:rFonts w:eastAsia="Arial Unicode MS"/>
          <w:sz w:val="22"/>
          <w:szCs w:val="22"/>
          <w:u w:val="single"/>
        </w:rPr>
        <w:t>Deuxième étape</w:t>
      </w:r>
      <w:r w:rsidRPr="00312B87">
        <w:rPr>
          <w:rFonts w:eastAsia="Arial Unicode MS"/>
          <w:sz w:val="22"/>
          <w:szCs w:val="22"/>
        </w:rPr>
        <w:t> : Evaluation de l’offre technique (Volume 2)</w:t>
      </w:r>
    </w:p>
    <w:p w14:paraId="389E4872" w14:textId="77777777" w:rsidR="005F0CDD" w:rsidRPr="00312B87" w:rsidRDefault="005F0CDD" w:rsidP="00E2001C">
      <w:pPr>
        <w:pStyle w:val="Corpsdetexte"/>
        <w:numPr>
          <w:ilvl w:val="5"/>
          <w:numId w:val="50"/>
        </w:numPr>
        <w:tabs>
          <w:tab w:val="clear" w:pos="4668"/>
          <w:tab w:val="num" w:pos="1568"/>
        </w:tabs>
        <w:ind w:left="1852"/>
        <w:rPr>
          <w:rFonts w:eastAsia="Arial Unicode MS"/>
          <w:sz w:val="22"/>
          <w:szCs w:val="22"/>
        </w:rPr>
      </w:pPr>
      <w:r w:rsidRPr="00312B87">
        <w:rPr>
          <w:rFonts w:eastAsia="Arial Unicode MS"/>
          <w:sz w:val="22"/>
          <w:szCs w:val="22"/>
        </w:rPr>
        <w:t>Rappel des Critères éliminatoires de l’offre technique ;</w:t>
      </w:r>
    </w:p>
    <w:p w14:paraId="2B4DFF94" w14:textId="77777777" w:rsidR="005F0CDD" w:rsidRPr="00312B87" w:rsidRDefault="005F0CDD" w:rsidP="00E2001C">
      <w:pPr>
        <w:pStyle w:val="Corpsdetexte"/>
        <w:numPr>
          <w:ilvl w:val="5"/>
          <w:numId w:val="50"/>
        </w:numPr>
        <w:tabs>
          <w:tab w:val="clear" w:pos="4668"/>
          <w:tab w:val="num" w:pos="1568"/>
        </w:tabs>
        <w:ind w:left="1852"/>
        <w:rPr>
          <w:rFonts w:eastAsia="Arial Unicode MS"/>
          <w:sz w:val="22"/>
          <w:szCs w:val="22"/>
        </w:rPr>
      </w:pPr>
      <w:r w:rsidRPr="00312B87">
        <w:rPr>
          <w:rFonts w:eastAsia="Arial Unicode MS"/>
          <w:sz w:val="22"/>
          <w:szCs w:val="22"/>
        </w:rPr>
        <w:t>Vérification de la satisfaction des critères éliminatoires ;</w:t>
      </w:r>
    </w:p>
    <w:p w14:paraId="6A529326" w14:textId="59584D11" w:rsidR="005F0CDD" w:rsidRPr="00312B87" w:rsidRDefault="005F0CDD" w:rsidP="00E2001C">
      <w:pPr>
        <w:pStyle w:val="Corpsdetexte"/>
        <w:numPr>
          <w:ilvl w:val="5"/>
          <w:numId w:val="50"/>
        </w:numPr>
        <w:tabs>
          <w:tab w:val="clear" w:pos="4668"/>
          <w:tab w:val="num" w:pos="1568"/>
        </w:tabs>
        <w:ind w:left="1852"/>
        <w:rPr>
          <w:rFonts w:eastAsia="Arial Unicode MS"/>
          <w:sz w:val="22"/>
          <w:szCs w:val="22"/>
        </w:rPr>
      </w:pPr>
      <w:r w:rsidRPr="00312B87">
        <w:rPr>
          <w:rFonts w:eastAsia="Arial Unicode MS"/>
          <w:sz w:val="22"/>
          <w:szCs w:val="22"/>
        </w:rPr>
        <w:t xml:space="preserve">Rappel des </w:t>
      </w:r>
      <w:r w:rsidR="005C7D89" w:rsidRPr="00312B87">
        <w:rPr>
          <w:rFonts w:eastAsia="Arial Unicode MS"/>
          <w:sz w:val="22"/>
          <w:szCs w:val="22"/>
        </w:rPr>
        <w:t>Critères de</w:t>
      </w:r>
      <w:r w:rsidRPr="00312B87">
        <w:rPr>
          <w:rFonts w:eastAsia="Arial Unicode MS"/>
          <w:sz w:val="22"/>
          <w:szCs w:val="22"/>
        </w:rPr>
        <w:t xml:space="preserve"> qualification ;</w:t>
      </w:r>
    </w:p>
    <w:p w14:paraId="7CE41675" w14:textId="77777777" w:rsidR="005F0CDD" w:rsidRPr="00312B87" w:rsidRDefault="005F0CDD" w:rsidP="005F0CDD">
      <w:pPr>
        <w:pStyle w:val="Corpsdetexte"/>
        <w:rPr>
          <w:rFonts w:eastAsia="Arial Unicode MS"/>
          <w:sz w:val="22"/>
          <w:szCs w:val="22"/>
        </w:rPr>
      </w:pPr>
    </w:p>
    <w:tbl>
      <w:tblPr>
        <w:tblW w:w="11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099"/>
        <w:gridCol w:w="1025"/>
        <w:gridCol w:w="1141"/>
        <w:gridCol w:w="1280"/>
        <w:gridCol w:w="1839"/>
        <w:gridCol w:w="2551"/>
        <w:gridCol w:w="1725"/>
      </w:tblGrid>
      <w:tr w:rsidR="005F0CDD" w:rsidRPr="00312B87" w14:paraId="62ABB109" w14:textId="77777777" w:rsidTr="00A646EB">
        <w:trPr>
          <w:trHeight w:val="255"/>
        </w:trPr>
        <w:tc>
          <w:tcPr>
            <w:tcW w:w="421" w:type="dxa"/>
            <w:vMerge w:val="restart"/>
            <w:tcBorders>
              <w:top w:val="single" w:sz="12" w:space="0" w:color="auto"/>
              <w:left w:val="single" w:sz="12" w:space="0" w:color="auto"/>
              <w:bottom w:val="single" w:sz="12" w:space="0" w:color="auto"/>
              <w:right w:val="single" w:sz="4" w:space="0" w:color="auto"/>
            </w:tcBorders>
            <w:vAlign w:val="center"/>
            <w:hideMark/>
          </w:tcPr>
          <w:p w14:paraId="553E77CB" w14:textId="77777777" w:rsidR="005F0CDD" w:rsidRPr="00312B87" w:rsidRDefault="005F0CDD" w:rsidP="00A646EB">
            <w:pPr>
              <w:jc w:val="center"/>
              <w:rPr>
                <w:rFonts w:eastAsia="Arial Unicode MS"/>
                <w:bCs/>
                <w:sz w:val="22"/>
                <w:szCs w:val="22"/>
              </w:rPr>
            </w:pPr>
            <w:r w:rsidRPr="00312B87">
              <w:rPr>
                <w:rFonts w:eastAsia="Arial Unicode MS"/>
                <w:bCs/>
                <w:sz w:val="22"/>
                <w:szCs w:val="22"/>
              </w:rPr>
              <w:t>N°</w:t>
            </w:r>
          </w:p>
        </w:tc>
        <w:tc>
          <w:tcPr>
            <w:tcW w:w="1099" w:type="dxa"/>
            <w:vMerge w:val="restart"/>
            <w:tcBorders>
              <w:top w:val="single" w:sz="12" w:space="0" w:color="auto"/>
              <w:left w:val="single" w:sz="4" w:space="0" w:color="auto"/>
              <w:bottom w:val="single" w:sz="12" w:space="0" w:color="auto"/>
              <w:right w:val="single" w:sz="4" w:space="0" w:color="auto"/>
            </w:tcBorders>
            <w:vAlign w:val="center"/>
            <w:hideMark/>
          </w:tcPr>
          <w:p w14:paraId="58869929" w14:textId="77777777" w:rsidR="005F0CDD" w:rsidRPr="00312B87" w:rsidRDefault="005F0CDD" w:rsidP="00A646EB">
            <w:pPr>
              <w:jc w:val="center"/>
              <w:rPr>
                <w:rFonts w:eastAsia="Arial Unicode MS"/>
                <w:bCs/>
                <w:sz w:val="22"/>
                <w:szCs w:val="22"/>
              </w:rPr>
            </w:pPr>
            <w:r w:rsidRPr="00312B87">
              <w:rPr>
                <w:rFonts w:eastAsia="Arial Unicode MS"/>
                <w:bCs/>
                <w:sz w:val="22"/>
                <w:szCs w:val="22"/>
              </w:rPr>
              <w:t>Entreprises</w:t>
            </w:r>
          </w:p>
        </w:tc>
        <w:tc>
          <w:tcPr>
            <w:tcW w:w="7836" w:type="dxa"/>
            <w:gridSpan w:val="5"/>
            <w:tcBorders>
              <w:top w:val="single" w:sz="12" w:space="0" w:color="auto"/>
              <w:left w:val="single" w:sz="4" w:space="0" w:color="auto"/>
              <w:bottom w:val="single" w:sz="4" w:space="0" w:color="auto"/>
              <w:right w:val="single" w:sz="4" w:space="0" w:color="auto"/>
            </w:tcBorders>
            <w:vAlign w:val="center"/>
            <w:hideMark/>
          </w:tcPr>
          <w:p w14:paraId="3EAEA1BF" w14:textId="77777777" w:rsidR="005F0CDD" w:rsidRPr="00312B87" w:rsidRDefault="005F0CDD" w:rsidP="00A646EB">
            <w:pPr>
              <w:jc w:val="center"/>
              <w:rPr>
                <w:rFonts w:eastAsia="Arial Unicode MS"/>
                <w:bCs/>
                <w:sz w:val="22"/>
                <w:szCs w:val="22"/>
              </w:rPr>
            </w:pPr>
            <w:r w:rsidRPr="00312B87">
              <w:rPr>
                <w:rFonts w:eastAsia="Arial Unicode MS"/>
                <w:bCs/>
                <w:sz w:val="22"/>
                <w:szCs w:val="22"/>
              </w:rPr>
              <w:t>Satisfaction des critères</w:t>
            </w:r>
          </w:p>
        </w:tc>
        <w:tc>
          <w:tcPr>
            <w:tcW w:w="1725" w:type="dxa"/>
            <w:vMerge w:val="restart"/>
            <w:tcBorders>
              <w:top w:val="single" w:sz="12" w:space="0" w:color="auto"/>
              <w:left w:val="single" w:sz="4" w:space="0" w:color="auto"/>
              <w:bottom w:val="single" w:sz="12" w:space="0" w:color="auto"/>
              <w:right w:val="single" w:sz="12" w:space="0" w:color="auto"/>
            </w:tcBorders>
            <w:vAlign w:val="center"/>
            <w:hideMark/>
          </w:tcPr>
          <w:p w14:paraId="4C7FECC9" w14:textId="77777777" w:rsidR="005F0CDD" w:rsidRPr="00312B87" w:rsidRDefault="005F0CDD" w:rsidP="00A646EB">
            <w:pPr>
              <w:jc w:val="center"/>
              <w:rPr>
                <w:rFonts w:eastAsia="Arial Unicode MS"/>
                <w:bCs/>
                <w:sz w:val="22"/>
                <w:szCs w:val="22"/>
              </w:rPr>
            </w:pPr>
            <w:r w:rsidRPr="00312B87">
              <w:rPr>
                <w:rFonts w:eastAsia="Arial Unicode MS"/>
                <w:bCs/>
                <w:sz w:val="22"/>
                <w:szCs w:val="22"/>
              </w:rPr>
              <w:t>Observations</w:t>
            </w:r>
          </w:p>
        </w:tc>
      </w:tr>
      <w:tr w:rsidR="005F0CDD" w:rsidRPr="00312B87" w14:paraId="072C082A" w14:textId="77777777" w:rsidTr="00A646EB">
        <w:trPr>
          <w:trHeight w:val="180"/>
        </w:trPr>
        <w:tc>
          <w:tcPr>
            <w:tcW w:w="421" w:type="dxa"/>
            <w:vMerge/>
            <w:tcBorders>
              <w:top w:val="single" w:sz="12" w:space="0" w:color="auto"/>
              <w:left w:val="single" w:sz="12" w:space="0" w:color="auto"/>
              <w:bottom w:val="single" w:sz="12" w:space="0" w:color="auto"/>
              <w:right w:val="single" w:sz="4" w:space="0" w:color="auto"/>
            </w:tcBorders>
            <w:vAlign w:val="center"/>
            <w:hideMark/>
          </w:tcPr>
          <w:p w14:paraId="6FB39430" w14:textId="77777777" w:rsidR="005F0CDD" w:rsidRPr="00312B87" w:rsidRDefault="005F0CDD" w:rsidP="00A646EB">
            <w:pPr>
              <w:rPr>
                <w:rFonts w:eastAsia="Arial Unicode MS"/>
                <w:bCs/>
                <w:sz w:val="22"/>
                <w:szCs w:val="22"/>
              </w:rPr>
            </w:pPr>
          </w:p>
        </w:tc>
        <w:tc>
          <w:tcPr>
            <w:tcW w:w="1099" w:type="dxa"/>
            <w:vMerge/>
            <w:tcBorders>
              <w:top w:val="single" w:sz="12" w:space="0" w:color="auto"/>
              <w:left w:val="single" w:sz="4" w:space="0" w:color="auto"/>
              <w:bottom w:val="single" w:sz="12" w:space="0" w:color="auto"/>
              <w:right w:val="single" w:sz="4" w:space="0" w:color="auto"/>
            </w:tcBorders>
            <w:vAlign w:val="center"/>
            <w:hideMark/>
          </w:tcPr>
          <w:p w14:paraId="5748E12F" w14:textId="77777777" w:rsidR="005F0CDD" w:rsidRPr="00312B87" w:rsidRDefault="005F0CDD" w:rsidP="00A646EB">
            <w:pPr>
              <w:rPr>
                <w:rFonts w:eastAsia="Arial Unicode MS"/>
                <w:bCs/>
                <w:sz w:val="22"/>
                <w:szCs w:val="22"/>
              </w:rPr>
            </w:pPr>
          </w:p>
        </w:tc>
        <w:tc>
          <w:tcPr>
            <w:tcW w:w="1025" w:type="dxa"/>
            <w:tcBorders>
              <w:top w:val="single" w:sz="4" w:space="0" w:color="auto"/>
              <w:left w:val="single" w:sz="4" w:space="0" w:color="auto"/>
              <w:bottom w:val="single" w:sz="12" w:space="0" w:color="auto"/>
              <w:right w:val="single" w:sz="4" w:space="0" w:color="auto"/>
            </w:tcBorders>
            <w:vAlign w:val="center"/>
            <w:hideMark/>
          </w:tcPr>
          <w:p w14:paraId="21F3A9B5" w14:textId="77777777" w:rsidR="005F0CDD" w:rsidRPr="00312B87" w:rsidRDefault="005F0CDD" w:rsidP="00A646EB">
            <w:pPr>
              <w:jc w:val="center"/>
              <w:rPr>
                <w:rFonts w:eastAsia="Arial Unicode MS"/>
                <w:bCs/>
                <w:sz w:val="22"/>
                <w:szCs w:val="22"/>
              </w:rPr>
            </w:pPr>
            <w:r w:rsidRPr="00312B87">
              <w:rPr>
                <w:rFonts w:eastAsia="Arial Unicode MS"/>
                <w:sz w:val="22"/>
                <w:szCs w:val="22"/>
              </w:rPr>
              <w:t>Capacité Financière</w:t>
            </w:r>
          </w:p>
        </w:tc>
        <w:tc>
          <w:tcPr>
            <w:tcW w:w="1141" w:type="dxa"/>
            <w:tcBorders>
              <w:top w:val="single" w:sz="4" w:space="0" w:color="auto"/>
              <w:left w:val="single" w:sz="4" w:space="0" w:color="auto"/>
              <w:bottom w:val="single" w:sz="12" w:space="0" w:color="auto"/>
              <w:right w:val="single" w:sz="4" w:space="0" w:color="auto"/>
            </w:tcBorders>
            <w:vAlign w:val="center"/>
            <w:hideMark/>
          </w:tcPr>
          <w:p w14:paraId="1BC2523B" w14:textId="77777777" w:rsidR="005F0CDD" w:rsidRPr="00312B87" w:rsidRDefault="005F0CDD" w:rsidP="00A646EB">
            <w:pPr>
              <w:jc w:val="center"/>
              <w:rPr>
                <w:rFonts w:eastAsia="Arial Unicode MS"/>
                <w:bCs/>
                <w:sz w:val="22"/>
                <w:szCs w:val="22"/>
              </w:rPr>
            </w:pPr>
            <w:r w:rsidRPr="00312B87">
              <w:rPr>
                <w:rFonts w:eastAsia="Arial Unicode MS"/>
                <w:sz w:val="22"/>
                <w:szCs w:val="22"/>
              </w:rPr>
              <w:t>Références</w:t>
            </w:r>
          </w:p>
        </w:tc>
        <w:tc>
          <w:tcPr>
            <w:tcW w:w="1280" w:type="dxa"/>
            <w:tcBorders>
              <w:top w:val="single" w:sz="4" w:space="0" w:color="auto"/>
              <w:left w:val="single" w:sz="4" w:space="0" w:color="auto"/>
              <w:bottom w:val="single" w:sz="12" w:space="0" w:color="auto"/>
              <w:right w:val="single" w:sz="4" w:space="0" w:color="auto"/>
            </w:tcBorders>
            <w:vAlign w:val="center"/>
            <w:hideMark/>
          </w:tcPr>
          <w:p w14:paraId="08D9743C" w14:textId="77777777" w:rsidR="005F0CDD" w:rsidRPr="00312B87" w:rsidRDefault="005F0CDD" w:rsidP="00A646EB">
            <w:pPr>
              <w:jc w:val="center"/>
              <w:rPr>
                <w:rFonts w:eastAsia="Arial Unicode MS"/>
                <w:bCs/>
                <w:sz w:val="22"/>
                <w:szCs w:val="22"/>
              </w:rPr>
            </w:pPr>
            <w:r w:rsidRPr="00312B87">
              <w:rPr>
                <w:rFonts w:eastAsia="Arial Unicode MS"/>
                <w:bCs/>
                <w:sz w:val="22"/>
                <w:szCs w:val="22"/>
              </w:rPr>
              <w:t>Compréhension du projet</w:t>
            </w:r>
          </w:p>
        </w:tc>
        <w:tc>
          <w:tcPr>
            <w:tcW w:w="1839" w:type="dxa"/>
            <w:tcBorders>
              <w:top w:val="single" w:sz="4" w:space="0" w:color="auto"/>
              <w:left w:val="single" w:sz="4" w:space="0" w:color="auto"/>
              <w:bottom w:val="single" w:sz="12" w:space="0" w:color="auto"/>
              <w:right w:val="single" w:sz="4" w:space="0" w:color="auto"/>
            </w:tcBorders>
            <w:vAlign w:val="center"/>
            <w:hideMark/>
          </w:tcPr>
          <w:p w14:paraId="194CCA43" w14:textId="77777777" w:rsidR="005F0CDD" w:rsidRPr="00312B87" w:rsidRDefault="005F0CDD" w:rsidP="00A646EB">
            <w:pPr>
              <w:jc w:val="center"/>
              <w:rPr>
                <w:rFonts w:eastAsia="Arial Unicode MS"/>
                <w:bCs/>
                <w:sz w:val="22"/>
                <w:szCs w:val="22"/>
              </w:rPr>
            </w:pPr>
            <w:r w:rsidRPr="00312B87">
              <w:rPr>
                <w:rFonts w:eastAsia="Arial Unicode MS"/>
                <w:sz w:val="22"/>
                <w:szCs w:val="22"/>
              </w:rPr>
              <w:t xml:space="preserve">Personnel </w:t>
            </w:r>
          </w:p>
        </w:tc>
        <w:tc>
          <w:tcPr>
            <w:tcW w:w="2551" w:type="dxa"/>
            <w:tcBorders>
              <w:top w:val="single" w:sz="4" w:space="0" w:color="auto"/>
              <w:left w:val="single" w:sz="4" w:space="0" w:color="auto"/>
              <w:bottom w:val="single" w:sz="12" w:space="0" w:color="auto"/>
              <w:right w:val="single" w:sz="4" w:space="0" w:color="auto"/>
            </w:tcBorders>
            <w:vAlign w:val="center"/>
          </w:tcPr>
          <w:p w14:paraId="31F8231D" w14:textId="77777777" w:rsidR="005F0CDD" w:rsidRPr="00312B87" w:rsidRDefault="005F0CDD" w:rsidP="00A646EB">
            <w:pPr>
              <w:jc w:val="center"/>
              <w:rPr>
                <w:rFonts w:eastAsia="Arial Unicode MS"/>
                <w:bCs/>
                <w:sz w:val="22"/>
                <w:szCs w:val="22"/>
              </w:rPr>
            </w:pPr>
            <w:r w:rsidRPr="00312B87">
              <w:rPr>
                <w:rFonts w:eastAsia="Arial Unicode MS"/>
                <w:sz w:val="22"/>
                <w:szCs w:val="22"/>
              </w:rPr>
              <w:t>Matériel et Equipements essentiels </w:t>
            </w:r>
          </w:p>
        </w:tc>
        <w:tc>
          <w:tcPr>
            <w:tcW w:w="1725" w:type="dxa"/>
            <w:vMerge/>
            <w:tcBorders>
              <w:top w:val="single" w:sz="12" w:space="0" w:color="auto"/>
              <w:left w:val="single" w:sz="4" w:space="0" w:color="auto"/>
              <w:bottom w:val="single" w:sz="12" w:space="0" w:color="auto"/>
              <w:right w:val="single" w:sz="12" w:space="0" w:color="auto"/>
            </w:tcBorders>
            <w:vAlign w:val="center"/>
            <w:hideMark/>
          </w:tcPr>
          <w:p w14:paraId="1767E0E9" w14:textId="77777777" w:rsidR="005F0CDD" w:rsidRPr="00312B87" w:rsidRDefault="005F0CDD" w:rsidP="00A646EB">
            <w:pPr>
              <w:rPr>
                <w:rFonts w:eastAsia="Arial Unicode MS"/>
                <w:bCs/>
                <w:sz w:val="22"/>
                <w:szCs w:val="22"/>
              </w:rPr>
            </w:pPr>
          </w:p>
        </w:tc>
      </w:tr>
      <w:tr w:rsidR="005F0CDD" w:rsidRPr="00312B87" w14:paraId="02BEB0E4" w14:textId="77777777" w:rsidTr="00A646EB">
        <w:trPr>
          <w:trHeight w:val="277"/>
        </w:trPr>
        <w:tc>
          <w:tcPr>
            <w:tcW w:w="421"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3F41EB9B" w14:textId="77777777" w:rsidR="005F0CDD" w:rsidRPr="00312B87" w:rsidRDefault="005F0CDD" w:rsidP="00A646EB">
            <w:pPr>
              <w:jc w:val="center"/>
              <w:rPr>
                <w:rFonts w:eastAsia="Arial Unicode MS"/>
                <w:b/>
                <w:bCs/>
                <w:sz w:val="22"/>
                <w:szCs w:val="22"/>
              </w:rPr>
            </w:pPr>
          </w:p>
        </w:tc>
        <w:tc>
          <w:tcPr>
            <w:tcW w:w="109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EF86390" w14:textId="77777777" w:rsidR="005F0CDD" w:rsidRPr="00A90047" w:rsidRDefault="005F0CDD" w:rsidP="00A646EB">
            <w:pPr>
              <w:pStyle w:val="Paragraphedeliste"/>
              <w:ind w:left="0"/>
              <w:jc w:val="center"/>
              <w:rPr>
                <w:rFonts w:eastAsia="Arial Unicode MS"/>
                <w:b/>
                <w:bCs/>
                <w:sz w:val="22"/>
                <w:szCs w:val="22"/>
              </w:rPr>
            </w:pPr>
          </w:p>
        </w:tc>
        <w:tc>
          <w:tcPr>
            <w:tcW w:w="1025"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A106560" w14:textId="77777777" w:rsidR="005F0CDD" w:rsidRPr="00A90047" w:rsidRDefault="005F0CDD" w:rsidP="00A646EB">
            <w:pPr>
              <w:pStyle w:val="Paragraphedeliste"/>
              <w:ind w:left="0"/>
              <w:jc w:val="center"/>
              <w:rPr>
                <w:rFonts w:eastAsia="Arial Unicode MS"/>
                <w:b/>
                <w:bCs/>
                <w:sz w:val="22"/>
                <w:szCs w:val="22"/>
              </w:rPr>
            </w:pPr>
          </w:p>
        </w:tc>
        <w:tc>
          <w:tcPr>
            <w:tcW w:w="1141" w:type="dxa"/>
            <w:tcBorders>
              <w:top w:val="single" w:sz="12" w:space="0" w:color="auto"/>
              <w:left w:val="single" w:sz="4" w:space="0" w:color="auto"/>
              <w:bottom w:val="single" w:sz="4" w:space="0" w:color="auto"/>
              <w:right w:val="single" w:sz="4" w:space="0" w:color="auto"/>
            </w:tcBorders>
            <w:shd w:val="clear" w:color="auto" w:fill="FFFFFF"/>
            <w:vAlign w:val="center"/>
          </w:tcPr>
          <w:p w14:paraId="620DFA73" w14:textId="77777777" w:rsidR="005F0CDD" w:rsidRPr="00312B87" w:rsidRDefault="005F0CDD" w:rsidP="00A646EB">
            <w:pPr>
              <w:jc w:val="center"/>
              <w:rPr>
                <w:rFonts w:eastAsia="Arial Unicode MS"/>
                <w:b/>
                <w:bCs/>
                <w:sz w:val="22"/>
                <w:szCs w:val="22"/>
              </w:rPr>
            </w:pPr>
          </w:p>
        </w:tc>
        <w:tc>
          <w:tcPr>
            <w:tcW w:w="1280"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4D4E013E" w14:textId="77777777" w:rsidR="005F0CDD" w:rsidRPr="00312B87" w:rsidRDefault="005F0CDD" w:rsidP="00A646EB">
            <w:pPr>
              <w:jc w:val="center"/>
              <w:rPr>
                <w:rFonts w:eastAsia="Arial Unicode MS"/>
                <w:b/>
                <w:bCs/>
                <w:sz w:val="22"/>
                <w:szCs w:val="22"/>
              </w:rPr>
            </w:pPr>
          </w:p>
        </w:tc>
        <w:tc>
          <w:tcPr>
            <w:tcW w:w="183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44927DD7" w14:textId="77777777" w:rsidR="005F0CDD" w:rsidRPr="00312B87" w:rsidRDefault="005F0CDD" w:rsidP="00A646EB">
            <w:pPr>
              <w:jc w:val="center"/>
              <w:rPr>
                <w:rFonts w:eastAsia="Arial Unicode MS"/>
                <w:b/>
                <w:bCs/>
                <w:sz w:val="22"/>
                <w:szCs w:val="22"/>
              </w:rPr>
            </w:pPr>
          </w:p>
        </w:tc>
        <w:tc>
          <w:tcPr>
            <w:tcW w:w="2551" w:type="dxa"/>
            <w:tcBorders>
              <w:top w:val="single" w:sz="12" w:space="0" w:color="auto"/>
              <w:left w:val="single" w:sz="4" w:space="0" w:color="auto"/>
              <w:bottom w:val="single" w:sz="4" w:space="0" w:color="auto"/>
              <w:right w:val="single" w:sz="4" w:space="0" w:color="auto"/>
            </w:tcBorders>
            <w:shd w:val="clear" w:color="auto" w:fill="FFFFFF"/>
          </w:tcPr>
          <w:p w14:paraId="42F28489" w14:textId="77777777" w:rsidR="005F0CDD" w:rsidRPr="00312B87" w:rsidRDefault="005F0CDD" w:rsidP="00A646EB">
            <w:pPr>
              <w:jc w:val="center"/>
              <w:rPr>
                <w:rFonts w:eastAsia="Arial Unicode MS"/>
                <w:b/>
                <w:bCs/>
                <w:sz w:val="22"/>
                <w:szCs w:val="22"/>
              </w:rPr>
            </w:pPr>
          </w:p>
        </w:tc>
        <w:tc>
          <w:tcPr>
            <w:tcW w:w="1725" w:type="dxa"/>
            <w:tcBorders>
              <w:top w:val="single" w:sz="12" w:space="0" w:color="auto"/>
              <w:left w:val="single" w:sz="4" w:space="0" w:color="auto"/>
              <w:bottom w:val="single" w:sz="4" w:space="0" w:color="auto"/>
              <w:right w:val="single" w:sz="12" w:space="0" w:color="auto"/>
            </w:tcBorders>
            <w:shd w:val="clear" w:color="auto" w:fill="FFFFFF"/>
            <w:vAlign w:val="center"/>
          </w:tcPr>
          <w:p w14:paraId="6CD35708" w14:textId="77777777" w:rsidR="005F0CDD" w:rsidRPr="00312B87" w:rsidRDefault="005F0CDD" w:rsidP="00A646EB">
            <w:pPr>
              <w:jc w:val="center"/>
              <w:rPr>
                <w:rFonts w:eastAsia="Arial Unicode MS"/>
                <w:b/>
                <w:bCs/>
                <w:sz w:val="22"/>
                <w:szCs w:val="22"/>
              </w:rPr>
            </w:pPr>
          </w:p>
        </w:tc>
      </w:tr>
      <w:tr w:rsidR="005F0CDD" w:rsidRPr="00312B87" w14:paraId="4BB46896" w14:textId="77777777" w:rsidTr="00A646EB">
        <w:trPr>
          <w:trHeight w:val="287"/>
        </w:trPr>
        <w:tc>
          <w:tcPr>
            <w:tcW w:w="421" w:type="dxa"/>
            <w:tcBorders>
              <w:top w:val="single" w:sz="4" w:space="0" w:color="auto"/>
              <w:left w:val="single" w:sz="12" w:space="0" w:color="auto"/>
              <w:bottom w:val="single" w:sz="12" w:space="0" w:color="auto"/>
              <w:right w:val="single" w:sz="4" w:space="0" w:color="auto"/>
            </w:tcBorders>
            <w:shd w:val="clear" w:color="auto" w:fill="FFFFFF"/>
            <w:vAlign w:val="center"/>
            <w:hideMark/>
          </w:tcPr>
          <w:p w14:paraId="6894CC5B" w14:textId="77777777" w:rsidR="005F0CDD" w:rsidRPr="00312B87" w:rsidRDefault="005F0CDD" w:rsidP="00A646EB">
            <w:pPr>
              <w:jc w:val="center"/>
              <w:rPr>
                <w:rFonts w:eastAsia="Arial Unicode MS"/>
                <w:b/>
                <w:bCs/>
                <w:sz w:val="22"/>
                <w:szCs w:val="22"/>
              </w:rPr>
            </w:pPr>
          </w:p>
        </w:tc>
        <w:tc>
          <w:tcPr>
            <w:tcW w:w="109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2F709B60" w14:textId="77777777" w:rsidR="005F0CDD" w:rsidRPr="00A90047" w:rsidRDefault="005F0CDD" w:rsidP="00A646EB">
            <w:pPr>
              <w:pStyle w:val="Paragraphedeliste"/>
              <w:ind w:left="0"/>
              <w:jc w:val="center"/>
              <w:rPr>
                <w:rFonts w:eastAsia="Arial Unicode MS"/>
                <w:b/>
                <w:bCs/>
                <w:sz w:val="22"/>
                <w:szCs w:val="22"/>
              </w:rPr>
            </w:pPr>
          </w:p>
        </w:tc>
        <w:tc>
          <w:tcPr>
            <w:tcW w:w="1025"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0E0573F7" w14:textId="77777777" w:rsidR="005F0CDD" w:rsidRPr="00A90047" w:rsidRDefault="005F0CDD" w:rsidP="00A646EB">
            <w:pPr>
              <w:pStyle w:val="Paragraphedeliste"/>
              <w:ind w:left="0"/>
              <w:jc w:val="center"/>
              <w:rPr>
                <w:rFonts w:eastAsia="Arial Unicode MS"/>
                <w:b/>
                <w:bCs/>
                <w:sz w:val="22"/>
                <w:szCs w:val="22"/>
              </w:rPr>
            </w:pPr>
          </w:p>
        </w:tc>
        <w:tc>
          <w:tcPr>
            <w:tcW w:w="1141" w:type="dxa"/>
            <w:tcBorders>
              <w:top w:val="single" w:sz="4" w:space="0" w:color="auto"/>
              <w:left w:val="single" w:sz="4" w:space="0" w:color="auto"/>
              <w:bottom w:val="single" w:sz="12" w:space="0" w:color="auto"/>
              <w:right w:val="single" w:sz="4" w:space="0" w:color="auto"/>
            </w:tcBorders>
            <w:shd w:val="clear" w:color="auto" w:fill="FFFFFF"/>
            <w:vAlign w:val="center"/>
          </w:tcPr>
          <w:p w14:paraId="023E8627" w14:textId="77777777" w:rsidR="005F0CDD" w:rsidRPr="00312B87" w:rsidRDefault="005F0CDD" w:rsidP="00A646EB">
            <w:pPr>
              <w:jc w:val="center"/>
              <w:rPr>
                <w:rFonts w:eastAsia="Arial Unicode MS"/>
                <w:b/>
                <w:bCs/>
                <w:sz w:val="22"/>
                <w:szCs w:val="22"/>
              </w:rPr>
            </w:pPr>
          </w:p>
        </w:tc>
        <w:tc>
          <w:tcPr>
            <w:tcW w:w="1280"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33AD3B38" w14:textId="77777777" w:rsidR="005F0CDD" w:rsidRPr="00312B87" w:rsidRDefault="005F0CDD" w:rsidP="00A646EB">
            <w:pPr>
              <w:jc w:val="center"/>
              <w:rPr>
                <w:rFonts w:eastAsia="Arial Unicode MS"/>
                <w:b/>
                <w:bCs/>
                <w:sz w:val="22"/>
                <w:szCs w:val="22"/>
              </w:rPr>
            </w:pPr>
          </w:p>
        </w:tc>
        <w:tc>
          <w:tcPr>
            <w:tcW w:w="183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7C59DE7" w14:textId="77777777" w:rsidR="005F0CDD" w:rsidRPr="00312B87" w:rsidRDefault="005F0CDD" w:rsidP="00A646EB">
            <w:pPr>
              <w:jc w:val="center"/>
              <w:rPr>
                <w:rFonts w:eastAsia="Arial Unicode MS"/>
                <w:b/>
                <w:bCs/>
                <w:sz w:val="22"/>
                <w:szCs w:val="22"/>
              </w:rPr>
            </w:pPr>
          </w:p>
        </w:tc>
        <w:tc>
          <w:tcPr>
            <w:tcW w:w="2551" w:type="dxa"/>
            <w:tcBorders>
              <w:top w:val="single" w:sz="4" w:space="0" w:color="auto"/>
              <w:left w:val="single" w:sz="4" w:space="0" w:color="auto"/>
              <w:bottom w:val="single" w:sz="12" w:space="0" w:color="auto"/>
              <w:right w:val="single" w:sz="4" w:space="0" w:color="auto"/>
            </w:tcBorders>
            <w:shd w:val="clear" w:color="auto" w:fill="FFFFFF"/>
          </w:tcPr>
          <w:p w14:paraId="13476722" w14:textId="77777777" w:rsidR="005F0CDD" w:rsidRPr="00312B87" w:rsidRDefault="005F0CDD" w:rsidP="00A646EB">
            <w:pPr>
              <w:jc w:val="center"/>
              <w:rPr>
                <w:rFonts w:eastAsia="Arial Unicode MS"/>
                <w:b/>
                <w:bCs/>
                <w:sz w:val="22"/>
                <w:szCs w:val="22"/>
              </w:rPr>
            </w:pPr>
          </w:p>
        </w:tc>
        <w:tc>
          <w:tcPr>
            <w:tcW w:w="1725"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354C5061" w14:textId="77777777" w:rsidR="005F0CDD" w:rsidRPr="00312B87" w:rsidRDefault="005F0CDD" w:rsidP="00A646EB">
            <w:pPr>
              <w:jc w:val="center"/>
              <w:rPr>
                <w:rFonts w:eastAsia="Arial Unicode MS"/>
                <w:b/>
                <w:bCs/>
                <w:sz w:val="22"/>
                <w:szCs w:val="22"/>
              </w:rPr>
            </w:pPr>
          </w:p>
        </w:tc>
      </w:tr>
    </w:tbl>
    <w:p w14:paraId="631D2A0B" w14:textId="77777777" w:rsidR="005F0CDD" w:rsidRPr="00312B87" w:rsidRDefault="005F0CDD" w:rsidP="005F0CDD">
      <w:pPr>
        <w:pStyle w:val="Corpsdetexte"/>
        <w:rPr>
          <w:rFonts w:eastAsia="Arial Unicode MS"/>
          <w:sz w:val="22"/>
          <w:szCs w:val="22"/>
        </w:rPr>
      </w:pPr>
    </w:p>
    <w:p w14:paraId="70E2C2E2" w14:textId="03E58365" w:rsidR="005F0CDD" w:rsidRPr="00312B87" w:rsidRDefault="005F0CDD" w:rsidP="00E2001C">
      <w:pPr>
        <w:pStyle w:val="Corpsdetexte"/>
        <w:numPr>
          <w:ilvl w:val="4"/>
          <w:numId w:val="50"/>
        </w:numPr>
        <w:tabs>
          <w:tab w:val="clear" w:pos="3948"/>
          <w:tab w:val="num" w:pos="1143"/>
        </w:tabs>
        <w:ind w:left="1285"/>
        <w:rPr>
          <w:rFonts w:eastAsia="Arial Unicode MS"/>
          <w:b/>
          <w:sz w:val="22"/>
          <w:szCs w:val="22"/>
        </w:rPr>
      </w:pPr>
      <w:r w:rsidRPr="00312B87">
        <w:rPr>
          <w:rFonts w:eastAsia="Arial Unicode MS"/>
          <w:sz w:val="22"/>
          <w:szCs w:val="22"/>
          <w:u w:val="single"/>
        </w:rPr>
        <w:t>Troisième étape</w:t>
      </w:r>
      <w:r w:rsidRPr="00312B87">
        <w:rPr>
          <w:rFonts w:eastAsia="Arial Unicode MS"/>
          <w:sz w:val="22"/>
          <w:szCs w:val="22"/>
        </w:rPr>
        <w:t xml:space="preserve"> : </w:t>
      </w:r>
      <w:r w:rsidR="005C7D89" w:rsidRPr="00312B87">
        <w:rPr>
          <w:rFonts w:eastAsia="Arial Unicode MS"/>
          <w:sz w:val="22"/>
          <w:szCs w:val="22"/>
        </w:rPr>
        <w:t>Évaluation</w:t>
      </w:r>
      <w:r w:rsidRPr="00312B87">
        <w:rPr>
          <w:rFonts w:eastAsia="Arial Unicode MS"/>
          <w:sz w:val="22"/>
          <w:szCs w:val="22"/>
        </w:rPr>
        <w:t xml:space="preserve"> de l’offre financière (Volume 3)</w:t>
      </w:r>
    </w:p>
    <w:p w14:paraId="465B3E9A" w14:textId="77777777" w:rsidR="005F0CDD" w:rsidRPr="00312B87" w:rsidRDefault="005F0CDD" w:rsidP="00E2001C">
      <w:pPr>
        <w:pStyle w:val="Corpsdetexte"/>
        <w:numPr>
          <w:ilvl w:val="5"/>
          <w:numId w:val="50"/>
        </w:numPr>
        <w:tabs>
          <w:tab w:val="clear" w:pos="4668"/>
          <w:tab w:val="num" w:pos="1852"/>
        </w:tabs>
        <w:ind w:left="1852"/>
        <w:rPr>
          <w:rFonts w:eastAsia="Arial Unicode MS"/>
          <w:sz w:val="22"/>
          <w:szCs w:val="22"/>
        </w:rPr>
      </w:pPr>
      <w:r w:rsidRPr="00312B87">
        <w:rPr>
          <w:rFonts w:eastAsia="Arial Unicode MS"/>
          <w:sz w:val="22"/>
          <w:szCs w:val="22"/>
        </w:rPr>
        <w:t>Rappel des Critères éliminatoires de l’Offre financière ;</w:t>
      </w:r>
    </w:p>
    <w:p w14:paraId="357D865E" w14:textId="77777777" w:rsidR="005F0CDD" w:rsidRPr="00312B87" w:rsidRDefault="005F0CDD" w:rsidP="00E2001C">
      <w:pPr>
        <w:pStyle w:val="Corpsdetexte"/>
        <w:numPr>
          <w:ilvl w:val="5"/>
          <w:numId w:val="50"/>
        </w:numPr>
        <w:tabs>
          <w:tab w:val="clear" w:pos="4668"/>
          <w:tab w:val="num" w:pos="1852"/>
        </w:tabs>
        <w:ind w:left="1852"/>
        <w:rPr>
          <w:rFonts w:eastAsia="Arial Unicode MS"/>
          <w:sz w:val="22"/>
          <w:szCs w:val="22"/>
        </w:rPr>
      </w:pPr>
      <w:r w:rsidRPr="00312B87">
        <w:rPr>
          <w:rFonts w:eastAsia="Arial Unicode MS"/>
          <w:sz w:val="22"/>
          <w:szCs w:val="22"/>
        </w:rPr>
        <w:t>Rectification des montants des Offres :</w:t>
      </w:r>
    </w:p>
    <w:p w14:paraId="2B98979F" w14:textId="77777777" w:rsidR="005F0CDD" w:rsidRPr="00312B87" w:rsidRDefault="005F0CDD" w:rsidP="00E2001C">
      <w:pPr>
        <w:pStyle w:val="Corpsdetexte"/>
        <w:numPr>
          <w:ilvl w:val="0"/>
          <w:numId w:val="68"/>
        </w:numPr>
        <w:rPr>
          <w:rFonts w:eastAsia="Arial Unicode MS"/>
          <w:sz w:val="22"/>
          <w:szCs w:val="22"/>
          <w:lang w:eastAsia="en-US"/>
        </w:rPr>
      </w:pPr>
      <w:r w:rsidRPr="00312B87">
        <w:rPr>
          <w:rFonts w:eastAsia="Arial Unicode MS"/>
          <w:sz w:val="22"/>
          <w:szCs w:val="22"/>
          <w:lang w:eastAsia="en-US"/>
        </w:rPr>
        <w:t>Prise en compte des Correction des sous-détails des prix ;</w:t>
      </w:r>
    </w:p>
    <w:p w14:paraId="17FD6F94" w14:textId="77777777" w:rsidR="005F0CDD" w:rsidRPr="00312B87" w:rsidRDefault="005F0CDD" w:rsidP="00E2001C">
      <w:pPr>
        <w:pStyle w:val="Corpsdetexte"/>
        <w:numPr>
          <w:ilvl w:val="0"/>
          <w:numId w:val="68"/>
        </w:numPr>
        <w:rPr>
          <w:rFonts w:eastAsia="Arial Unicode MS"/>
          <w:sz w:val="22"/>
          <w:szCs w:val="22"/>
          <w:lang w:eastAsia="en-US"/>
        </w:rPr>
      </w:pPr>
      <w:r w:rsidRPr="00312B87">
        <w:rPr>
          <w:rFonts w:eastAsia="Arial Unicode MS"/>
          <w:sz w:val="22"/>
          <w:szCs w:val="22"/>
          <w:lang w:eastAsia="en-US"/>
        </w:rPr>
        <w:t>Correction des bordereaux des prix unitaires ;</w:t>
      </w:r>
    </w:p>
    <w:p w14:paraId="70AE38CF" w14:textId="77777777" w:rsidR="005F0CDD" w:rsidRPr="00312B87" w:rsidRDefault="005F0CDD" w:rsidP="00E2001C">
      <w:pPr>
        <w:pStyle w:val="Corpsdetexte"/>
        <w:numPr>
          <w:ilvl w:val="5"/>
          <w:numId w:val="50"/>
        </w:numPr>
        <w:tabs>
          <w:tab w:val="clear" w:pos="4668"/>
          <w:tab w:val="num" w:pos="1852"/>
        </w:tabs>
        <w:ind w:left="1852"/>
        <w:rPr>
          <w:rFonts w:eastAsia="Arial Unicode MS"/>
          <w:sz w:val="22"/>
          <w:szCs w:val="22"/>
        </w:rPr>
      </w:pPr>
      <w:r w:rsidRPr="00312B87">
        <w:rPr>
          <w:rFonts w:eastAsia="Arial Unicode MS"/>
          <w:sz w:val="22"/>
          <w:szCs w:val="22"/>
        </w:rPr>
        <w:t>Vérification de la satisfaction des critères éliminatoires.</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661"/>
        <w:gridCol w:w="1277"/>
        <w:gridCol w:w="2125"/>
        <w:gridCol w:w="1721"/>
        <w:gridCol w:w="2422"/>
      </w:tblGrid>
      <w:tr w:rsidR="005F0CDD" w:rsidRPr="00312B87" w14:paraId="127C0FB6" w14:textId="77777777" w:rsidTr="00A646EB">
        <w:tc>
          <w:tcPr>
            <w:tcW w:w="568" w:type="dxa"/>
            <w:tcBorders>
              <w:top w:val="single" w:sz="12" w:space="0" w:color="auto"/>
              <w:left w:val="single" w:sz="12" w:space="0" w:color="auto"/>
              <w:bottom w:val="single" w:sz="12" w:space="0" w:color="auto"/>
              <w:right w:val="single" w:sz="4" w:space="0" w:color="auto"/>
            </w:tcBorders>
            <w:vAlign w:val="center"/>
            <w:hideMark/>
          </w:tcPr>
          <w:p w14:paraId="66C6584E" w14:textId="77777777" w:rsidR="005F0CDD" w:rsidRPr="00312B87" w:rsidRDefault="005F0CDD" w:rsidP="00A646EB">
            <w:pPr>
              <w:jc w:val="center"/>
              <w:rPr>
                <w:rFonts w:eastAsia="Arial Unicode MS"/>
                <w:bCs/>
                <w:sz w:val="22"/>
                <w:szCs w:val="22"/>
              </w:rPr>
            </w:pPr>
            <w:r w:rsidRPr="00312B87">
              <w:rPr>
                <w:rFonts w:eastAsia="Arial Unicode MS"/>
                <w:bCs/>
                <w:sz w:val="22"/>
                <w:szCs w:val="22"/>
              </w:rPr>
              <w:t>N°</w:t>
            </w:r>
          </w:p>
        </w:tc>
        <w:tc>
          <w:tcPr>
            <w:tcW w:w="1661" w:type="dxa"/>
            <w:tcBorders>
              <w:top w:val="single" w:sz="12" w:space="0" w:color="auto"/>
              <w:left w:val="single" w:sz="4" w:space="0" w:color="auto"/>
              <w:bottom w:val="single" w:sz="12" w:space="0" w:color="auto"/>
              <w:right w:val="single" w:sz="4" w:space="0" w:color="auto"/>
            </w:tcBorders>
            <w:vAlign w:val="center"/>
            <w:hideMark/>
          </w:tcPr>
          <w:p w14:paraId="623692F5" w14:textId="77777777" w:rsidR="005F0CDD" w:rsidRPr="00312B87" w:rsidRDefault="005F0CDD" w:rsidP="00A646EB">
            <w:pPr>
              <w:jc w:val="center"/>
              <w:rPr>
                <w:rFonts w:eastAsia="Arial Unicode MS"/>
                <w:bCs/>
                <w:sz w:val="22"/>
                <w:szCs w:val="22"/>
              </w:rPr>
            </w:pPr>
            <w:r w:rsidRPr="00312B87">
              <w:rPr>
                <w:rFonts w:eastAsia="Arial Unicode MS"/>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14:paraId="62B0AD0C" w14:textId="77777777" w:rsidR="005F0CDD" w:rsidRPr="00312B87" w:rsidRDefault="005F0CDD" w:rsidP="00A646EB">
            <w:pPr>
              <w:jc w:val="center"/>
              <w:rPr>
                <w:rFonts w:eastAsia="Arial Unicode MS"/>
                <w:bCs/>
                <w:sz w:val="22"/>
                <w:szCs w:val="22"/>
              </w:rPr>
            </w:pPr>
            <w:r w:rsidRPr="00312B87">
              <w:rPr>
                <w:rFonts w:eastAsia="Arial Unicode MS"/>
                <w:bCs/>
                <w:sz w:val="22"/>
                <w:szCs w:val="22"/>
              </w:rPr>
              <w:t>Lot postulé</w:t>
            </w:r>
          </w:p>
        </w:tc>
        <w:tc>
          <w:tcPr>
            <w:tcW w:w="2125" w:type="dxa"/>
            <w:tcBorders>
              <w:top w:val="single" w:sz="12" w:space="0" w:color="auto"/>
              <w:left w:val="single" w:sz="4" w:space="0" w:color="auto"/>
              <w:bottom w:val="single" w:sz="12" w:space="0" w:color="auto"/>
              <w:right w:val="single" w:sz="4" w:space="0" w:color="auto"/>
            </w:tcBorders>
            <w:vAlign w:val="center"/>
            <w:hideMark/>
          </w:tcPr>
          <w:p w14:paraId="2EEBA2B7" w14:textId="77777777" w:rsidR="005F0CDD" w:rsidRPr="00312B87" w:rsidRDefault="005F0CDD" w:rsidP="00A646EB">
            <w:pPr>
              <w:jc w:val="center"/>
              <w:rPr>
                <w:rFonts w:eastAsia="Arial Unicode MS"/>
                <w:bCs/>
                <w:sz w:val="22"/>
                <w:szCs w:val="22"/>
              </w:rPr>
            </w:pPr>
            <w:r w:rsidRPr="00312B87">
              <w:rPr>
                <w:rFonts w:eastAsia="Arial Unicode MS"/>
                <w:bCs/>
                <w:sz w:val="22"/>
                <w:szCs w:val="22"/>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14:paraId="20CE1BE7" w14:textId="77777777" w:rsidR="005F0CDD" w:rsidRPr="00312B87" w:rsidRDefault="005F0CDD" w:rsidP="00A646EB">
            <w:pPr>
              <w:jc w:val="center"/>
              <w:rPr>
                <w:rFonts w:eastAsia="Arial Unicode MS"/>
                <w:bCs/>
                <w:sz w:val="22"/>
                <w:szCs w:val="22"/>
              </w:rPr>
            </w:pPr>
            <w:r w:rsidRPr="00312B87">
              <w:rPr>
                <w:rFonts w:eastAsia="Arial Unicode MS"/>
                <w:bCs/>
                <w:sz w:val="22"/>
                <w:szCs w:val="22"/>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14:paraId="1E112318" w14:textId="77777777" w:rsidR="005F0CDD" w:rsidRPr="00312B87" w:rsidRDefault="005F0CDD" w:rsidP="00A646EB">
            <w:pPr>
              <w:jc w:val="center"/>
              <w:rPr>
                <w:rFonts w:eastAsia="Arial Unicode MS"/>
                <w:bCs/>
                <w:sz w:val="22"/>
                <w:szCs w:val="22"/>
              </w:rPr>
            </w:pPr>
            <w:r w:rsidRPr="00312B87">
              <w:rPr>
                <w:rFonts w:eastAsia="Arial Unicode MS"/>
                <w:bCs/>
                <w:sz w:val="22"/>
                <w:szCs w:val="22"/>
              </w:rPr>
              <w:t>Observations</w:t>
            </w:r>
          </w:p>
        </w:tc>
      </w:tr>
      <w:tr w:rsidR="005F0CDD" w:rsidRPr="00312B87" w14:paraId="3552ACAB" w14:textId="77777777" w:rsidTr="00A646EB">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3C73713D" w14:textId="77777777" w:rsidR="005F0CDD" w:rsidRPr="00312B87" w:rsidRDefault="005F0CDD" w:rsidP="00A646EB">
            <w:pPr>
              <w:jc w:val="center"/>
              <w:rPr>
                <w:rFonts w:eastAsia="Arial Unicode MS"/>
                <w:b/>
                <w:bCs/>
                <w:sz w:val="22"/>
                <w:szCs w:val="22"/>
              </w:rPr>
            </w:pPr>
          </w:p>
        </w:tc>
        <w:tc>
          <w:tcPr>
            <w:tcW w:w="1661"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33CC0CE0" w14:textId="77777777" w:rsidR="005F0CDD" w:rsidRPr="00A90047" w:rsidRDefault="005F0CDD" w:rsidP="00A646EB">
            <w:pPr>
              <w:pStyle w:val="Paragraphedeliste"/>
              <w:ind w:left="0"/>
              <w:jc w:val="center"/>
              <w:rPr>
                <w:rFonts w:eastAsia="Arial Unicode MS"/>
                <w:b/>
                <w:bCs/>
                <w:sz w:val="22"/>
                <w:szCs w:val="22"/>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3616AD71" w14:textId="77777777" w:rsidR="005F0CDD" w:rsidRPr="00A90047" w:rsidRDefault="005F0CDD" w:rsidP="00E2001C">
            <w:pPr>
              <w:pStyle w:val="Paragraphedeliste"/>
              <w:numPr>
                <w:ilvl w:val="0"/>
                <w:numId w:val="51"/>
              </w:numPr>
              <w:jc w:val="center"/>
              <w:rPr>
                <w:rFonts w:eastAsia="Arial Unicode MS"/>
                <w:b/>
                <w:bCs/>
                <w:sz w:val="22"/>
                <w:szCs w:val="22"/>
              </w:rPr>
            </w:pPr>
          </w:p>
        </w:tc>
        <w:tc>
          <w:tcPr>
            <w:tcW w:w="2125"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F088725" w14:textId="77777777" w:rsidR="005F0CDD" w:rsidRPr="00312B87" w:rsidRDefault="005F0CDD" w:rsidP="00A646EB">
            <w:pPr>
              <w:jc w:val="center"/>
              <w:rPr>
                <w:rFonts w:eastAsia="Arial Unicode MS"/>
                <w:bCs/>
                <w:sz w:val="22"/>
                <w:szCs w:val="22"/>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253547AC" w14:textId="77777777" w:rsidR="005F0CDD" w:rsidRPr="00312B87" w:rsidRDefault="005F0CDD" w:rsidP="00A646EB">
            <w:pPr>
              <w:jc w:val="center"/>
              <w:rPr>
                <w:rFonts w:eastAsia="Arial Unicode MS"/>
                <w:b/>
                <w:bCs/>
                <w:sz w:val="22"/>
                <w:szCs w:val="22"/>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14:paraId="080B51ED" w14:textId="77777777" w:rsidR="005F0CDD" w:rsidRPr="00312B87" w:rsidRDefault="005F0CDD" w:rsidP="00A646EB">
            <w:pPr>
              <w:jc w:val="center"/>
              <w:rPr>
                <w:rFonts w:eastAsia="Arial Unicode MS"/>
                <w:b/>
                <w:bCs/>
                <w:sz w:val="22"/>
                <w:szCs w:val="22"/>
              </w:rPr>
            </w:pPr>
          </w:p>
        </w:tc>
      </w:tr>
      <w:tr w:rsidR="005F0CDD" w:rsidRPr="00312B87" w14:paraId="399DFE29" w14:textId="77777777" w:rsidTr="00A646EB">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14:paraId="3FB6DF1B" w14:textId="77777777" w:rsidR="005F0CDD" w:rsidRPr="00312B87" w:rsidRDefault="005F0CDD" w:rsidP="00A646EB">
            <w:pPr>
              <w:jc w:val="center"/>
              <w:rPr>
                <w:rFonts w:eastAsia="Arial Unicode MS"/>
                <w:b/>
                <w:bCs/>
                <w:sz w:val="22"/>
                <w:szCs w:val="22"/>
              </w:rPr>
            </w:pPr>
          </w:p>
        </w:tc>
        <w:tc>
          <w:tcPr>
            <w:tcW w:w="1661"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6599F77B" w14:textId="77777777" w:rsidR="005F0CDD" w:rsidRPr="00A90047" w:rsidRDefault="005F0CDD" w:rsidP="00A646EB">
            <w:pPr>
              <w:pStyle w:val="Paragraphedeliste"/>
              <w:ind w:left="0"/>
              <w:jc w:val="center"/>
              <w:rPr>
                <w:rFonts w:eastAsia="Arial Unicode MS"/>
                <w:b/>
                <w:bCs/>
                <w:sz w:val="22"/>
                <w:szCs w:val="22"/>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EB8205E" w14:textId="77777777" w:rsidR="005F0CDD" w:rsidRPr="00A90047" w:rsidRDefault="005F0CDD" w:rsidP="00E2001C">
            <w:pPr>
              <w:pStyle w:val="Paragraphedeliste"/>
              <w:numPr>
                <w:ilvl w:val="0"/>
                <w:numId w:val="51"/>
              </w:numPr>
              <w:jc w:val="center"/>
              <w:rPr>
                <w:rFonts w:eastAsia="Arial Unicode MS"/>
                <w:b/>
                <w:bCs/>
                <w:sz w:val="22"/>
                <w:szCs w:val="22"/>
              </w:rPr>
            </w:pPr>
          </w:p>
        </w:tc>
        <w:tc>
          <w:tcPr>
            <w:tcW w:w="2125"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8BEAB8F" w14:textId="77777777" w:rsidR="005F0CDD" w:rsidRPr="00312B87" w:rsidRDefault="005F0CDD" w:rsidP="00A646EB">
            <w:pPr>
              <w:jc w:val="center"/>
              <w:rPr>
                <w:rFonts w:eastAsia="Arial Unicode MS"/>
                <w:bCs/>
                <w:sz w:val="22"/>
                <w:szCs w:val="22"/>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25C87EFE" w14:textId="77777777" w:rsidR="005F0CDD" w:rsidRPr="00312B87" w:rsidRDefault="005F0CDD" w:rsidP="00A646EB">
            <w:pPr>
              <w:jc w:val="center"/>
              <w:rPr>
                <w:rFonts w:eastAsia="Arial Unicode MS"/>
                <w:b/>
                <w:bCs/>
                <w:sz w:val="22"/>
                <w:szCs w:val="22"/>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14:paraId="17BC9B49" w14:textId="77777777" w:rsidR="005F0CDD" w:rsidRPr="00312B87" w:rsidRDefault="005F0CDD" w:rsidP="00A646EB">
            <w:pPr>
              <w:jc w:val="center"/>
              <w:rPr>
                <w:rFonts w:eastAsia="Arial Unicode MS"/>
                <w:b/>
                <w:bCs/>
                <w:sz w:val="22"/>
                <w:szCs w:val="22"/>
              </w:rPr>
            </w:pPr>
          </w:p>
        </w:tc>
      </w:tr>
    </w:tbl>
    <w:p w14:paraId="7D2C3F09" w14:textId="77777777" w:rsidR="005F0CDD" w:rsidRPr="00312B87" w:rsidRDefault="005F0CDD" w:rsidP="00E2001C">
      <w:pPr>
        <w:pStyle w:val="Corpsdetexte"/>
        <w:numPr>
          <w:ilvl w:val="5"/>
          <w:numId w:val="50"/>
        </w:numPr>
        <w:tabs>
          <w:tab w:val="clear" w:pos="4668"/>
          <w:tab w:val="num" w:pos="1852"/>
          <w:tab w:val="num" w:pos="2231"/>
        </w:tabs>
        <w:ind w:left="1852"/>
        <w:rPr>
          <w:rFonts w:eastAsia="Arial Unicode MS"/>
          <w:b/>
          <w:i/>
          <w:sz w:val="22"/>
          <w:szCs w:val="22"/>
          <w:lang w:eastAsia="en-US"/>
        </w:rPr>
      </w:pPr>
      <w:r w:rsidRPr="00312B87">
        <w:rPr>
          <w:rFonts w:eastAsia="Arial Unicode MS"/>
          <w:i/>
          <w:sz w:val="22"/>
          <w:szCs w:val="22"/>
          <w:lang w:eastAsia="en-US"/>
        </w:rPr>
        <w:t>Correction des devis estimatifs des offres ;</w:t>
      </w:r>
    </w:p>
    <w:p w14:paraId="257B3BCD" w14:textId="77777777" w:rsidR="005F0CDD" w:rsidRPr="00312B87" w:rsidRDefault="005F0CDD" w:rsidP="00E2001C">
      <w:pPr>
        <w:pStyle w:val="Corpsdetexte"/>
        <w:numPr>
          <w:ilvl w:val="5"/>
          <w:numId w:val="50"/>
        </w:numPr>
        <w:tabs>
          <w:tab w:val="clear" w:pos="4668"/>
          <w:tab w:val="num" w:pos="1852"/>
        </w:tabs>
        <w:ind w:left="1852"/>
        <w:rPr>
          <w:rFonts w:eastAsia="Arial Unicode MS"/>
          <w:sz w:val="22"/>
          <w:szCs w:val="22"/>
        </w:rPr>
      </w:pPr>
      <w:r w:rsidRPr="00312B87">
        <w:rPr>
          <w:rFonts w:eastAsia="Arial Unicode MS"/>
          <w:sz w:val="22"/>
          <w:szCs w:val="22"/>
        </w:rPr>
        <w:t xml:space="preserve">Récapitulatif de l’évaluation et de la correction des Offres Retenues. </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03"/>
        <w:gridCol w:w="1277"/>
        <w:gridCol w:w="2200"/>
        <w:gridCol w:w="1419"/>
        <w:gridCol w:w="2423"/>
      </w:tblGrid>
      <w:tr w:rsidR="005F0CDD" w:rsidRPr="00312B87" w14:paraId="64D1E655" w14:textId="77777777" w:rsidTr="00A646EB">
        <w:tc>
          <w:tcPr>
            <w:tcW w:w="568" w:type="dxa"/>
            <w:tcBorders>
              <w:top w:val="single" w:sz="12" w:space="0" w:color="auto"/>
              <w:left w:val="single" w:sz="12" w:space="0" w:color="auto"/>
              <w:bottom w:val="single" w:sz="12" w:space="0" w:color="auto"/>
              <w:right w:val="single" w:sz="4" w:space="0" w:color="auto"/>
            </w:tcBorders>
            <w:vAlign w:val="center"/>
            <w:hideMark/>
          </w:tcPr>
          <w:p w14:paraId="03B1E0F2" w14:textId="77777777" w:rsidR="005F0CDD" w:rsidRPr="00312B87" w:rsidRDefault="005F0CDD" w:rsidP="00A646EB">
            <w:pPr>
              <w:jc w:val="center"/>
              <w:rPr>
                <w:rFonts w:eastAsia="Arial Unicode MS"/>
                <w:bCs/>
                <w:sz w:val="22"/>
                <w:szCs w:val="22"/>
              </w:rPr>
            </w:pPr>
            <w:r w:rsidRPr="00312B87">
              <w:rPr>
                <w:rFonts w:eastAsia="Arial Unicode MS"/>
                <w:bCs/>
                <w:sz w:val="22"/>
                <w:szCs w:val="22"/>
              </w:rPr>
              <w:t>N°</w:t>
            </w:r>
          </w:p>
        </w:tc>
        <w:tc>
          <w:tcPr>
            <w:tcW w:w="1803" w:type="dxa"/>
            <w:tcBorders>
              <w:top w:val="single" w:sz="12" w:space="0" w:color="auto"/>
              <w:left w:val="single" w:sz="4" w:space="0" w:color="auto"/>
              <w:bottom w:val="single" w:sz="12" w:space="0" w:color="auto"/>
              <w:right w:val="single" w:sz="4" w:space="0" w:color="auto"/>
            </w:tcBorders>
            <w:vAlign w:val="center"/>
            <w:hideMark/>
          </w:tcPr>
          <w:p w14:paraId="5A0F639A" w14:textId="77777777" w:rsidR="005F0CDD" w:rsidRPr="00312B87" w:rsidRDefault="005F0CDD" w:rsidP="00A646EB">
            <w:pPr>
              <w:jc w:val="center"/>
              <w:rPr>
                <w:rFonts w:eastAsia="Arial Unicode MS"/>
                <w:bCs/>
                <w:sz w:val="22"/>
                <w:szCs w:val="22"/>
              </w:rPr>
            </w:pPr>
            <w:r w:rsidRPr="00312B87">
              <w:rPr>
                <w:rFonts w:eastAsia="Arial Unicode MS"/>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14:paraId="1B6CF3EC" w14:textId="77777777" w:rsidR="005F0CDD" w:rsidRPr="00312B87" w:rsidRDefault="005F0CDD" w:rsidP="00A646EB">
            <w:pPr>
              <w:jc w:val="center"/>
              <w:rPr>
                <w:rFonts w:eastAsia="Arial Unicode MS"/>
                <w:bCs/>
                <w:sz w:val="22"/>
                <w:szCs w:val="22"/>
              </w:rPr>
            </w:pPr>
            <w:r w:rsidRPr="00312B87">
              <w:rPr>
                <w:rFonts w:eastAsia="Arial Unicode MS"/>
                <w:bCs/>
                <w:sz w:val="22"/>
                <w:szCs w:val="22"/>
              </w:rPr>
              <w:t>Lot postulé</w:t>
            </w:r>
          </w:p>
        </w:tc>
        <w:tc>
          <w:tcPr>
            <w:tcW w:w="2200" w:type="dxa"/>
            <w:tcBorders>
              <w:top w:val="single" w:sz="12" w:space="0" w:color="auto"/>
              <w:left w:val="single" w:sz="4" w:space="0" w:color="auto"/>
              <w:bottom w:val="single" w:sz="12" w:space="0" w:color="auto"/>
              <w:right w:val="single" w:sz="4" w:space="0" w:color="auto"/>
            </w:tcBorders>
            <w:vAlign w:val="center"/>
            <w:hideMark/>
          </w:tcPr>
          <w:p w14:paraId="3DD66A91" w14:textId="77777777" w:rsidR="005F0CDD" w:rsidRPr="00312B87" w:rsidRDefault="005F0CDD" w:rsidP="00A646EB">
            <w:pPr>
              <w:jc w:val="center"/>
              <w:rPr>
                <w:rFonts w:eastAsia="Arial Unicode MS"/>
                <w:bCs/>
                <w:sz w:val="22"/>
                <w:szCs w:val="22"/>
              </w:rPr>
            </w:pPr>
            <w:r w:rsidRPr="00312B87">
              <w:rPr>
                <w:rFonts w:eastAsia="Arial Unicode MS"/>
                <w:bCs/>
                <w:sz w:val="22"/>
                <w:szCs w:val="22"/>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14:paraId="65C3219A" w14:textId="77777777" w:rsidR="005F0CDD" w:rsidRPr="00312B87" w:rsidRDefault="005F0CDD" w:rsidP="00A646EB">
            <w:pPr>
              <w:jc w:val="center"/>
              <w:rPr>
                <w:rFonts w:eastAsia="Arial Unicode MS"/>
                <w:bCs/>
                <w:sz w:val="22"/>
                <w:szCs w:val="22"/>
              </w:rPr>
            </w:pPr>
            <w:r w:rsidRPr="00312B87">
              <w:rPr>
                <w:rFonts w:eastAsia="Arial Unicode MS"/>
                <w:bCs/>
                <w:sz w:val="22"/>
                <w:szCs w:val="22"/>
              </w:rPr>
              <w:t>Montant évalué et corrigé</w:t>
            </w:r>
          </w:p>
        </w:tc>
        <w:tc>
          <w:tcPr>
            <w:tcW w:w="2423" w:type="dxa"/>
            <w:tcBorders>
              <w:top w:val="single" w:sz="12" w:space="0" w:color="auto"/>
              <w:left w:val="single" w:sz="4" w:space="0" w:color="auto"/>
              <w:bottom w:val="single" w:sz="12" w:space="0" w:color="auto"/>
              <w:right w:val="single" w:sz="12" w:space="0" w:color="auto"/>
            </w:tcBorders>
            <w:vAlign w:val="center"/>
            <w:hideMark/>
          </w:tcPr>
          <w:p w14:paraId="09ED047D" w14:textId="77777777" w:rsidR="005F0CDD" w:rsidRPr="00312B87" w:rsidRDefault="005F0CDD" w:rsidP="00A646EB">
            <w:pPr>
              <w:jc w:val="center"/>
              <w:rPr>
                <w:rFonts w:eastAsia="Arial Unicode MS"/>
                <w:bCs/>
                <w:sz w:val="22"/>
                <w:szCs w:val="22"/>
              </w:rPr>
            </w:pPr>
            <w:r w:rsidRPr="00312B87">
              <w:rPr>
                <w:rFonts w:eastAsia="Arial Unicode MS"/>
                <w:bCs/>
                <w:sz w:val="22"/>
                <w:szCs w:val="22"/>
              </w:rPr>
              <w:t>Observations</w:t>
            </w:r>
          </w:p>
        </w:tc>
      </w:tr>
      <w:tr w:rsidR="005F0CDD" w:rsidRPr="00312B87" w14:paraId="341589E5" w14:textId="77777777" w:rsidTr="00A646EB">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37E2A30" w14:textId="77777777" w:rsidR="005F0CDD" w:rsidRPr="00312B87" w:rsidRDefault="005F0CDD" w:rsidP="00A646EB">
            <w:pPr>
              <w:jc w:val="center"/>
              <w:rPr>
                <w:rFonts w:eastAsia="Arial Unicode MS"/>
                <w:b/>
                <w:bCs/>
                <w:sz w:val="22"/>
                <w:szCs w:val="22"/>
              </w:rPr>
            </w:pPr>
          </w:p>
        </w:tc>
        <w:tc>
          <w:tcPr>
            <w:tcW w:w="1803"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A254F12" w14:textId="77777777" w:rsidR="005F0CDD" w:rsidRPr="00A90047" w:rsidRDefault="005F0CDD" w:rsidP="00A646EB">
            <w:pPr>
              <w:pStyle w:val="Paragraphedeliste"/>
              <w:ind w:left="0"/>
              <w:jc w:val="center"/>
              <w:rPr>
                <w:rFonts w:eastAsia="Arial Unicode MS"/>
                <w:b/>
                <w:bCs/>
                <w:sz w:val="22"/>
                <w:szCs w:val="22"/>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04576B5D" w14:textId="77777777" w:rsidR="005F0CDD" w:rsidRPr="00A90047" w:rsidRDefault="005F0CDD" w:rsidP="00E2001C">
            <w:pPr>
              <w:pStyle w:val="Paragraphedeliste"/>
              <w:numPr>
                <w:ilvl w:val="0"/>
                <w:numId w:val="51"/>
              </w:numPr>
              <w:jc w:val="center"/>
              <w:rPr>
                <w:rFonts w:eastAsia="Arial Unicode MS"/>
                <w:b/>
                <w:bCs/>
                <w:sz w:val="22"/>
                <w:szCs w:val="22"/>
              </w:rPr>
            </w:pPr>
          </w:p>
        </w:tc>
        <w:tc>
          <w:tcPr>
            <w:tcW w:w="2200"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28BE9226" w14:textId="77777777" w:rsidR="005F0CDD" w:rsidRPr="00312B87" w:rsidRDefault="005F0CDD" w:rsidP="00A646EB">
            <w:pPr>
              <w:jc w:val="center"/>
              <w:rPr>
                <w:rFonts w:eastAsia="Arial Unicode MS"/>
                <w:bCs/>
                <w:sz w:val="22"/>
                <w:szCs w:val="22"/>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31F97A99" w14:textId="77777777" w:rsidR="005F0CDD" w:rsidRPr="00312B87" w:rsidRDefault="005F0CDD" w:rsidP="00A646EB">
            <w:pPr>
              <w:jc w:val="center"/>
              <w:rPr>
                <w:rFonts w:eastAsia="Arial Unicode MS"/>
                <w:b/>
                <w:bCs/>
                <w:sz w:val="22"/>
                <w:szCs w:val="22"/>
              </w:rPr>
            </w:pPr>
          </w:p>
        </w:tc>
        <w:tc>
          <w:tcPr>
            <w:tcW w:w="2423" w:type="dxa"/>
            <w:tcBorders>
              <w:top w:val="single" w:sz="12" w:space="0" w:color="auto"/>
              <w:left w:val="single" w:sz="4" w:space="0" w:color="auto"/>
              <w:bottom w:val="single" w:sz="4" w:space="0" w:color="auto"/>
              <w:right w:val="single" w:sz="12" w:space="0" w:color="auto"/>
            </w:tcBorders>
            <w:shd w:val="clear" w:color="auto" w:fill="FFFFFF"/>
            <w:vAlign w:val="center"/>
          </w:tcPr>
          <w:p w14:paraId="4AE0FB4D" w14:textId="77777777" w:rsidR="005F0CDD" w:rsidRPr="00312B87" w:rsidRDefault="005F0CDD" w:rsidP="00A646EB">
            <w:pPr>
              <w:jc w:val="center"/>
              <w:rPr>
                <w:rFonts w:eastAsia="Arial Unicode MS"/>
                <w:b/>
                <w:bCs/>
                <w:sz w:val="22"/>
                <w:szCs w:val="22"/>
              </w:rPr>
            </w:pPr>
          </w:p>
        </w:tc>
      </w:tr>
      <w:tr w:rsidR="005F0CDD" w:rsidRPr="00312B87" w14:paraId="0D4CCC2E" w14:textId="77777777" w:rsidTr="00A646EB">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14:paraId="3957F6A0" w14:textId="77777777" w:rsidR="005F0CDD" w:rsidRPr="00312B87" w:rsidRDefault="005F0CDD" w:rsidP="00A646EB">
            <w:pPr>
              <w:jc w:val="center"/>
              <w:rPr>
                <w:rFonts w:eastAsia="Arial Unicode MS"/>
                <w:b/>
                <w:bCs/>
                <w:sz w:val="22"/>
                <w:szCs w:val="22"/>
              </w:rPr>
            </w:pPr>
          </w:p>
        </w:tc>
        <w:tc>
          <w:tcPr>
            <w:tcW w:w="1803"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E9D2932" w14:textId="77777777" w:rsidR="005F0CDD" w:rsidRPr="00A90047" w:rsidRDefault="005F0CDD" w:rsidP="00A646EB">
            <w:pPr>
              <w:pStyle w:val="Paragraphedeliste"/>
              <w:ind w:left="0"/>
              <w:jc w:val="center"/>
              <w:rPr>
                <w:rFonts w:eastAsia="Arial Unicode MS"/>
                <w:b/>
                <w:bCs/>
                <w:sz w:val="22"/>
                <w:szCs w:val="22"/>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6E425188" w14:textId="77777777" w:rsidR="005F0CDD" w:rsidRPr="00A90047" w:rsidRDefault="005F0CDD" w:rsidP="00E2001C">
            <w:pPr>
              <w:pStyle w:val="Paragraphedeliste"/>
              <w:numPr>
                <w:ilvl w:val="0"/>
                <w:numId w:val="51"/>
              </w:numPr>
              <w:jc w:val="center"/>
              <w:rPr>
                <w:rFonts w:eastAsia="Arial Unicode MS"/>
                <w:b/>
                <w:bCs/>
                <w:sz w:val="22"/>
                <w:szCs w:val="22"/>
              </w:rPr>
            </w:pPr>
          </w:p>
        </w:tc>
        <w:tc>
          <w:tcPr>
            <w:tcW w:w="2200"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013EBDAE" w14:textId="77777777" w:rsidR="005F0CDD" w:rsidRPr="00312B87" w:rsidRDefault="005F0CDD" w:rsidP="00A646EB">
            <w:pPr>
              <w:jc w:val="center"/>
              <w:rPr>
                <w:rFonts w:eastAsia="Arial Unicode MS"/>
                <w:bCs/>
                <w:sz w:val="22"/>
                <w:szCs w:val="22"/>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EFF65A5" w14:textId="77777777" w:rsidR="005F0CDD" w:rsidRPr="00312B87" w:rsidRDefault="005F0CDD" w:rsidP="00A646EB">
            <w:pPr>
              <w:jc w:val="center"/>
              <w:rPr>
                <w:rFonts w:eastAsia="Arial Unicode MS"/>
                <w:b/>
                <w:bCs/>
                <w:sz w:val="22"/>
                <w:szCs w:val="22"/>
              </w:rPr>
            </w:pPr>
          </w:p>
        </w:tc>
        <w:tc>
          <w:tcPr>
            <w:tcW w:w="2423" w:type="dxa"/>
            <w:tcBorders>
              <w:top w:val="single" w:sz="4" w:space="0" w:color="auto"/>
              <w:left w:val="single" w:sz="4" w:space="0" w:color="auto"/>
              <w:bottom w:val="single" w:sz="12" w:space="0" w:color="auto"/>
              <w:right w:val="single" w:sz="12" w:space="0" w:color="auto"/>
            </w:tcBorders>
            <w:shd w:val="clear" w:color="auto" w:fill="FFFFFF"/>
            <w:vAlign w:val="center"/>
          </w:tcPr>
          <w:p w14:paraId="06EB55F2" w14:textId="77777777" w:rsidR="005F0CDD" w:rsidRPr="00312B87" w:rsidRDefault="005F0CDD" w:rsidP="00A646EB">
            <w:pPr>
              <w:jc w:val="center"/>
              <w:rPr>
                <w:rFonts w:eastAsia="Arial Unicode MS"/>
                <w:b/>
                <w:bCs/>
                <w:sz w:val="22"/>
                <w:szCs w:val="22"/>
              </w:rPr>
            </w:pPr>
          </w:p>
        </w:tc>
      </w:tr>
    </w:tbl>
    <w:p w14:paraId="5641BB14" w14:textId="77777777" w:rsidR="005F0CDD" w:rsidRPr="00312B87" w:rsidRDefault="005F0CDD" w:rsidP="00E2001C">
      <w:pPr>
        <w:pStyle w:val="Corpsdetexte"/>
        <w:numPr>
          <w:ilvl w:val="5"/>
          <w:numId w:val="50"/>
        </w:numPr>
        <w:tabs>
          <w:tab w:val="clear" w:pos="4668"/>
          <w:tab w:val="num" w:pos="1852"/>
        </w:tabs>
        <w:ind w:left="1852"/>
        <w:rPr>
          <w:rFonts w:eastAsia="Arial Unicode MS"/>
          <w:sz w:val="22"/>
          <w:szCs w:val="22"/>
        </w:rPr>
      </w:pPr>
      <w:r w:rsidRPr="00312B87">
        <w:rPr>
          <w:rFonts w:eastAsia="Arial Unicode MS"/>
          <w:sz w:val="22"/>
          <w:szCs w:val="22"/>
        </w:rPr>
        <w:t>Comparaison des offres Retenues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384"/>
        <w:gridCol w:w="2726"/>
        <w:gridCol w:w="2097"/>
        <w:gridCol w:w="1016"/>
      </w:tblGrid>
      <w:tr w:rsidR="005F0CDD" w:rsidRPr="00312B87" w14:paraId="1309AF4C" w14:textId="77777777" w:rsidTr="00A646EB">
        <w:trPr>
          <w:trHeight w:val="465"/>
        </w:trPr>
        <w:tc>
          <w:tcPr>
            <w:tcW w:w="491" w:type="dxa"/>
            <w:vMerge w:val="restart"/>
            <w:tcBorders>
              <w:top w:val="single" w:sz="12" w:space="0" w:color="auto"/>
              <w:left w:val="single" w:sz="12" w:space="0" w:color="auto"/>
              <w:bottom w:val="single" w:sz="12" w:space="0" w:color="auto"/>
              <w:right w:val="single" w:sz="4" w:space="0" w:color="auto"/>
            </w:tcBorders>
            <w:vAlign w:val="center"/>
            <w:hideMark/>
          </w:tcPr>
          <w:p w14:paraId="32B2DB36" w14:textId="77777777" w:rsidR="005F0CDD" w:rsidRPr="00312B87" w:rsidRDefault="005F0CDD" w:rsidP="00A646EB">
            <w:pPr>
              <w:jc w:val="center"/>
              <w:rPr>
                <w:rFonts w:eastAsia="Arial Unicode MS"/>
                <w:sz w:val="22"/>
                <w:szCs w:val="22"/>
              </w:rPr>
            </w:pPr>
            <w:r w:rsidRPr="00312B87">
              <w:rPr>
                <w:rFonts w:eastAsia="Arial Unicode MS"/>
                <w:sz w:val="22"/>
                <w:szCs w:val="22"/>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14:paraId="12908481" w14:textId="77777777" w:rsidR="005F0CDD" w:rsidRPr="00312B87" w:rsidRDefault="005F0CDD" w:rsidP="00A646EB">
            <w:pPr>
              <w:jc w:val="center"/>
              <w:rPr>
                <w:rFonts w:eastAsia="Arial Unicode MS"/>
                <w:sz w:val="22"/>
                <w:szCs w:val="22"/>
              </w:rPr>
            </w:pPr>
            <w:r w:rsidRPr="00312B87">
              <w:rPr>
                <w:rFonts w:eastAsia="Arial Unicode MS"/>
                <w:sz w:val="22"/>
                <w:szCs w:val="22"/>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14:paraId="4D381331" w14:textId="77777777" w:rsidR="005F0CDD" w:rsidRPr="00312B87" w:rsidRDefault="005F0CDD" w:rsidP="00A646EB">
            <w:pPr>
              <w:jc w:val="center"/>
              <w:rPr>
                <w:rFonts w:eastAsia="Arial Unicode MS"/>
                <w:sz w:val="22"/>
                <w:szCs w:val="22"/>
              </w:rPr>
            </w:pPr>
            <w:r w:rsidRPr="00312B87">
              <w:rPr>
                <w:rFonts w:eastAsia="Arial Unicode MS"/>
                <w:sz w:val="22"/>
                <w:szCs w:val="22"/>
              </w:rPr>
              <w:t>Montant prévisionnel du DAO</w:t>
            </w:r>
          </w:p>
        </w:tc>
        <w:tc>
          <w:tcPr>
            <w:tcW w:w="2097" w:type="dxa"/>
            <w:vMerge w:val="restart"/>
            <w:tcBorders>
              <w:top w:val="single" w:sz="12" w:space="0" w:color="auto"/>
              <w:left w:val="single" w:sz="4" w:space="0" w:color="auto"/>
              <w:bottom w:val="single" w:sz="12" w:space="0" w:color="auto"/>
              <w:right w:val="single" w:sz="2" w:space="0" w:color="auto"/>
            </w:tcBorders>
            <w:vAlign w:val="center"/>
            <w:hideMark/>
          </w:tcPr>
          <w:p w14:paraId="7B451FD4" w14:textId="77777777" w:rsidR="005F0CDD" w:rsidRPr="00312B87" w:rsidRDefault="005F0CDD" w:rsidP="00A646EB">
            <w:pPr>
              <w:jc w:val="center"/>
              <w:rPr>
                <w:rFonts w:eastAsia="Arial Unicode MS"/>
                <w:sz w:val="22"/>
                <w:szCs w:val="22"/>
              </w:rPr>
            </w:pPr>
            <w:r w:rsidRPr="00312B87">
              <w:rPr>
                <w:rFonts w:eastAsia="Arial Unicode MS"/>
                <w:sz w:val="22"/>
                <w:szCs w:val="22"/>
              </w:rPr>
              <w:t>Montant TTC proposé et corrigé</w:t>
            </w:r>
          </w:p>
        </w:tc>
        <w:tc>
          <w:tcPr>
            <w:tcW w:w="1016" w:type="dxa"/>
            <w:vMerge w:val="restart"/>
            <w:tcBorders>
              <w:top w:val="single" w:sz="12" w:space="0" w:color="auto"/>
              <w:left w:val="single" w:sz="2" w:space="0" w:color="auto"/>
              <w:bottom w:val="single" w:sz="12" w:space="0" w:color="auto"/>
              <w:right w:val="single" w:sz="12" w:space="0" w:color="auto"/>
            </w:tcBorders>
            <w:vAlign w:val="center"/>
            <w:hideMark/>
          </w:tcPr>
          <w:p w14:paraId="25E310D6" w14:textId="77777777" w:rsidR="005F0CDD" w:rsidRPr="00312B87" w:rsidRDefault="005F0CDD" w:rsidP="00A646EB">
            <w:pPr>
              <w:jc w:val="center"/>
              <w:rPr>
                <w:rFonts w:eastAsia="Arial Unicode MS"/>
                <w:sz w:val="22"/>
                <w:szCs w:val="22"/>
              </w:rPr>
            </w:pPr>
            <w:r w:rsidRPr="00312B87">
              <w:rPr>
                <w:rFonts w:eastAsia="Arial Unicode MS"/>
                <w:sz w:val="22"/>
                <w:szCs w:val="22"/>
              </w:rPr>
              <w:t>Rang</w:t>
            </w:r>
          </w:p>
        </w:tc>
      </w:tr>
      <w:tr w:rsidR="005F0CDD" w:rsidRPr="00312B87" w14:paraId="4A99A0AB" w14:textId="77777777" w:rsidTr="00A646EB">
        <w:trPr>
          <w:trHeight w:val="464"/>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596AA02" w14:textId="77777777" w:rsidR="005F0CDD" w:rsidRPr="00312B87" w:rsidRDefault="005F0CDD" w:rsidP="00A646EB">
            <w:pP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3004FFCB" w14:textId="77777777" w:rsidR="005F0CDD" w:rsidRPr="00312B87" w:rsidRDefault="005F0CDD" w:rsidP="00A646EB">
            <w:pP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AD5EC55" w14:textId="77777777" w:rsidR="005F0CDD" w:rsidRPr="00312B87" w:rsidRDefault="005F0CDD" w:rsidP="00A646EB">
            <w:pPr>
              <w:rPr>
                <w:rFonts w:eastAsia="Arial Unicode MS"/>
                <w:sz w:val="22"/>
                <w:szCs w:val="22"/>
              </w:rPr>
            </w:pPr>
          </w:p>
        </w:tc>
        <w:tc>
          <w:tcPr>
            <w:tcW w:w="2097" w:type="dxa"/>
            <w:vMerge/>
            <w:tcBorders>
              <w:top w:val="single" w:sz="12" w:space="0" w:color="auto"/>
              <w:left w:val="single" w:sz="4" w:space="0" w:color="auto"/>
              <w:bottom w:val="single" w:sz="12" w:space="0" w:color="auto"/>
              <w:right w:val="single" w:sz="2" w:space="0" w:color="auto"/>
            </w:tcBorders>
            <w:vAlign w:val="center"/>
            <w:hideMark/>
          </w:tcPr>
          <w:p w14:paraId="0BD84DB4" w14:textId="77777777" w:rsidR="005F0CDD" w:rsidRPr="00312B87" w:rsidRDefault="005F0CDD" w:rsidP="00A646EB">
            <w:pPr>
              <w:rPr>
                <w:rFonts w:eastAsia="Arial Unicode MS"/>
                <w:sz w:val="22"/>
                <w:szCs w:val="22"/>
              </w:rPr>
            </w:pPr>
          </w:p>
        </w:tc>
        <w:tc>
          <w:tcPr>
            <w:tcW w:w="1016" w:type="dxa"/>
            <w:vMerge/>
            <w:tcBorders>
              <w:top w:val="single" w:sz="12" w:space="0" w:color="auto"/>
              <w:left w:val="single" w:sz="2" w:space="0" w:color="auto"/>
              <w:bottom w:val="single" w:sz="12" w:space="0" w:color="auto"/>
              <w:right w:val="single" w:sz="12" w:space="0" w:color="auto"/>
            </w:tcBorders>
            <w:vAlign w:val="center"/>
            <w:hideMark/>
          </w:tcPr>
          <w:p w14:paraId="0429972F" w14:textId="77777777" w:rsidR="005F0CDD" w:rsidRPr="00312B87" w:rsidRDefault="005F0CDD" w:rsidP="00A646EB">
            <w:pPr>
              <w:rPr>
                <w:rFonts w:eastAsia="Arial Unicode MS"/>
                <w:sz w:val="22"/>
                <w:szCs w:val="22"/>
              </w:rPr>
            </w:pPr>
          </w:p>
        </w:tc>
      </w:tr>
      <w:tr w:rsidR="005F0CDD" w:rsidRPr="00312B87" w14:paraId="413270FB" w14:textId="77777777" w:rsidTr="00A646EB">
        <w:tc>
          <w:tcPr>
            <w:tcW w:w="491" w:type="dxa"/>
            <w:vMerge w:val="restart"/>
            <w:tcBorders>
              <w:top w:val="single" w:sz="12" w:space="0" w:color="auto"/>
              <w:left w:val="single" w:sz="12" w:space="0" w:color="auto"/>
              <w:bottom w:val="single" w:sz="12" w:space="0" w:color="auto"/>
              <w:right w:val="single" w:sz="4" w:space="0" w:color="auto"/>
            </w:tcBorders>
            <w:vAlign w:val="center"/>
          </w:tcPr>
          <w:p w14:paraId="02B59B9D" w14:textId="77777777" w:rsidR="005F0CDD" w:rsidRPr="00312B87" w:rsidRDefault="005F0CDD" w:rsidP="00A646EB">
            <w:pPr>
              <w:jc w:val="center"/>
              <w:rPr>
                <w:rFonts w:eastAsia="Arial Unicode MS"/>
                <w:sz w:val="22"/>
                <w:szCs w:val="22"/>
              </w:rPr>
            </w:pPr>
            <w:r w:rsidRPr="00312B87">
              <w:rPr>
                <w:rFonts w:eastAsia="Arial Unicode MS"/>
                <w:sz w:val="22"/>
                <w:szCs w:val="22"/>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14:paraId="0C1F8133" w14:textId="77777777" w:rsidR="005F0CDD" w:rsidRPr="00312B87" w:rsidRDefault="005F0CDD" w:rsidP="00A646EB">
            <w:pPr>
              <w:jc w:val="center"/>
              <w:rPr>
                <w:rFonts w:eastAsia="Arial Unicode MS"/>
                <w:sz w:val="22"/>
                <w:szCs w:val="22"/>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14:paraId="2FAC269F" w14:textId="77777777" w:rsidR="005F0CDD" w:rsidRPr="00312B87" w:rsidRDefault="005F0CDD" w:rsidP="00A646EB">
            <w:pPr>
              <w:jc w:val="center"/>
              <w:rPr>
                <w:rFonts w:eastAsia="Arial Unicode MS"/>
                <w:sz w:val="22"/>
                <w:szCs w:val="22"/>
              </w:rPr>
            </w:pPr>
            <w:r w:rsidRPr="00312B87">
              <w:rPr>
                <w:rFonts w:eastAsia="Arial Unicode MS"/>
                <w:sz w:val="22"/>
                <w:szCs w:val="22"/>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14:paraId="7A5268DB" w14:textId="77777777" w:rsidR="005F0CDD" w:rsidRPr="00312B87" w:rsidRDefault="005F0CDD" w:rsidP="00A646EB">
            <w:pPr>
              <w:jc w:val="center"/>
              <w:rPr>
                <w:rFonts w:eastAsia="Arial Unicode MS"/>
                <w:bCs/>
                <w:sz w:val="22"/>
                <w:szCs w:val="22"/>
              </w:rPr>
            </w:pPr>
            <w:r w:rsidRPr="00312B87">
              <w:rPr>
                <w:rFonts w:eastAsia="Arial Unicode MS"/>
                <w:bCs/>
                <w:sz w:val="22"/>
                <w:szCs w:val="22"/>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14:paraId="468D98F9" w14:textId="77777777" w:rsidR="005F0CDD" w:rsidRPr="00312B87" w:rsidRDefault="005F0CDD" w:rsidP="00A646EB">
            <w:pPr>
              <w:jc w:val="center"/>
              <w:rPr>
                <w:rFonts w:eastAsia="Arial Unicode MS"/>
                <w:bCs/>
                <w:sz w:val="22"/>
                <w:szCs w:val="22"/>
              </w:rPr>
            </w:pPr>
            <w:r w:rsidRPr="00312B87">
              <w:rPr>
                <w:rFonts w:eastAsia="Arial Unicode MS"/>
                <w:bCs/>
                <w:sz w:val="22"/>
                <w:szCs w:val="22"/>
              </w:rPr>
              <w:t>………</w:t>
            </w:r>
          </w:p>
        </w:tc>
      </w:tr>
      <w:tr w:rsidR="005F0CDD" w:rsidRPr="00312B87" w14:paraId="56FB7FF1" w14:textId="77777777" w:rsidTr="00A646EB">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72535EF" w14:textId="77777777" w:rsidR="005F0CDD" w:rsidRPr="00312B87" w:rsidRDefault="005F0CDD" w:rsidP="00A646EB">
            <w:pPr>
              <w:jc w:val="center"/>
              <w:rPr>
                <w:rFonts w:eastAsia="Arial Unicode MS"/>
                <w:sz w:val="22"/>
                <w:szCs w:val="22"/>
              </w:rPr>
            </w:pPr>
          </w:p>
        </w:tc>
        <w:tc>
          <w:tcPr>
            <w:tcW w:w="3384" w:type="dxa"/>
            <w:tcBorders>
              <w:top w:val="single" w:sz="4" w:space="0" w:color="auto"/>
              <w:left w:val="single" w:sz="4" w:space="0" w:color="auto"/>
              <w:bottom w:val="single" w:sz="4" w:space="0" w:color="auto"/>
              <w:right w:val="single" w:sz="4" w:space="0" w:color="auto"/>
            </w:tcBorders>
            <w:vAlign w:val="center"/>
            <w:hideMark/>
          </w:tcPr>
          <w:p w14:paraId="7992E91D" w14:textId="77777777" w:rsidR="005F0CDD" w:rsidRPr="00312B87" w:rsidRDefault="005F0CDD" w:rsidP="00A646EB">
            <w:pPr>
              <w:jc w:val="cente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405EED4" w14:textId="77777777" w:rsidR="005F0CDD" w:rsidRPr="00312B87" w:rsidRDefault="005F0CDD" w:rsidP="00A646EB">
            <w:pPr>
              <w:jc w:val="center"/>
              <w:rPr>
                <w:rFonts w:eastAsia="Arial Unicode MS"/>
                <w:sz w:val="22"/>
                <w:szCs w:val="22"/>
              </w:rPr>
            </w:pPr>
          </w:p>
        </w:tc>
        <w:tc>
          <w:tcPr>
            <w:tcW w:w="2097" w:type="dxa"/>
            <w:tcBorders>
              <w:top w:val="single" w:sz="4" w:space="0" w:color="auto"/>
              <w:left w:val="single" w:sz="4" w:space="0" w:color="auto"/>
              <w:bottom w:val="single" w:sz="4" w:space="0" w:color="auto"/>
              <w:right w:val="single" w:sz="2" w:space="0" w:color="auto"/>
            </w:tcBorders>
            <w:vAlign w:val="center"/>
            <w:hideMark/>
          </w:tcPr>
          <w:p w14:paraId="42A80711" w14:textId="77777777" w:rsidR="005F0CDD" w:rsidRPr="00312B87" w:rsidRDefault="005F0CDD" w:rsidP="00A646EB">
            <w:pPr>
              <w:jc w:val="center"/>
              <w:rPr>
                <w:rFonts w:eastAsia="Arial Unicode MS"/>
                <w:bCs/>
                <w:sz w:val="22"/>
                <w:szCs w:val="22"/>
              </w:rPr>
            </w:pPr>
            <w:r w:rsidRPr="00312B87">
              <w:rPr>
                <w:rFonts w:eastAsia="Arial Unicode MS"/>
                <w:bCs/>
                <w:sz w:val="22"/>
                <w:szCs w:val="22"/>
              </w:rPr>
              <w:t>………..</w:t>
            </w:r>
          </w:p>
        </w:tc>
        <w:tc>
          <w:tcPr>
            <w:tcW w:w="1016" w:type="dxa"/>
            <w:tcBorders>
              <w:top w:val="single" w:sz="4" w:space="0" w:color="auto"/>
              <w:left w:val="single" w:sz="2" w:space="0" w:color="auto"/>
              <w:bottom w:val="single" w:sz="4" w:space="0" w:color="auto"/>
              <w:right w:val="single" w:sz="12" w:space="0" w:color="auto"/>
            </w:tcBorders>
            <w:vAlign w:val="center"/>
            <w:hideMark/>
          </w:tcPr>
          <w:p w14:paraId="4323FF07" w14:textId="77777777" w:rsidR="005F0CDD" w:rsidRPr="00312B87" w:rsidRDefault="005F0CDD" w:rsidP="00A646EB">
            <w:pPr>
              <w:jc w:val="center"/>
              <w:rPr>
                <w:rFonts w:eastAsia="Arial Unicode MS"/>
                <w:bCs/>
                <w:sz w:val="22"/>
                <w:szCs w:val="22"/>
              </w:rPr>
            </w:pPr>
            <w:r w:rsidRPr="00312B87">
              <w:rPr>
                <w:rFonts w:eastAsia="Arial Unicode MS"/>
                <w:bCs/>
                <w:sz w:val="22"/>
                <w:szCs w:val="22"/>
              </w:rPr>
              <w:t>……..</w:t>
            </w:r>
          </w:p>
        </w:tc>
      </w:tr>
    </w:tbl>
    <w:p w14:paraId="09681692" w14:textId="77777777" w:rsidR="005F0CDD" w:rsidRPr="00312B87" w:rsidRDefault="005F0CDD" w:rsidP="005F0CDD">
      <w:pPr>
        <w:ind w:firstLine="426"/>
        <w:jc w:val="both"/>
        <w:rPr>
          <w:rFonts w:eastAsia="Arial Unicode MS"/>
          <w:sz w:val="22"/>
          <w:szCs w:val="22"/>
        </w:rPr>
      </w:pPr>
      <w:r w:rsidRPr="00312B87">
        <w:rPr>
          <w:rFonts w:eastAsia="Arial Unicode MS"/>
          <w:sz w:val="22"/>
          <w:szCs w:val="22"/>
        </w:rPr>
        <w:t>L’attribution de la Lettre-Commande sera proposée au profit du soumissionnaire dont l’offre:</w:t>
      </w:r>
    </w:p>
    <w:p w14:paraId="7936A698" w14:textId="54493782" w:rsidR="005F0CDD" w:rsidRPr="00312B87" w:rsidRDefault="005C7D89" w:rsidP="00E2001C">
      <w:pPr>
        <w:pStyle w:val="Paragraphedeliste"/>
        <w:numPr>
          <w:ilvl w:val="0"/>
          <w:numId w:val="52"/>
        </w:numPr>
        <w:jc w:val="both"/>
        <w:rPr>
          <w:rFonts w:eastAsia="Arial Unicode MS"/>
          <w:sz w:val="22"/>
          <w:szCs w:val="22"/>
        </w:rPr>
      </w:pPr>
      <w:r w:rsidRPr="00312B87">
        <w:rPr>
          <w:rFonts w:eastAsia="Arial Unicode MS"/>
          <w:sz w:val="22"/>
          <w:szCs w:val="22"/>
        </w:rPr>
        <w:t>Administrative</w:t>
      </w:r>
      <w:r w:rsidR="005F0CDD" w:rsidRPr="00312B87">
        <w:rPr>
          <w:rFonts w:eastAsia="Arial Unicode MS"/>
          <w:sz w:val="22"/>
          <w:szCs w:val="22"/>
        </w:rPr>
        <w:t xml:space="preserve"> sera jugée conforme ;</w:t>
      </w:r>
    </w:p>
    <w:p w14:paraId="40A200F7" w14:textId="06978CF2" w:rsidR="005F0CDD" w:rsidRPr="00312B87" w:rsidRDefault="005C7D89" w:rsidP="00E2001C">
      <w:pPr>
        <w:pStyle w:val="Paragraphedeliste"/>
        <w:numPr>
          <w:ilvl w:val="0"/>
          <w:numId w:val="52"/>
        </w:numPr>
        <w:jc w:val="both"/>
        <w:rPr>
          <w:rFonts w:eastAsia="Arial Unicode MS"/>
          <w:sz w:val="22"/>
          <w:szCs w:val="22"/>
        </w:rPr>
      </w:pPr>
      <w:r w:rsidRPr="00312B87">
        <w:rPr>
          <w:rFonts w:eastAsia="Arial Unicode MS"/>
          <w:sz w:val="22"/>
          <w:szCs w:val="22"/>
        </w:rPr>
        <w:t>Technique</w:t>
      </w:r>
      <w:r w:rsidR="005F0CDD" w:rsidRPr="00312B87">
        <w:rPr>
          <w:rFonts w:eastAsia="Arial Unicode MS"/>
          <w:sz w:val="22"/>
          <w:szCs w:val="22"/>
        </w:rPr>
        <w:t xml:space="preserve"> sera jugée conforme et aura reçu un pourcentage de </w:t>
      </w:r>
      <w:r w:rsidR="003E65F8">
        <w:rPr>
          <w:rFonts w:eastAsia="Arial Unicode MS"/>
          <w:sz w:val="22"/>
          <w:szCs w:val="22"/>
        </w:rPr>
        <w:t>« oui » supérieur ou égal à 7</w:t>
      </w:r>
      <w:r w:rsidR="005F0CDD" w:rsidRPr="00312B87">
        <w:rPr>
          <w:rFonts w:eastAsia="Arial Unicode MS"/>
          <w:sz w:val="22"/>
          <w:szCs w:val="22"/>
        </w:rPr>
        <w:t>0 % ;</w:t>
      </w:r>
    </w:p>
    <w:p w14:paraId="220BE55D" w14:textId="20F644F6" w:rsidR="005F0CDD" w:rsidRPr="00312B87" w:rsidRDefault="005C7D89" w:rsidP="00E2001C">
      <w:pPr>
        <w:pStyle w:val="Paragraphedeliste"/>
        <w:numPr>
          <w:ilvl w:val="0"/>
          <w:numId w:val="52"/>
        </w:numPr>
        <w:jc w:val="both"/>
        <w:rPr>
          <w:rFonts w:eastAsia="Arial Unicode MS"/>
          <w:sz w:val="22"/>
          <w:szCs w:val="22"/>
        </w:rPr>
      </w:pPr>
      <w:r w:rsidRPr="00312B87">
        <w:rPr>
          <w:rFonts w:eastAsia="Arial Unicode MS"/>
          <w:sz w:val="22"/>
          <w:szCs w:val="22"/>
        </w:rPr>
        <w:t>Financière</w:t>
      </w:r>
      <w:r w:rsidR="005F0CDD" w:rsidRPr="00312B87">
        <w:rPr>
          <w:rFonts w:eastAsia="Arial Unicode MS"/>
          <w:sz w:val="22"/>
          <w:szCs w:val="22"/>
        </w:rPr>
        <w:t xml:space="preserve"> après corrections conformément aux dispositions du RPAO des sous détails des prix unitaires, </w:t>
      </w:r>
      <w:r w:rsidRPr="00312B87">
        <w:rPr>
          <w:rFonts w:eastAsia="Arial Unicode MS"/>
          <w:sz w:val="22"/>
          <w:szCs w:val="22"/>
        </w:rPr>
        <w:t>du bordereau</w:t>
      </w:r>
      <w:r w:rsidR="005F0CDD" w:rsidRPr="00312B87">
        <w:rPr>
          <w:rFonts w:eastAsia="Arial Unicode MS"/>
          <w:sz w:val="22"/>
          <w:szCs w:val="22"/>
        </w:rPr>
        <w:t xml:space="preserve"> des prix unitaires et du devis estimatif, sera jugée conforme aux dispositions du CCTP et classée la moins disante.</w:t>
      </w:r>
    </w:p>
    <w:p w14:paraId="3D6AEE43" w14:textId="77777777" w:rsidR="005F0CDD" w:rsidRPr="00312B87" w:rsidRDefault="005F0CDD" w:rsidP="005F0CDD">
      <w:pPr>
        <w:rPr>
          <w:rFonts w:eastAsia="Arial Unicode MS"/>
          <w:sz w:val="22"/>
          <w:szCs w:val="22"/>
        </w:rPr>
      </w:pPr>
    </w:p>
    <w:p w14:paraId="4A435323" w14:textId="77777777" w:rsidR="005F0CDD" w:rsidRPr="00312B87" w:rsidRDefault="005F0CDD" w:rsidP="005F0CDD">
      <w:pPr>
        <w:pStyle w:val="Titre2"/>
        <w:ind w:left="426" w:hanging="357"/>
        <w:jc w:val="both"/>
        <w:rPr>
          <w:rFonts w:eastAsia="Arial Unicode MS"/>
          <w:b/>
          <w:sz w:val="22"/>
          <w:szCs w:val="22"/>
          <w:u w:val="single"/>
        </w:rPr>
      </w:pPr>
      <w:r w:rsidRPr="00312B87">
        <w:rPr>
          <w:rFonts w:eastAsia="Arial Unicode MS"/>
          <w:b/>
          <w:sz w:val="22"/>
          <w:szCs w:val="22"/>
          <w:u w:val="single"/>
        </w:rPr>
        <w:t>F - ATTRIBUTION DE LA LETTRE-COMMANDE</w:t>
      </w:r>
    </w:p>
    <w:p w14:paraId="13D9348B" w14:textId="77777777"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36 : </w:t>
      </w:r>
      <w:r w:rsidRPr="00312B87">
        <w:rPr>
          <w:rFonts w:eastAsia="Arial Unicode MS"/>
          <w:b/>
          <w:sz w:val="22"/>
          <w:szCs w:val="22"/>
        </w:rPr>
        <w:tab/>
        <w:t>Attribution de la Lettre-Commande</w:t>
      </w:r>
    </w:p>
    <w:p w14:paraId="0EC16F46"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ab/>
      </w:r>
      <w:r w:rsidRPr="00312B87">
        <w:rPr>
          <w:rFonts w:eastAsia="Arial Unicode MS"/>
          <w:bCs/>
          <w:sz w:val="22"/>
          <w:szCs w:val="22"/>
        </w:rPr>
        <w:t xml:space="preserve">Sous réserve des cas d’annulation ou d’appel d’offres infructueux prévus aux Articles 34 et 35 du Code des Marchés Publics, l’autorité contractante attribuera la Lettre-Commande au soumissionnaire le moins-disant au terme de la comparaison dont les modalités sont définies à l’article 33 du RPAO, qui aura présenté une offre </w:t>
      </w:r>
      <w:r w:rsidRPr="00312B87">
        <w:rPr>
          <w:rFonts w:eastAsia="Arial Unicode MS"/>
          <w:sz w:val="22"/>
          <w:szCs w:val="22"/>
        </w:rPr>
        <w:t>conforme aux dispositions du Dossier d’Appel d’Offres.</w:t>
      </w:r>
    </w:p>
    <w:p w14:paraId="2DD67B71" w14:textId="77777777" w:rsidR="005F0CDD" w:rsidRPr="00312B87" w:rsidRDefault="005F0CDD" w:rsidP="005F0CDD">
      <w:pPr>
        <w:pStyle w:val="Corpsdetexte"/>
        <w:tabs>
          <w:tab w:val="left" w:pos="1701"/>
        </w:tabs>
        <w:rPr>
          <w:rFonts w:eastAsia="Arial Unicode MS"/>
          <w:bCs/>
          <w:sz w:val="22"/>
          <w:szCs w:val="22"/>
        </w:rPr>
      </w:pPr>
    </w:p>
    <w:p w14:paraId="184A5B92" w14:textId="2C737402"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w:t>
      </w:r>
      <w:r w:rsidR="005C7D89" w:rsidRPr="00312B87">
        <w:rPr>
          <w:rFonts w:eastAsia="Arial Unicode MS"/>
          <w:b/>
          <w:sz w:val="22"/>
          <w:szCs w:val="22"/>
        </w:rPr>
        <w:t>37 :</w:t>
      </w:r>
      <w:r w:rsidRPr="00312B87">
        <w:rPr>
          <w:rFonts w:eastAsia="Arial Unicode MS"/>
          <w:b/>
          <w:sz w:val="22"/>
          <w:szCs w:val="22"/>
        </w:rPr>
        <w:t xml:space="preserve"> </w:t>
      </w:r>
      <w:r w:rsidRPr="00312B87">
        <w:rPr>
          <w:rFonts w:eastAsia="Arial Unicode MS"/>
          <w:b/>
          <w:sz w:val="22"/>
          <w:szCs w:val="22"/>
        </w:rPr>
        <w:tab/>
        <w:t xml:space="preserve">Droit de l’Autorité Contractante de déclarer l’Appel d’Offres infructueux ou d’annuler </w:t>
      </w:r>
      <w:r w:rsidR="005C7D89" w:rsidRPr="00312B87">
        <w:rPr>
          <w:rFonts w:eastAsia="Arial Unicode MS"/>
          <w:b/>
          <w:sz w:val="22"/>
          <w:szCs w:val="22"/>
        </w:rPr>
        <w:t>la procédure</w:t>
      </w:r>
    </w:p>
    <w:p w14:paraId="77A7A862" w14:textId="77777777" w:rsidR="005F0CDD" w:rsidRPr="00312B87" w:rsidRDefault="005F0CDD" w:rsidP="005F0CDD">
      <w:pPr>
        <w:pStyle w:val="Corpsdetexte"/>
        <w:numPr>
          <w:ilvl w:val="12"/>
          <w:numId w:val="0"/>
        </w:numPr>
        <w:ind w:left="1440"/>
        <w:jc w:val="both"/>
        <w:rPr>
          <w:rFonts w:eastAsia="Arial Unicode MS"/>
          <w:sz w:val="22"/>
          <w:szCs w:val="22"/>
        </w:rPr>
      </w:pPr>
      <w:r w:rsidRPr="00312B87">
        <w:rPr>
          <w:rFonts w:eastAsia="Arial Unicode MS"/>
          <w:sz w:val="22"/>
          <w:szCs w:val="22"/>
        </w:rPr>
        <w:t>Conformément aux dispositions des Articles 34 et 35 du Code des marchés publics, l’Autorité Contractante se réserve le droit d’annuler la présente procédure d’Appel d’Offres (après autorisation du Ministre en charge des Marchés Publics lorsque les offres ont été ouvertes) ou de déclarer l’appel d’offres infructueux après avis de la Commission Départementale de Passation des Marchés Publics, sans qu’il y’ait lieu à réclamation.</w:t>
      </w:r>
    </w:p>
    <w:p w14:paraId="75F3A837" w14:textId="4C0F08AB"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w:t>
      </w:r>
      <w:r w:rsidR="005C7D89" w:rsidRPr="00312B87">
        <w:rPr>
          <w:rFonts w:eastAsia="Arial Unicode MS"/>
          <w:b/>
          <w:sz w:val="22"/>
          <w:szCs w:val="22"/>
        </w:rPr>
        <w:t>38 :</w:t>
      </w:r>
      <w:r w:rsidRPr="00312B87">
        <w:rPr>
          <w:rFonts w:eastAsia="Arial Unicode MS"/>
          <w:b/>
          <w:sz w:val="22"/>
          <w:szCs w:val="22"/>
        </w:rPr>
        <w:t xml:space="preserve"> </w:t>
      </w:r>
      <w:r w:rsidRPr="00312B87">
        <w:rPr>
          <w:rFonts w:eastAsia="Arial Unicode MS"/>
          <w:b/>
          <w:sz w:val="22"/>
          <w:szCs w:val="22"/>
        </w:rPr>
        <w:tab/>
        <w:t>Notification de l’attribution de la Lettre-Commande</w:t>
      </w:r>
    </w:p>
    <w:p w14:paraId="1F89467C" w14:textId="2C8DD473"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38.1</w:t>
      </w:r>
      <w:r w:rsidRPr="00312B87">
        <w:rPr>
          <w:rFonts w:eastAsia="Arial Unicode MS"/>
          <w:b/>
          <w:sz w:val="22"/>
          <w:szCs w:val="22"/>
        </w:rPr>
        <w:tab/>
      </w:r>
      <w:r w:rsidRPr="00312B87">
        <w:rPr>
          <w:rFonts w:eastAsia="Arial Unicode MS"/>
          <w:sz w:val="22"/>
          <w:szCs w:val="22"/>
        </w:rPr>
        <w:t>Avant l’expiration du délai de validité des offres fixé par le RPAO, l’Autorité Contractante notifiera à l’attributaire de la Lettre-Commande par communiqué, que sa soumission a</w:t>
      </w:r>
      <w:r w:rsidR="00145D2F">
        <w:rPr>
          <w:rFonts w:eastAsia="Arial Unicode MS"/>
          <w:sz w:val="22"/>
          <w:szCs w:val="22"/>
        </w:rPr>
        <w:t xml:space="preserve"> </w:t>
      </w:r>
      <w:r w:rsidRPr="00312B87">
        <w:rPr>
          <w:rFonts w:eastAsia="Arial Unicode MS"/>
          <w:sz w:val="22"/>
          <w:szCs w:val="22"/>
        </w:rPr>
        <w:t xml:space="preserve">été retenue. </w:t>
      </w:r>
    </w:p>
    <w:p w14:paraId="7061CA4D"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sz w:val="22"/>
          <w:szCs w:val="22"/>
        </w:rPr>
        <w:tab/>
        <w:t>La publication du résultat d’appel d’offres dans les conditions et forme prévues par la réglementation peut tenir lieu de cette notification.</w:t>
      </w:r>
    </w:p>
    <w:p w14:paraId="729AE235"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38.2</w:t>
      </w:r>
      <w:r w:rsidRPr="00312B87">
        <w:rPr>
          <w:rFonts w:eastAsia="Arial Unicode MS"/>
          <w:b/>
          <w:sz w:val="22"/>
          <w:szCs w:val="22"/>
        </w:rPr>
        <w:tab/>
      </w:r>
      <w:r w:rsidRPr="00312B87">
        <w:rPr>
          <w:rFonts w:eastAsia="Arial Unicode MS"/>
          <w:sz w:val="22"/>
          <w:szCs w:val="22"/>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14:paraId="3AE4FD5F" w14:textId="77777777" w:rsidR="005F0CDD" w:rsidRPr="00312B87" w:rsidRDefault="005F0CDD" w:rsidP="005F0CDD">
      <w:pPr>
        <w:tabs>
          <w:tab w:val="left" w:pos="1440"/>
        </w:tabs>
        <w:ind w:left="1441" w:hanging="902"/>
        <w:jc w:val="both"/>
        <w:rPr>
          <w:rFonts w:eastAsia="Arial Unicode MS"/>
          <w:sz w:val="22"/>
          <w:szCs w:val="22"/>
        </w:rPr>
      </w:pPr>
    </w:p>
    <w:p w14:paraId="7DD8F18F" w14:textId="77777777"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39 : </w:t>
      </w:r>
      <w:r w:rsidRPr="00312B87">
        <w:rPr>
          <w:rFonts w:eastAsia="Arial Unicode MS"/>
          <w:b/>
          <w:sz w:val="22"/>
          <w:szCs w:val="22"/>
        </w:rPr>
        <w:tab/>
        <w:t>Publication des résultats d’attribution de la Lettre-Commande et recours</w:t>
      </w:r>
    </w:p>
    <w:p w14:paraId="06B8092B"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39.1.</w:t>
      </w:r>
      <w:r w:rsidRPr="00312B87">
        <w:rPr>
          <w:rFonts w:eastAsia="Arial Unicode MS"/>
          <w:b/>
          <w:sz w:val="22"/>
          <w:szCs w:val="22"/>
        </w:rPr>
        <w:tab/>
      </w:r>
      <w:r w:rsidRPr="00312B87">
        <w:rPr>
          <w:rFonts w:eastAsia="Arial Unicode MS"/>
          <w:sz w:val="22"/>
          <w:szCs w:val="22"/>
        </w:rPr>
        <w:t xml:space="preserve">L’Autorité Contractante communique à tout soumissionnaire ou administration concernée, sur requête à lui adressée dans un délai maximal de cinq (5) jours après la publication des résultats d’attribution, le procès-verbal de la séance d’attribution des Lettres-Commandes y relatif auquel est annexé le rapport d’analyse des offres. </w:t>
      </w:r>
    </w:p>
    <w:p w14:paraId="5D4460CE"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39.2</w:t>
      </w:r>
      <w:r w:rsidRPr="00312B87">
        <w:rPr>
          <w:rFonts w:eastAsia="Arial Unicode MS"/>
          <w:sz w:val="22"/>
          <w:szCs w:val="22"/>
        </w:rPr>
        <w:t xml:space="preserve">. </w:t>
      </w:r>
      <w:r w:rsidRPr="00312B87">
        <w:rPr>
          <w:rFonts w:eastAsia="Arial Unicode MS"/>
          <w:sz w:val="22"/>
          <w:szCs w:val="22"/>
        </w:rPr>
        <w:tab/>
        <w:t xml:space="preserve">L’Autorité Contractante est tenue de communiquer les motifs de rejet des offres des soumissionnaires concernés qui en font la demande. </w:t>
      </w:r>
    </w:p>
    <w:p w14:paraId="2342A2CB"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39.3.</w:t>
      </w:r>
      <w:r w:rsidRPr="00312B87">
        <w:rPr>
          <w:rFonts w:eastAsia="Arial Unicode MS"/>
          <w:b/>
          <w:sz w:val="22"/>
          <w:szCs w:val="22"/>
        </w:rPr>
        <w:tab/>
      </w:r>
      <w:r w:rsidRPr="00312B87">
        <w:rPr>
          <w:rFonts w:eastAsia="Arial Unicode MS"/>
          <w:sz w:val="22"/>
          <w:szCs w:val="22"/>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14:paraId="4E6C050F"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39.4</w:t>
      </w:r>
      <w:r w:rsidRPr="00312B87">
        <w:rPr>
          <w:rFonts w:eastAsia="Arial Unicode MS"/>
          <w:sz w:val="22"/>
          <w:szCs w:val="22"/>
        </w:rPr>
        <w:t xml:space="preserve">. </w:t>
      </w:r>
      <w:r w:rsidRPr="00312B87">
        <w:rPr>
          <w:rFonts w:eastAsia="Arial Unicode MS"/>
          <w:sz w:val="22"/>
          <w:szCs w:val="22"/>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14:paraId="210AFCF3" w14:textId="77777777" w:rsidR="005F0CDD" w:rsidRPr="00312B87" w:rsidRDefault="005F0CDD" w:rsidP="005F0CDD">
      <w:pPr>
        <w:pStyle w:val="CM99"/>
        <w:spacing w:after="0"/>
        <w:ind w:left="1418" w:hanging="1418"/>
        <w:jc w:val="both"/>
        <w:rPr>
          <w:rFonts w:ascii="Times New Roman" w:eastAsia="Arial Unicode MS" w:hAnsi="Times New Roman" w:cs="Times New Roman"/>
          <w:sz w:val="22"/>
          <w:szCs w:val="22"/>
        </w:rPr>
      </w:pPr>
      <w:r w:rsidRPr="00312B87">
        <w:rPr>
          <w:rFonts w:ascii="Times New Roman" w:eastAsia="Arial Unicode MS" w:hAnsi="Times New Roman" w:cs="Times New Roman"/>
          <w:sz w:val="22"/>
          <w:szCs w:val="22"/>
        </w:rPr>
        <w:tab/>
        <w:t>Il doit intervenir dans un délai maximum de cinq (05) jours ouvrables après la publication des résultats.</w:t>
      </w:r>
    </w:p>
    <w:p w14:paraId="3D96AA5A" w14:textId="77777777"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40 : </w:t>
      </w:r>
      <w:r w:rsidRPr="00312B87">
        <w:rPr>
          <w:rFonts w:eastAsia="Arial Unicode MS"/>
          <w:b/>
          <w:sz w:val="22"/>
          <w:szCs w:val="22"/>
        </w:rPr>
        <w:tab/>
        <w:t>Signature de la Lettre-Commande</w:t>
      </w:r>
    </w:p>
    <w:p w14:paraId="581221C0"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40.1.</w:t>
      </w:r>
      <w:r w:rsidRPr="00312B87">
        <w:rPr>
          <w:rFonts w:eastAsia="Arial Unicode MS"/>
          <w:b/>
          <w:sz w:val="22"/>
          <w:szCs w:val="22"/>
        </w:rPr>
        <w:tab/>
      </w:r>
      <w:r w:rsidRPr="00312B87">
        <w:rPr>
          <w:rFonts w:eastAsia="Arial Unicode MS"/>
          <w:sz w:val="22"/>
          <w:szCs w:val="22"/>
        </w:rPr>
        <w:t xml:space="preserve">Après publication des résultats, le projet de Lettre-Commande souscrit par l’attributaire </w:t>
      </w:r>
      <w:r>
        <w:rPr>
          <w:rFonts w:eastAsia="Arial Unicode MS"/>
          <w:sz w:val="22"/>
          <w:szCs w:val="22"/>
        </w:rPr>
        <w:t>sera rédigé</w:t>
      </w:r>
      <w:r w:rsidRPr="00312B87">
        <w:rPr>
          <w:rFonts w:eastAsia="Arial Unicode MS"/>
          <w:sz w:val="22"/>
          <w:szCs w:val="22"/>
        </w:rPr>
        <w:t xml:space="preserve">. </w:t>
      </w:r>
    </w:p>
    <w:p w14:paraId="4AA5A189"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40.2</w:t>
      </w:r>
      <w:r w:rsidRPr="00312B87">
        <w:rPr>
          <w:rFonts w:eastAsia="Arial Unicode MS"/>
          <w:sz w:val="22"/>
          <w:szCs w:val="22"/>
        </w:rPr>
        <w:t xml:space="preserve">. </w:t>
      </w:r>
      <w:r w:rsidRPr="00312B87">
        <w:rPr>
          <w:rFonts w:eastAsia="Arial Unicode MS"/>
          <w:sz w:val="22"/>
          <w:szCs w:val="22"/>
        </w:rPr>
        <w:tab/>
        <w:t xml:space="preserve">L’Autorité Contractante dispose d’un délai de sept (07) jours pour la signature de la  Lettre-Commande à compter de la date </w:t>
      </w:r>
      <w:r>
        <w:rPr>
          <w:rFonts w:eastAsia="Arial Unicode MS"/>
          <w:sz w:val="22"/>
          <w:szCs w:val="22"/>
        </w:rPr>
        <w:t>de rédaction</w:t>
      </w:r>
      <w:r w:rsidRPr="00312B87">
        <w:rPr>
          <w:rFonts w:eastAsia="Arial Unicode MS"/>
          <w:sz w:val="22"/>
          <w:szCs w:val="22"/>
        </w:rPr>
        <w:t xml:space="preserve">. </w:t>
      </w:r>
    </w:p>
    <w:p w14:paraId="4F32D5FE" w14:textId="77E51FE1" w:rsidR="005F0CDD" w:rsidRPr="003E65F8" w:rsidRDefault="005F0CDD" w:rsidP="003E65F8">
      <w:pPr>
        <w:tabs>
          <w:tab w:val="left" w:pos="1440"/>
        </w:tabs>
        <w:ind w:left="1441" w:hanging="902"/>
        <w:jc w:val="both"/>
        <w:rPr>
          <w:rFonts w:eastAsia="Arial Unicode MS"/>
          <w:sz w:val="22"/>
          <w:szCs w:val="22"/>
        </w:rPr>
      </w:pPr>
      <w:r w:rsidRPr="00312B87">
        <w:rPr>
          <w:rFonts w:eastAsia="Arial Unicode MS"/>
          <w:b/>
          <w:sz w:val="22"/>
          <w:szCs w:val="22"/>
        </w:rPr>
        <w:t>40.3</w:t>
      </w:r>
      <w:r w:rsidRPr="00312B87">
        <w:rPr>
          <w:rFonts w:eastAsia="Arial Unicode MS"/>
          <w:sz w:val="22"/>
          <w:szCs w:val="22"/>
        </w:rPr>
        <w:t xml:space="preserve">. </w:t>
      </w:r>
      <w:r w:rsidRPr="00312B87">
        <w:rPr>
          <w:rFonts w:eastAsia="Arial Unicode MS"/>
          <w:sz w:val="22"/>
          <w:szCs w:val="22"/>
        </w:rPr>
        <w:tab/>
        <w:t xml:space="preserve">La Lettre-Commande à élaborer à l’issue du présent appel d’offres doit être notifiée </w:t>
      </w:r>
      <w:r w:rsidR="005C7D89" w:rsidRPr="00312B87">
        <w:rPr>
          <w:rFonts w:eastAsia="Arial Unicode MS"/>
          <w:sz w:val="22"/>
          <w:szCs w:val="22"/>
        </w:rPr>
        <w:t>au titulaire</w:t>
      </w:r>
      <w:r w:rsidRPr="00312B87">
        <w:rPr>
          <w:rFonts w:eastAsia="Arial Unicode MS"/>
          <w:sz w:val="22"/>
          <w:szCs w:val="22"/>
        </w:rPr>
        <w:t xml:space="preserve"> dans les cinq (5) jours qu</w:t>
      </w:r>
      <w:r w:rsidR="003E65F8">
        <w:rPr>
          <w:rFonts w:eastAsia="Arial Unicode MS"/>
          <w:sz w:val="22"/>
          <w:szCs w:val="22"/>
        </w:rPr>
        <w:t>i suivent sa date de signature.</w:t>
      </w:r>
    </w:p>
    <w:p w14:paraId="7AC15DC6" w14:textId="77777777" w:rsidR="009D794D" w:rsidRDefault="009D794D" w:rsidP="005F0CDD">
      <w:pPr>
        <w:tabs>
          <w:tab w:val="left" w:pos="1440"/>
        </w:tabs>
        <w:ind w:left="1440" w:hanging="1440"/>
        <w:jc w:val="both"/>
        <w:rPr>
          <w:rFonts w:eastAsia="Arial Unicode MS"/>
          <w:b/>
          <w:sz w:val="22"/>
          <w:szCs w:val="22"/>
        </w:rPr>
      </w:pPr>
    </w:p>
    <w:p w14:paraId="6C484737" w14:textId="626C3717" w:rsidR="005F0CDD" w:rsidRPr="00312B87" w:rsidRDefault="005F0CDD" w:rsidP="005F0CDD">
      <w:pPr>
        <w:tabs>
          <w:tab w:val="left" w:pos="1440"/>
        </w:tabs>
        <w:ind w:left="1440" w:hanging="1440"/>
        <w:jc w:val="both"/>
        <w:rPr>
          <w:rFonts w:eastAsia="Arial Unicode MS"/>
          <w:b/>
          <w:sz w:val="22"/>
          <w:szCs w:val="22"/>
        </w:rPr>
      </w:pPr>
      <w:r w:rsidRPr="00312B87">
        <w:rPr>
          <w:rFonts w:eastAsia="Arial Unicode MS"/>
          <w:b/>
          <w:sz w:val="22"/>
          <w:szCs w:val="22"/>
        </w:rPr>
        <w:t xml:space="preserve">Article 41 et </w:t>
      </w:r>
      <w:r w:rsidR="005C7D89" w:rsidRPr="00312B87">
        <w:rPr>
          <w:rFonts w:eastAsia="Arial Unicode MS"/>
          <w:b/>
          <w:sz w:val="22"/>
          <w:szCs w:val="22"/>
        </w:rPr>
        <w:t>dernier :</w:t>
      </w:r>
      <w:r w:rsidRPr="00312B87">
        <w:rPr>
          <w:rFonts w:eastAsia="Arial Unicode MS"/>
          <w:b/>
          <w:sz w:val="22"/>
          <w:szCs w:val="22"/>
        </w:rPr>
        <w:t xml:space="preserve"> </w:t>
      </w:r>
      <w:r w:rsidRPr="00312B87">
        <w:rPr>
          <w:rFonts w:eastAsia="Arial Unicode MS"/>
          <w:b/>
          <w:sz w:val="22"/>
          <w:szCs w:val="22"/>
        </w:rPr>
        <w:tab/>
        <w:t>Cautionnement définitif</w:t>
      </w:r>
    </w:p>
    <w:p w14:paraId="2BE0EFEF" w14:textId="101957FE" w:rsidR="005F0CDD" w:rsidRPr="00312B87" w:rsidRDefault="005C7D89" w:rsidP="005F0CDD">
      <w:pPr>
        <w:tabs>
          <w:tab w:val="left" w:pos="1440"/>
        </w:tabs>
        <w:ind w:left="1441" w:hanging="902"/>
        <w:jc w:val="both"/>
        <w:rPr>
          <w:rFonts w:eastAsia="Arial Unicode MS"/>
          <w:sz w:val="22"/>
          <w:szCs w:val="22"/>
        </w:rPr>
      </w:pPr>
      <w:r w:rsidRPr="00312B87">
        <w:rPr>
          <w:rFonts w:eastAsia="Arial Unicode MS"/>
          <w:b/>
          <w:sz w:val="22"/>
          <w:szCs w:val="22"/>
        </w:rPr>
        <w:t xml:space="preserve">41.1 </w:t>
      </w:r>
      <w:r w:rsidRPr="00312B87">
        <w:rPr>
          <w:rFonts w:eastAsia="Arial Unicode MS"/>
          <w:b/>
          <w:sz w:val="22"/>
          <w:szCs w:val="22"/>
        </w:rPr>
        <w:tab/>
      </w:r>
      <w:r w:rsidR="005F0CDD" w:rsidRPr="00312B87">
        <w:rPr>
          <w:rFonts w:eastAsia="Arial Unicode MS"/>
          <w:sz w:val="22"/>
          <w:szCs w:val="22"/>
        </w:rPr>
        <w:t>Dans les vingt (20) jours suivant la notification de la Lettre-Commande par l’Autorité Contractante, le co-contractant fournira un Cautionnement définitif, sous la forme stipulée dans le RPAO, conformément au modèle fourni dans le dossier d’appel d’offres.</w:t>
      </w:r>
    </w:p>
    <w:p w14:paraId="6F616D7A" w14:textId="77777777" w:rsidR="005F0CDD" w:rsidRPr="00312B87" w:rsidRDefault="005F0CDD" w:rsidP="005F0CDD">
      <w:pPr>
        <w:tabs>
          <w:tab w:val="left" w:pos="1440"/>
        </w:tabs>
        <w:ind w:left="1441" w:hanging="902"/>
        <w:jc w:val="both"/>
        <w:rPr>
          <w:rFonts w:eastAsia="Arial Unicode MS"/>
          <w:sz w:val="22"/>
          <w:szCs w:val="22"/>
        </w:rPr>
      </w:pPr>
      <w:r w:rsidRPr="00312B87">
        <w:rPr>
          <w:rFonts w:eastAsia="Arial Unicode MS"/>
          <w:b/>
          <w:sz w:val="22"/>
          <w:szCs w:val="22"/>
        </w:rPr>
        <w:t>41.2</w:t>
      </w:r>
      <w:r w:rsidRPr="00312B87">
        <w:rPr>
          <w:rFonts w:eastAsia="Arial Unicode MS"/>
          <w:b/>
          <w:sz w:val="22"/>
          <w:szCs w:val="22"/>
        </w:rPr>
        <w:tab/>
      </w:r>
      <w:r w:rsidRPr="00312B87">
        <w:rPr>
          <w:rFonts w:eastAsia="Arial Unicode MS"/>
          <w:sz w:val="22"/>
          <w:szCs w:val="22"/>
        </w:rPr>
        <w:t>Le cautionnement peut être remplacé par la garantie d’une caution d’un établissement bancaire agréé conformément aux textes en vigueur, et émise au profit de l’Autorité Contractante ou par une caution personnelle et solidaire.</w:t>
      </w:r>
    </w:p>
    <w:p w14:paraId="07B1D05E" w14:textId="4B44940A" w:rsidR="005F0CDD" w:rsidRPr="00312B87" w:rsidRDefault="005C7D89" w:rsidP="005F0CDD">
      <w:pPr>
        <w:tabs>
          <w:tab w:val="left" w:pos="1440"/>
        </w:tabs>
        <w:ind w:left="1441" w:hanging="902"/>
        <w:jc w:val="both"/>
        <w:rPr>
          <w:rFonts w:eastAsia="Arial Unicode MS"/>
          <w:sz w:val="22"/>
          <w:szCs w:val="22"/>
        </w:rPr>
      </w:pPr>
      <w:r w:rsidRPr="00312B87">
        <w:rPr>
          <w:rFonts w:eastAsia="Arial Unicode MS"/>
          <w:b/>
          <w:sz w:val="22"/>
          <w:szCs w:val="22"/>
        </w:rPr>
        <w:t xml:space="preserve">41.3 </w:t>
      </w:r>
      <w:r w:rsidRPr="00312B87">
        <w:rPr>
          <w:rFonts w:eastAsia="Arial Unicode MS"/>
          <w:b/>
          <w:sz w:val="22"/>
          <w:szCs w:val="22"/>
        </w:rPr>
        <w:tab/>
      </w:r>
      <w:r w:rsidR="005F0CDD" w:rsidRPr="00312B87">
        <w:rPr>
          <w:rFonts w:eastAsia="Arial Unicode MS"/>
          <w:sz w:val="22"/>
          <w:szCs w:val="22"/>
        </w:rPr>
        <w:t>L’absence de production du cautionnement définitif dans les délais prescrits est susceptible de donner lieu à la résiliation de la Lettre-Commande.</w:t>
      </w:r>
    </w:p>
    <w:p w14:paraId="4B93611E" w14:textId="77777777" w:rsidR="0028176F" w:rsidRPr="00073BAD" w:rsidRDefault="0028176F" w:rsidP="0028176F">
      <w:pPr>
        <w:spacing w:before="120" w:after="120"/>
        <w:rPr>
          <w:rFonts w:ascii="Arial Narrow" w:hAnsi="Arial Narrow" w:cs="Tahoma"/>
        </w:rPr>
      </w:pPr>
    </w:p>
    <w:p w14:paraId="700193DD" w14:textId="77777777" w:rsidR="0028176F" w:rsidRPr="00073BAD" w:rsidRDefault="0028176F" w:rsidP="0028176F">
      <w:pPr>
        <w:spacing w:before="120" w:after="120"/>
        <w:rPr>
          <w:rFonts w:ascii="Arial Narrow" w:hAnsi="Arial Narrow" w:cs="Tahoma"/>
        </w:rPr>
      </w:pPr>
    </w:p>
    <w:p w14:paraId="07926892" w14:textId="77777777" w:rsidR="0028176F" w:rsidRPr="00073BAD" w:rsidRDefault="0028176F" w:rsidP="0028176F">
      <w:pPr>
        <w:spacing w:before="120" w:after="120"/>
        <w:rPr>
          <w:rFonts w:ascii="Arial Narrow" w:hAnsi="Arial Narrow" w:cs="Tahoma"/>
        </w:rPr>
      </w:pPr>
    </w:p>
    <w:p w14:paraId="16C25014" w14:textId="77777777" w:rsidR="0028176F" w:rsidRPr="00073BAD" w:rsidRDefault="0028176F" w:rsidP="0028176F">
      <w:pPr>
        <w:spacing w:before="120" w:after="120"/>
        <w:rPr>
          <w:rFonts w:ascii="Arial Narrow" w:hAnsi="Arial Narrow" w:cs="Tahoma"/>
        </w:rPr>
      </w:pPr>
    </w:p>
    <w:p w14:paraId="1EA528D1" w14:textId="77777777" w:rsidR="0028176F" w:rsidRPr="00073BAD" w:rsidRDefault="0028176F" w:rsidP="0028176F">
      <w:pPr>
        <w:spacing w:before="120" w:after="120"/>
        <w:rPr>
          <w:rFonts w:ascii="Arial Narrow" w:hAnsi="Arial Narrow" w:cs="Tahoma"/>
        </w:rPr>
      </w:pPr>
    </w:p>
    <w:p w14:paraId="411B975E" w14:textId="77777777" w:rsidR="0028176F" w:rsidRPr="00073BAD" w:rsidRDefault="0028176F" w:rsidP="0028176F">
      <w:pPr>
        <w:spacing w:before="120" w:after="120"/>
        <w:rPr>
          <w:rFonts w:ascii="Arial Narrow" w:hAnsi="Arial Narrow" w:cs="Tahoma"/>
        </w:rPr>
      </w:pPr>
    </w:p>
    <w:p w14:paraId="5A8AC8E3" w14:textId="77777777" w:rsidR="0028176F" w:rsidRDefault="0028176F" w:rsidP="0028176F">
      <w:pPr>
        <w:spacing w:before="120" w:after="120"/>
        <w:rPr>
          <w:rFonts w:ascii="Arial Narrow" w:hAnsi="Arial Narrow" w:cs="Tahoma"/>
        </w:rPr>
      </w:pPr>
    </w:p>
    <w:p w14:paraId="1949A135" w14:textId="77777777" w:rsidR="0028176F" w:rsidRDefault="0028176F" w:rsidP="0028176F">
      <w:pPr>
        <w:spacing w:before="120" w:after="120"/>
        <w:rPr>
          <w:rFonts w:ascii="Arial Narrow" w:hAnsi="Arial Narrow" w:cs="Tahoma"/>
        </w:rPr>
      </w:pPr>
    </w:p>
    <w:p w14:paraId="38BA2195" w14:textId="77777777" w:rsidR="0028176F" w:rsidRDefault="0028176F" w:rsidP="0028176F">
      <w:pPr>
        <w:spacing w:before="120" w:after="120"/>
        <w:rPr>
          <w:rFonts w:ascii="Arial Narrow" w:hAnsi="Arial Narrow" w:cs="Tahoma"/>
        </w:rPr>
      </w:pPr>
    </w:p>
    <w:p w14:paraId="57A714DD" w14:textId="77777777" w:rsidR="0028176F" w:rsidRDefault="0028176F" w:rsidP="0028176F">
      <w:pPr>
        <w:spacing w:before="120" w:after="120"/>
        <w:rPr>
          <w:rFonts w:ascii="Arial Narrow" w:hAnsi="Arial Narrow" w:cs="Tahoma"/>
        </w:rPr>
      </w:pPr>
    </w:p>
    <w:p w14:paraId="3FD843EB" w14:textId="77777777" w:rsidR="0028176F" w:rsidRDefault="0028176F" w:rsidP="0028176F">
      <w:pPr>
        <w:spacing w:before="120" w:after="120"/>
        <w:rPr>
          <w:rFonts w:ascii="Arial Narrow" w:hAnsi="Arial Narrow" w:cs="Tahoma"/>
        </w:rPr>
      </w:pPr>
    </w:p>
    <w:p w14:paraId="66B25BD8" w14:textId="77777777" w:rsidR="0028176F" w:rsidRDefault="0028176F" w:rsidP="0028176F">
      <w:pPr>
        <w:spacing w:before="120" w:after="120"/>
        <w:rPr>
          <w:rFonts w:ascii="Arial Narrow" w:hAnsi="Arial Narrow" w:cs="Tahoma"/>
        </w:rPr>
      </w:pPr>
    </w:p>
    <w:p w14:paraId="637A66A0" w14:textId="77777777" w:rsidR="0028176F" w:rsidRDefault="0028176F" w:rsidP="0028176F">
      <w:pPr>
        <w:spacing w:before="120" w:after="120"/>
        <w:rPr>
          <w:rFonts w:ascii="Arial Narrow" w:hAnsi="Arial Narrow" w:cs="Tahoma"/>
        </w:rPr>
      </w:pPr>
    </w:p>
    <w:p w14:paraId="10862C03" w14:textId="77777777" w:rsidR="002825E1" w:rsidRDefault="002825E1" w:rsidP="0028176F">
      <w:pPr>
        <w:spacing w:before="120" w:after="120"/>
        <w:rPr>
          <w:rFonts w:ascii="Arial Narrow" w:hAnsi="Arial Narrow" w:cs="Tahoma"/>
        </w:rPr>
      </w:pPr>
    </w:p>
    <w:p w14:paraId="06532CC2" w14:textId="77777777" w:rsidR="002825E1" w:rsidRDefault="002825E1" w:rsidP="0028176F">
      <w:pPr>
        <w:spacing w:before="120" w:after="120"/>
        <w:rPr>
          <w:rFonts w:ascii="Arial Narrow" w:hAnsi="Arial Narrow" w:cs="Tahoma"/>
        </w:rPr>
      </w:pPr>
    </w:p>
    <w:p w14:paraId="67376073" w14:textId="77777777" w:rsidR="009D794D" w:rsidRDefault="009D794D" w:rsidP="0028176F">
      <w:pPr>
        <w:spacing w:before="120" w:after="120"/>
        <w:rPr>
          <w:rFonts w:ascii="Arial Narrow" w:hAnsi="Arial Narrow" w:cs="Tahoma"/>
        </w:rPr>
      </w:pPr>
    </w:p>
    <w:p w14:paraId="527C0ECB" w14:textId="77777777" w:rsidR="009D794D" w:rsidRDefault="009D794D" w:rsidP="0028176F">
      <w:pPr>
        <w:spacing w:before="120" w:after="120"/>
        <w:rPr>
          <w:rFonts w:ascii="Arial Narrow" w:hAnsi="Arial Narrow" w:cs="Tahoma"/>
        </w:rPr>
      </w:pPr>
    </w:p>
    <w:p w14:paraId="7C50549D" w14:textId="77777777" w:rsidR="009D794D" w:rsidRDefault="009D794D" w:rsidP="0028176F">
      <w:pPr>
        <w:spacing w:before="120" w:after="120"/>
        <w:rPr>
          <w:rFonts w:ascii="Arial Narrow" w:hAnsi="Arial Narrow" w:cs="Tahoma"/>
        </w:rPr>
      </w:pPr>
    </w:p>
    <w:p w14:paraId="30CB0731" w14:textId="77777777" w:rsidR="009D794D" w:rsidRDefault="009D794D" w:rsidP="0028176F">
      <w:pPr>
        <w:spacing w:before="120" w:after="120"/>
        <w:rPr>
          <w:rFonts w:ascii="Arial Narrow" w:hAnsi="Arial Narrow" w:cs="Tahoma"/>
        </w:rPr>
      </w:pPr>
    </w:p>
    <w:p w14:paraId="77DFBBE3" w14:textId="77777777" w:rsidR="009D794D" w:rsidRDefault="009D794D" w:rsidP="0028176F">
      <w:pPr>
        <w:spacing w:before="120" w:after="120"/>
        <w:rPr>
          <w:rFonts w:ascii="Arial Narrow" w:hAnsi="Arial Narrow" w:cs="Tahoma"/>
        </w:rPr>
      </w:pPr>
    </w:p>
    <w:p w14:paraId="5D37F28B" w14:textId="77777777" w:rsidR="009D794D" w:rsidRDefault="009D794D" w:rsidP="0028176F">
      <w:pPr>
        <w:spacing w:before="120" w:after="120"/>
        <w:rPr>
          <w:rFonts w:ascii="Arial Narrow" w:hAnsi="Arial Narrow" w:cs="Tahoma"/>
        </w:rPr>
      </w:pPr>
    </w:p>
    <w:p w14:paraId="46609ABC" w14:textId="77777777" w:rsidR="009D794D" w:rsidRDefault="009D794D" w:rsidP="0028176F">
      <w:pPr>
        <w:spacing w:before="120" w:after="120"/>
        <w:rPr>
          <w:rFonts w:ascii="Arial Narrow" w:hAnsi="Arial Narrow" w:cs="Tahoma"/>
        </w:rPr>
      </w:pPr>
    </w:p>
    <w:p w14:paraId="031CE8C8" w14:textId="77777777" w:rsidR="009D794D" w:rsidRDefault="009D794D" w:rsidP="0028176F">
      <w:pPr>
        <w:spacing w:before="120" w:after="120"/>
        <w:rPr>
          <w:rFonts w:ascii="Arial Narrow" w:hAnsi="Arial Narrow" w:cs="Tahoma"/>
        </w:rPr>
      </w:pPr>
    </w:p>
    <w:p w14:paraId="071AE2E7" w14:textId="77777777" w:rsidR="009D794D" w:rsidRDefault="009D794D" w:rsidP="0028176F">
      <w:pPr>
        <w:spacing w:before="120" w:after="120"/>
        <w:rPr>
          <w:rFonts w:ascii="Arial Narrow" w:hAnsi="Arial Narrow" w:cs="Tahoma"/>
        </w:rPr>
      </w:pPr>
    </w:p>
    <w:p w14:paraId="2D7F6BC6" w14:textId="77777777" w:rsidR="009D794D" w:rsidRDefault="009D794D" w:rsidP="0028176F">
      <w:pPr>
        <w:spacing w:before="120" w:after="120"/>
        <w:rPr>
          <w:rFonts w:ascii="Arial Narrow" w:hAnsi="Arial Narrow" w:cs="Tahoma"/>
        </w:rPr>
      </w:pPr>
    </w:p>
    <w:p w14:paraId="0C5649B7" w14:textId="77777777" w:rsidR="009D794D" w:rsidRDefault="009D794D" w:rsidP="0028176F">
      <w:pPr>
        <w:spacing w:before="120" w:after="120"/>
        <w:rPr>
          <w:rFonts w:ascii="Arial Narrow" w:hAnsi="Arial Narrow" w:cs="Tahoma"/>
        </w:rPr>
      </w:pPr>
    </w:p>
    <w:p w14:paraId="65569DF3" w14:textId="77777777" w:rsidR="009D794D" w:rsidRDefault="009D794D" w:rsidP="0028176F">
      <w:pPr>
        <w:spacing w:before="120" w:after="120"/>
        <w:rPr>
          <w:rFonts w:ascii="Arial Narrow" w:hAnsi="Arial Narrow" w:cs="Tahoma"/>
        </w:rPr>
      </w:pPr>
    </w:p>
    <w:p w14:paraId="46F658C5" w14:textId="77777777" w:rsidR="009D794D" w:rsidRDefault="009D794D" w:rsidP="0028176F">
      <w:pPr>
        <w:spacing w:before="120" w:after="120"/>
        <w:rPr>
          <w:rFonts w:ascii="Arial Narrow" w:hAnsi="Arial Narrow" w:cs="Tahoma"/>
        </w:rPr>
      </w:pPr>
    </w:p>
    <w:p w14:paraId="73B8457F" w14:textId="77777777" w:rsidR="009D794D" w:rsidRDefault="009D794D" w:rsidP="0028176F">
      <w:pPr>
        <w:spacing w:before="120" w:after="120"/>
        <w:rPr>
          <w:rFonts w:ascii="Arial Narrow" w:hAnsi="Arial Narrow" w:cs="Tahoma"/>
        </w:rPr>
      </w:pPr>
    </w:p>
    <w:p w14:paraId="7F4F015C" w14:textId="77777777" w:rsidR="009D794D" w:rsidRDefault="009D794D" w:rsidP="0028176F">
      <w:pPr>
        <w:spacing w:before="120" w:after="120"/>
        <w:rPr>
          <w:rFonts w:ascii="Arial Narrow" w:hAnsi="Arial Narrow" w:cs="Tahoma"/>
        </w:rPr>
      </w:pPr>
    </w:p>
    <w:p w14:paraId="14F419BD" w14:textId="77777777" w:rsidR="009D794D" w:rsidRDefault="009D794D" w:rsidP="0028176F">
      <w:pPr>
        <w:spacing w:before="120" w:after="120"/>
        <w:rPr>
          <w:rFonts w:ascii="Arial Narrow" w:hAnsi="Arial Narrow" w:cs="Tahoma"/>
        </w:rPr>
      </w:pPr>
    </w:p>
    <w:p w14:paraId="738C301D" w14:textId="77777777" w:rsidR="009D794D" w:rsidRDefault="009D794D" w:rsidP="0028176F">
      <w:pPr>
        <w:spacing w:before="120" w:after="120"/>
        <w:rPr>
          <w:rFonts w:ascii="Arial Narrow" w:hAnsi="Arial Narrow" w:cs="Tahoma"/>
        </w:rPr>
      </w:pPr>
    </w:p>
    <w:p w14:paraId="73B57561" w14:textId="77777777" w:rsidR="002825E1" w:rsidRDefault="002825E1" w:rsidP="0028176F">
      <w:pPr>
        <w:spacing w:before="120" w:after="120"/>
        <w:rPr>
          <w:rFonts w:ascii="Arial Narrow" w:hAnsi="Arial Narrow" w:cs="Tahoma"/>
        </w:rPr>
      </w:pPr>
    </w:p>
    <w:p w14:paraId="1364EDAC" w14:textId="77777777" w:rsidR="002825E1" w:rsidRDefault="002825E1" w:rsidP="0028176F">
      <w:pPr>
        <w:spacing w:before="120" w:after="120"/>
        <w:rPr>
          <w:rFonts w:ascii="Arial Narrow" w:hAnsi="Arial Narrow" w:cs="Tahoma"/>
        </w:rPr>
      </w:pPr>
    </w:p>
    <w:p w14:paraId="641EBB2C" w14:textId="77777777" w:rsidR="009D794D" w:rsidRDefault="009D794D" w:rsidP="0028176F">
      <w:pPr>
        <w:spacing w:before="120" w:after="120"/>
        <w:rPr>
          <w:rFonts w:ascii="Arial Narrow" w:hAnsi="Arial Narrow" w:cs="Tahoma"/>
        </w:rPr>
      </w:pPr>
    </w:p>
    <w:p w14:paraId="09FF83E5" w14:textId="77777777" w:rsidR="009D794D" w:rsidRDefault="009D794D" w:rsidP="0028176F">
      <w:pPr>
        <w:spacing w:before="120" w:after="120"/>
        <w:rPr>
          <w:rFonts w:ascii="Arial Narrow" w:hAnsi="Arial Narrow" w:cs="Tahoma"/>
        </w:rPr>
      </w:pPr>
    </w:p>
    <w:p w14:paraId="2A7393CD" w14:textId="77777777" w:rsidR="009D794D" w:rsidRDefault="009D794D" w:rsidP="0028176F">
      <w:pPr>
        <w:spacing w:before="120" w:after="120"/>
        <w:rPr>
          <w:rFonts w:ascii="Arial Narrow" w:hAnsi="Arial Narrow" w:cs="Tahoma"/>
        </w:rPr>
      </w:pPr>
    </w:p>
    <w:p w14:paraId="2EF9EE60" w14:textId="77777777" w:rsidR="009D794D" w:rsidRDefault="009D794D" w:rsidP="0028176F">
      <w:pPr>
        <w:spacing w:before="120" w:after="120"/>
        <w:rPr>
          <w:rFonts w:ascii="Arial Narrow" w:hAnsi="Arial Narrow" w:cs="Tahoma"/>
        </w:rPr>
      </w:pPr>
    </w:p>
    <w:p w14:paraId="453A969E" w14:textId="77777777" w:rsidR="009D794D" w:rsidRDefault="009D794D" w:rsidP="0028176F">
      <w:pPr>
        <w:spacing w:before="120" w:after="120"/>
        <w:rPr>
          <w:rFonts w:ascii="Arial Narrow" w:hAnsi="Arial Narrow" w:cs="Tahoma"/>
        </w:rPr>
      </w:pPr>
    </w:p>
    <w:p w14:paraId="73B0F8A6" w14:textId="77777777" w:rsidR="009D794D" w:rsidRDefault="009D794D" w:rsidP="0028176F">
      <w:pPr>
        <w:spacing w:before="120" w:after="120"/>
        <w:rPr>
          <w:rFonts w:ascii="Arial Narrow" w:hAnsi="Arial Narrow" w:cs="Tahoma"/>
        </w:rPr>
      </w:pPr>
    </w:p>
    <w:p w14:paraId="673FDC8F" w14:textId="77777777" w:rsidR="009D794D" w:rsidRDefault="009D794D" w:rsidP="0028176F">
      <w:pPr>
        <w:spacing w:before="120" w:after="120"/>
        <w:rPr>
          <w:rFonts w:ascii="Arial Narrow" w:hAnsi="Arial Narrow" w:cs="Tahoma"/>
        </w:rPr>
      </w:pPr>
    </w:p>
    <w:p w14:paraId="17FD354A" w14:textId="77777777" w:rsidR="009D794D" w:rsidRDefault="009D794D" w:rsidP="0028176F">
      <w:pPr>
        <w:spacing w:before="120" w:after="120"/>
        <w:rPr>
          <w:rFonts w:ascii="Arial Narrow" w:hAnsi="Arial Narrow" w:cs="Tahoma"/>
        </w:rPr>
      </w:pPr>
    </w:p>
    <w:p w14:paraId="67F21B77" w14:textId="77777777" w:rsidR="009D794D" w:rsidRDefault="009D794D" w:rsidP="0028176F">
      <w:pPr>
        <w:spacing w:before="120" w:after="120"/>
        <w:rPr>
          <w:rFonts w:ascii="Arial Narrow" w:hAnsi="Arial Narrow" w:cs="Tahoma"/>
        </w:rPr>
      </w:pPr>
    </w:p>
    <w:p w14:paraId="4E149E4A" w14:textId="77777777" w:rsidR="009D794D" w:rsidRDefault="009D794D" w:rsidP="0028176F">
      <w:pPr>
        <w:spacing w:before="120" w:after="120"/>
        <w:rPr>
          <w:rFonts w:ascii="Arial Narrow" w:hAnsi="Arial Narrow" w:cs="Tahoma"/>
        </w:rPr>
      </w:pPr>
    </w:p>
    <w:p w14:paraId="0809529B" w14:textId="77777777" w:rsidR="009D794D" w:rsidRDefault="009D794D" w:rsidP="0028176F">
      <w:pPr>
        <w:spacing w:before="120" w:after="120"/>
        <w:rPr>
          <w:rFonts w:ascii="Arial Narrow" w:hAnsi="Arial Narrow" w:cs="Tahoma"/>
        </w:rPr>
      </w:pPr>
    </w:p>
    <w:p w14:paraId="21FE9476" w14:textId="77777777" w:rsidR="002825E1" w:rsidRDefault="002825E1" w:rsidP="0028176F">
      <w:pPr>
        <w:spacing w:before="120" w:after="120"/>
        <w:rPr>
          <w:rFonts w:ascii="Arial Narrow" w:hAnsi="Arial Narrow" w:cs="Tahoma"/>
        </w:rPr>
      </w:pPr>
    </w:p>
    <w:p w14:paraId="3E923674" w14:textId="77777777" w:rsidR="002825E1" w:rsidRDefault="002825E1" w:rsidP="0028176F">
      <w:pPr>
        <w:spacing w:before="120" w:after="120"/>
        <w:rPr>
          <w:rFonts w:ascii="Arial Narrow" w:hAnsi="Arial Narrow" w:cs="Tahoma"/>
        </w:rPr>
      </w:pPr>
    </w:p>
    <w:p w14:paraId="0A3FD3D7" w14:textId="77777777" w:rsidR="002825E1" w:rsidRDefault="002825E1" w:rsidP="0028176F">
      <w:pPr>
        <w:spacing w:before="120" w:after="120"/>
        <w:rPr>
          <w:rFonts w:ascii="Arial Narrow" w:hAnsi="Arial Narrow" w:cs="Tahoma"/>
        </w:rPr>
      </w:pPr>
    </w:p>
    <w:p w14:paraId="4DAE8E76" w14:textId="77777777" w:rsidR="0028176F" w:rsidRDefault="0028176F" w:rsidP="0028176F">
      <w:pPr>
        <w:spacing w:before="120" w:after="120"/>
        <w:rPr>
          <w:rFonts w:ascii="Arial Narrow" w:hAnsi="Arial Narrow" w:cs="Tahoma"/>
        </w:rPr>
      </w:pPr>
    </w:p>
    <w:p w14:paraId="3C9C16EA" w14:textId="77777777" w:rsidR="0028176F" w:rsidRDefault="0028176F" w:rsidP="0028176F">
      <w:pPr>
        <w:spacing w:before="120" w:after="120"/>
        <w:rPr>
          <w:rFonts w:ascii="Arial Narrow" w:hAnsi="Arial Narrow" w:cs="Tahoma"/>
        </w:rPr>
      </w:pPr>
    </w:p>
    <w:p w14:paraId="4B27E4E0" w14:textId="77777777" w:rsidR="0028176F" w:rsidRDefault="0028176F" w:rsidP="0028176F">
      <w:pPr>
        <w:spacing w:before="120" w:after="120"/>
        <w:rPr>
          <w:rFonts w:ascii="Arial Narrow" w:hAnsi="Arial Narrow" w:cs="Tahoma"/>
        </w:rPr>
      </w:pPr>
    </w:p>
    <w:tbl>
      <w:tblPr>
        <w:tblpPr w:leftFromText="141" w:rightFromText="141" w:vertAnchor="text" w:horzAnchor="margin" w:tblpXSpec="center" w:tblpY="-6"/>
        <w:tblW w:w="0" w:type="auto"/>
        <w:tblBorders>
          <w:top w:val="single" w:sz="4" w:space="0" w:color="auto"/>
          <w:left w:val="single" w:sz="4" w:space="0" w:color="auto"/>
          <w:bottom w:val="single" w:sz="4" w:space="0" w:color="auto"/>
          <w:right w:val="single" w:sz="4" w:space="0" w:color="auto"/>
        </w:tblBorders>
        <w:shd w:val="clear" w:color="auto" w:fill="EEECE1"/>
        <w:tblLayout w:type="fixed"/>
        <w:tblCellMar>
          <w:left w:w="70" w:type="dxa"/>
          <w:right w:w="70" w:type="dxa"/>
        </w:tblCellMar>
        <w:tblLook w:val="0000" w:firstRow="0" w:lastRow="0" w:firstColumn="0" w:lastColumn="0" w:noHBand="0" w:noVBand="0"/>
      </w:tblPr>
      <w:tblGrid>
        <w:gridCol w:w="2257"/>
        <w:gridCol w:w="6327"/>
      </w:tblGrid>
      <w:tr w:rsidR="003E65F8" w:rsidRPr="00073BAD" w14:paraId="63ECB517" w14:textId="77777777" w:rsidTr="003E65F8">
        <w:trPr>
          <w:trHeight w:val="288"/>
        </w:trPr>
        <w:tc>
          <w:tcPr>
            <w:tcW w:w="2257" w:type="dxa"/>
            <w:shd w:val="clear" w:color="auto" w:fill="EEECE1"/>
          </w:tcPr>
          <w:p w14:paraId="5484455B" w14:textId="77777777" w:rsidR="003E65F8" w:rsidRPr="00073BAD" w:rsidRDefault="003E65F8" w:rsidP="003E65F8">
            <w:pPr>
              <w:pStyle w:val="Titre4"/>
              <w:spacing w:before="120" w:after="120"/>
              <w:jc w:val="right"/>
              <w:rPr>
                <w:rFonts w:ascii="Arial Narrow" w:hAnsi="Arial Narrow" w:cs="Tahoma"/>
                <w:sz w:val="32"/>
                <w:u w:val="none"/>
              </w:rPr>
            </w:pPr>
            <w:r w:rsidRPr="00073BAD">
              <w:rPr>
                <w:rFonts w:ascii="Arial Narrow" w:hAnsi="Arial Narrow" w:cs="Tahoma"/>
                <w:b/>
                <w:i/>
                <w:sz w:val="32"/>
                <w:u w:val="none"/>
              </w:rPr>
              <w:t>Pièce N°4</w:t>
            </w:r>
            <w:r w:rsidRPr="00073BAD">
              <w:rPr>
                <w:rFonts w:ascii="Arial Narrow" w:hAnsi="Arial Narrow" w:cs="Tahoma"/>
                <w:sz w:val="32"/>
                <w:u w:val="none"/>
              </w:rPr>
              <w:t> :</w:t>
            </w:r>
          </w:p>
        </w:tc>
        <w:tc>
          <w:tcPr>
            <w:tcW w:w="6327" w:type="dxa"/>
            <w:shd w:val="clear" w:color="auto" w:fill="EEECE1"/>
          </w:tcPr>
          <w:p w14:paraId="7165A80B" w14:textId="77777777" w:rsidR="003E65F8" w:rsidRPr="00CF788D" w:rsidRDefault="003E65F8" w:rsidP="003E65F8">
            <w:pPr>
              <w:pStyle w:val="Corpsdetexte3"/>
              <w:spacing w:before="120" w:after="120"/>
              <w:rPr>
                <w:rFonts w:ascii="Arial Narrow" w:hAnsi="Arial Narrow" w:cs="Tahoma"/>
                <w:sz w:val="32"/>
              </w:rPr>
            </w:pPr>
            <w:r w:rsidRPr="00CF788D">
              <w:rPr>
                <w:rFonts w:ascii="Arial Narrow" w:hAnsi="Arial Narrow" w:cs="Tahoma"/>
                <w:sz w:val="32"/>
              </w:rPr>
              <w:t>CAHIER DES CLAUSES ADMINISTRATIVES PARTICULIERES - C.C.A.P</w:t>
            </w:r>
          </w:p>
        </w:tc>
      </w:tr>
    </w:tbl>
    <w:p w14:paraId="0AEC2061" w14:textId="77777777" w:rsidR="0028176F" w:rsidRDefault="0028176F" w:rsidP="0028176F">
      <w:pPr>
        <w:spacing w:before="120" w:after="120"/>
        <w:rPr>
          <w:rFonts w:ascii="Arial Narrow" w:hAnsi="Arial Narrow" w:cs="Tahoma"/>
        </w:rPr>
      </w:pPr>
    </w:p>
    <w:p w14:paraId="1FA2E7BB" w14:textId="77777777" w:rsidR="0028176F" w:rsidRDefault="0028176F" w:rsidP="0028176F">
      <w:pPr>
        <w:spacing w:before="120" w:after="120"/>
        <w:rPr>
          <w:rFonts w:ascii="Arial Narrow" w:hAnsi="Arial Narrow" w:cs="Tahoma"/>
        </w:rPr>
      </w:pPr>
    </w:p>
    <w:p w14:paraId="47A0B724" w14:textId="77777777" w:rsidR="0028176F" w:rsidRDefault="0028176F" w:rsidP="0028176F">
      <w:pPr>
        <w:spacing w:before="120" w:after="120"/>
        <w:rPr>
          <w:rFonts w:ascii="Arial Narrow" w:hAnsi="Arial Narrow" w:cs="Tahoma"/>
        </w:rPr>
      </w:pPr>
    </w:p>
    <w:p w14:paraId="7B9EC17B" w14:textId="77777777" w:rsidR="0028176F" w:rsidRDefault="0028176F" w:rsidP="0028176F">
      <w:pPr>
        <w:spacing w:before="120" w:after="120"/>
        <w:rPr>
          <w:rFonts w:ascii="Arial Narrow" w:hAnsi="Arial Narrow" w:cs="Tahoma"/>
        </w:rPr>
      </w:pPr>
    </w:p>
    <w:p w14:paraId="147190FC" w14:textId="77777777" w:rsidR="0028176F" w:rsidRDefault="0028176F" w:rsidP="0028176F">
      <w:pPr>
        <w:spacing w:before="120" w:after="120"/>
        <w:rPr>
          <w:rFonts w:ascii="Arial Narrow" w:hAnsi="Arial Narrow" w:cs="Tahoma"/>
        </w:rPr>
      </w:pPr>
    </w:p>
    <w:p w14:paraId="63D3CC6A" w14:textId="77777777" w:rsidR="0028176F" w:rsidRDefault="0028176F" w:rsidP="0028176F">
      <w:pPr>
        <w:spacing w:before="120" w:after="120"/>
        <w:rPr>
          <w:rFonts w:ascii="Arial Narrow" w:hAnsi="Arial Narrow" w:cs="Tahoma"/>
        </w:rPr>
      </w:pPr>
    </w:p>
    <w:p w14:paraId="4F55F98A" w14:textId="77777777" w:rsidR="0028176F" w:rsidRPr="00073BAD" w:rsidRDefault="0028176F" w:rsidP="0028176F">
      <w:pPr>
        <w:spacing w:before="120" w:after="120"/>
        <w:rPr>
          <w:rFonts w:ascii="Arial Narrow" w:hAnsi="Arial Narrow" w:cs="Tahoma"/>
        </w:rPr>
      </w:pPr>
    </w:p>
    <w:p w14:paraId="305306B7" w14:textId="77777777" w:rsidR="0028176F" w:rsidRPr="00073BAD" w:rsidRDefault="0028176F" w:rsidP="0028176F">
      <w:pPr>
        <w:spacing w:before="120" w:after="120"/>
        <w:rPr>
          <w:rFonts w:ascii="Arial Narrow" w:hAnsi="Arial Narrow" w:cs="Tahoma"/>
        </w:rPr>
      </w:pPr>
    </w:p>
    <w:p w14:paraId="7C355D50" w14:textId="77777777" w:rsidR="0028176F" w:rsidRPr="00073BAD" w:rsidRDefault="0028176F" w:rsidP="0028176F">
      <w:pPr>
        <w:spacing w:before="120" w:after="120"/>
        <w:rPr>
          <w:rFonts w:ascii="Arial Narrow" w:hAnsi="Arial Narrow" w:cs="Tahoma"/>
        </w:rPr>
      </w:pPr>
    </w:p>
    <w:p w14:paraId="2649C72A" w14:textId="77777777" w:rsidR="0028176F" w:rsidRPr="00073BAD" w:rsidRDefault="0028176F" w:rsidP="0028176F">
      <w:pPr>
        <w:spacing w:before="120" w:after="120"/>
        <w:rPr>
          <w:rFonts w:ascii="Arial Narrow" w:hAnsi="Arial Narrow" w:cs="Tahoma"/>
        </w:rPr>
      </w:pPr>
    </w:p>
    <w:p w14:paraId="776A6EE5" w14:textId="77777777" w:rsidR="0028176F" w:rsidRPr="00073BAD" w:rsidRDefault="0028176F" w:rsidP="0028176F">
      <w:pPr>
        <w:spacing w:before="120" w:after="120"/>
        <w:rPr>
          <w:rFonts w:ascii="Arial Narrow" w:hAnsi="Arial Narrow" w:cs="Tahoma"/>
        </w:rPr>
      </w:pPr>
    </w:p>
    <w:p w14:paraId="492D42D3" w14:textId="77777777" w:rsidR="0028176F" w:rsidRPr="00073BAD" w:rsidRDefault="0028176F" w:rsidP="0028176F">
      <w:pPr>
        <w:spacing w:before="120" w:after="120"/>
        <w:rPr>
          <w:rFonts w:ascii="Arial Narrow" w:hAnsi="Arial Narrow" w:cs="Tahoma"/>
        </w:rPr>
      </w:pPr>
    </w:p>
    <w:p w14:paraId="68696766" w14:textId="77777777" w:rsidR="0028176F" w:rsidRPr="00073BAD" w:rsidRDefault="0028176F" w:rsidP="0028176F">
      <w:pPr>
        <w:spacing w:before="120" w:after="120"/>
        <w:rPr>
          <w:rFonts w:ascii="Arial Narrow" w:hAnsi="Arial Narrow" w:cs="Tahoma"/>
        </w:rPr>
      </w:pPr>
    </w:p>
    <w:p w14:paraId="2EB0B096" w14:textId="77777777" w:rsidR="0028176F" w:rsidRPr="00073BAD" w:rsidRDefault="0028176F" w:rsidP="0028176F">
      <w:pPr>
        <w:spacing w:before="120" w:after="120"/>
        <w:rPr>
          <w:rFonts w:ascii="Arial Narrow" w:hAnsi="Arial Narrow" w:cs="Tahoma"/>
        </w:rPr>
      </w:pPr>
    </w:p>
    <w:p w14:paraId="4B733FFC" w14:textId="77777777" w:rsidR="0028176F" w:rsidRDefault="0028176F" w:rsidP="0028176F">
      <w:pPr>
        <w:spacing w:before="120" w:after="120"/>
        <w:rPr>
          <w:rFonts w:ascii="Arial Narrow" w:hAnsi="Arial Narrow" w:cs="Tahoma"/>
        </w:rPr>
      </w:pPr>
    </w:p>
    <w:p w14:paraId="68B2AFFD" w14:textId="77777777" w:rsidR="009D794D" w:rsidRDefault="009D794D" w:rsidP="0028176F">
      <w:pPr>
        <w:spacing w:before="120" w:after="120"/>
        <w:rPr>
          <w:rFonts w:ascii="Arial Narrow" w:hAnsi="Arial Narrow" w:cs="Tahoma"/>
        </w:rPr>
      </w:pPr>
    </w:p>
    <w:p w14:paraId="13DA87D2" w14:textId="77777777" w:rsidR="009D794D" w:rsidRDefault="009D794D" w:rsidP="0028176F">
      <w:pPr>
        <w:spacing w:before="120" w:after="120"/>
        <w:rPr>
          <w:rFonts w:ascii="Arial Narrow" w:hAnsi="Arial Narrow" w:cs="Tahoma"/>
        </w:rPr>
      </w:pPr>
    </w:p>
    <w:p w14:paraId="41993AD0" w14:textId="77777777" w:rsidR="009D794D" w:rsidRDefault="009D794D" w:rsidP="0028176F">
      <w:pPr>
        <w:spacing w:before="120" w:after="120"/>
        <w:rPr>
          <w:rFonts w:ascii="Arial Narrow" w:hAnsi="Arial Narrow" w:cs="Tahoma"/>
        </w:rPr>
      </w:pPr>
    </w:p>
    <w:p w14:paraId="2E7207E5" w14:textId="77777777" w:rsidR="009D794D" w:rsidRPr="00073BAD" w:rsidRDefault="009D794D" w:rsidP="0028176F">
      <w:pPr>
        <w:spacing w:before="120" w:after="120"/>
        <w:rPr>
          <w:rFonts w:ascii="Arial Narrow" w:hAnsi="Arial Narrow" w:cs="Tahoma"/>
        </w:rPr>
      </w:pPr>
    </w:p>
    <w:p w14:paraId="1F6A8A0E" w14:textId="77777777" w:rsidR="0028176F" w:rsidRDefault="0028176F" w:rsidP="0028176F">
      <w:pPr>
        <w:spacing w:before="120" w:after="120"/>
        <w:rPr>
          <w:rFonts w:ascii="Arial Narrow" w:hAnsi="Arial Narrow" w:cs="Tahoma"/>
        </w:rPr>
      </w:pPr>
    </w:p>
    <w:p w14:paraId="553EF6F4" w14:textId="77777777" w:rsidR="0028176F" w:rsidRPr="00073BAD" w:rsidRDefault="0028176F" w:rsidP="0028176F">
      <w:pPr>
        <w:spacing w:before="120" w:after="120"/>
        <w:rPr>
          <w:rFonts w:ascii="Arial Narrow" w:hAnsi="Arial Narrow" w:cs="Tahoma"/>
        </w:rPr>
      </w:pPr>
    </w:p>
    <w:p w14:paraId="6B94CD7F" w14:textId="77777777" w:rsidR="0028176F" w:rsidRPr="00073BAD" w:rsidRDefault="0028176F" w:rsidP="0028176F">
      <w:pPr>
        <w:spacing w:before="120" w:after="120"/>
        <w:rPr>
          <w:rFonts w:ascii="Arial Narrow" w:hAnsi="Arial Narrow" w:cs="Tahoma"/>
        </w:rPr>
      </w:pP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7229"/>
      </w:tblGrid>
      <w:tr w:rsidR="0028176F" w:rsidRPr="002E78F5" w14:paraId="7934ADF9" w14:textId="77777777" w:rsidTr="000257F9">
        <w:tc>
          <w:tcPr>
            <w:tcW w:w="9284" w:type="dxa"/>
            <w:gridSpan w:val="2"/>
            <w:vAlign w:val="center"/>
          </w:tcPr>
          <w:p w14:paraId="2DFDB5D0" w14:textId="77777777" w:rsidR="0028176F" w:rsidRPr="0091459F" w:rsidRDefault="0028176F" w:rsidP="000257F9">
            <w:pPr>
              <w:pStyle w:val="Titre10"/>
              <w:rPr>
                <w:rFonts w:ascii="Arial Narrow" w:hAnsi="Arial Narrow" w:cs="Tahoma"/>
                <w:b w:val="0"/>
                <w:sz w:val="20"/>
                <w:u w:val="single"/>
              </w:rPr>
            </w:pPr>
            <w:r w:rsidRPr="0091459F">
              <w:rPr>
                <w:rFonts w:ascii="Arial Narrow" w:hAnsi="Arial Narrow" w:cs="Tahoma"/>
                <w:b w:val="0"/>
                <w:sz w:val="20"/>
                <w:u w:val="single"/>
              </w:rPr>
              <w:t>SOMMAIRE C.C.A.P</w:t>
            </w:r>
          </w:p>
        </w:tc>
      </w:tr>
      <w:tr w:rsidR="0028176F" w:rsidRPr="002E78F5" w14:paraId="16EC7196"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7503193F" w14:textId="77777777" w:rsidR="0028176F" w:rsidRPr="0091459F" w:rsidRDefault="0028176F" w:rsidP="000257F9">
            <w:pPr>
              <w:pStyle w:val="Titre3"/>
              <w:jc w:val="center"/>
              <w:rPr>
                <w:rFonts w:ascii="Arial Narrow" w:hAnsi="Arial Narrow" w:cs="Tahoma"/>
                <w:i w:val="0"/>
                <w:sz w:val="20"/>
                <w:lang w:val="en-GB"/>
              </w:rPr>
            </w:pPr>
            <w:r w:rsidRPr="0091459F">
              <w:rPr>
                <w:rFonts w:ascii="Arial Narrow" w:hAnsi="Arial Narrow" w:cs="Tahoma"/>
                <w:i w:val="0"/>
                <w:sz w:val="20"/>
                <w:lang w:val="en-GB"/>
              </w:rPr>
              <w:t>CHAPITRE I</w:t>
            </w:r>
          </w:p>
        </w:tc>
        <w:tc>
          <w:tcPr>
            <w:tcW w:w="7229" w:type="dxa"/>
            <w:tcBorders>
              <w:top w:val="single" w:sz="4" w:space="0" w:color="auto"/>
              <w:left w:val="nil"/>
              <w:bottom w:val="single" w:sz="4" w:space="0" w:color="auto"/>
              <w:right w:val="single" w:sz="4" w:space="0" w:color="auto"/>
            </w:tcBorders>
            <w:vAlign w:val="center"/>
          </w:tcPr>
          <w:p w14:paraId="12EC8664" w14:textId="77777777" w:rsidR="0028176F" w:rsidRPr="0091459F" w:rsidRDefault="0028176F" w:rsidP="000257F9">
            <w:pPr>
              <w:jc w:val="both"/>
              <w:rPr>
                <w:rFonts w:ascii="Arial Narrow" w:hAnsi="Arial Narrow" w:cs="Tahoma"/>
                <w:b/>
                <w:lang w:val="en-GB"/>
              </w:rPr>
            </w:pPr>
            <w:r w:rsidRPr="0091459F">
              <w:rPr>
                <w:rFonts w:ascii="Arial Narrow" w:hAnsi="Arial Narrow" w:cs="Tahoma"/>
                <w:b/>
                <w:lang w:val="en-GB"/>
              </w:rPr>
              <w:t>GENERALITES</w:t>
            </w:r>
          </w:p>
        </w:tc>
      </w:tr>
      <w:tr w:rsidR="0028176F" w:rsidRPr="002E78F5" w14:paraId="5190B627"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07CE575F" w14:textId="77777777" w:rsidR="0028176F" w:rsidRPr="0091459F" w:rsidRDefault="0028176F" w:rsidP="000257F9">
            <w:pPr>
              <w:pStyle w:val="Titre2"/>
              <w:jc w:val="center"/>
              <w:rPr>
                <w:rFonts w:ascii="Arial Narrow" w:hAnsi="Arial Narrow" w:cs="Tahoma"/>
                <w:sz w:val="20"/>
              </w:rPr>
            </w:pPr>
            <w:r w:rsidRPr="0091459F">
              <w:rPr>
                <w:rFonts w:ascii="Arial Narrow" w:hAnsi="Arial Narrow" w:cs="Tahoma"/>
                <w:sz w:val="20"/>
              </w:rPr>
              <w:t>Article 1</w:t>
            </w:r>
          </w:p>
        </w:tc>
        <w:tc>
          <w:tcPr>
            <w:tcW w:w="7229" w:type="dxa"/>
            <w:tcBorders>
              <w:top w:val="single" w:sz="4" w:space="0" w:color="auto"/>
              <w:left w:val="nil"/>
              <w:bottom w:val="single" w:sz="4" w:space="0" w:color="auto"/>
              <w:right w:val="single" w:sz="4" w:space="0" w:color="auto"/>
            </w:tcBorders>
            <w:vAlign w:val="center"/>
          </w:tcPr>
          <w:p w14:paraId="11FA7CC1" w14:textId="77777777" w:rsidR="0028176F" w:rsidRPr="0091459F" w:rsidRDefault="0028176F" w:rsidP="000257F9">
            <w:pPr>
              <w:jc w:val="both"/>
              <w:rPr>
                <w:rFonts w:ascii="Arial Narrow" w:hAnsi="Arial Narrow" w:cs="Tahoma"/>
              </w:rPr>
            </w:pPr>
            <w:r w:rsidRPr="0091459F">
              <w:rPr>
                <w:rFonts w:ascii="Arial Narrow" w:hAnsi="Arial Narrow" w:cs="Tahoma"/>
              </w:rPr>
              <w:t>Objet de la Lette - Commande</w:t>
            </w:r>
          </w:p>
        </w:tc>
      </w:tr>
      <w:tr w:rsidR="0028176F" w:rsidRPr="002E78F5" w14:paraId="468BBA24"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37A8DF4B" w14:textId="77777777" w:rsidR="0028176F" w:rsidRPr="0091459F" w:rsidRDefault="0028176F" w:rsidP="000257F9">
            <w:pPr>
              <w:jc w:val="center"/>
              <w:rPr>
                <w:rFonts w:ascii="Arial Narrow" w:hAnsi="Arial Narrow" w:cs="Tahoma"/>
              </w:rPr>
            </w:pPr>
            <w:r w:rsidRPr="0091459F">
              <w:rPr>
                <w:rFonts w:ascii="Arial Narrow" w:hAnsi="Arial Narrow" w:cs="Tahoma"/>
              </w:rPr>
              <w:t>Article 2</w:t>
            </w:r>
          </w:p>
        </w:tc>
        <w:tc>
          <w:tcPr>
            <w:tcW w:w="7229" w:type="dxa"/>
            <w:tcBorders>
              <w:top w:val="single" w:sz="4" w:space="0" w:color="auto"/>
              <w:left w:val="nil"/>
              <w:bottom w:val="single" w:sz="4" w:space="0" w:color="auto"/>
              <w:right w:val="single" w:sz="4" w:space="0" w:color="auto"/>
            </w:tcBorders>
            <w:vAlign w:val="center"/>
          </w:tcPr>
          <w:p w14:paraId="648B1404" w14:textId="77777777" w:rsidR="0028176F" w:rsidRPr="0091459F" w:rsidRDefault="0028176F" w:rsidP="000257F9">
            <w:pPr>
              <w:jc w:val="both"/>
              <w:rPr>
                <w:rFonts w:ascii="Arial Narrow" w:hAnsi="Arial Narrow" w:cs="Tahoma"/>
              </w:rPr>
            </w:pPr>
            <w:r w:rsidRPr="0091459F">
              <w:rPr>
                <w:rFonts w:ascii="Arial Narrow" w:hAnsi="Arial Narrow" w:cs="Tahoma"/>
              </w:rPr>
              <w:t>Procédure de passation de la Lette - Commande</w:t>
            </w:r>
          </w:p>
        </w:tc>
      </w:tr>
      <w:tr w:rsidR="0028176F" w:rsidRPr="002E78F5" w14:paraId="723F4FD8"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7970C500" w14:textId="77777777" w:rsidR="0028176F" w:rsidRPr="0091459F" w:rsidRDefault="0028176F" w:rsidP="000257F9">
            <w:pPr>
              <w:jc w:val="center"/>
              <w:rPr>
                <w:rFonts w:ascii="Arial Narrow" w:hAnsi="Arial Narrow" w:cs="Tahoma"/>
              </w:rPr>
            </w:pPr>
            <w:r w:rsidRPr="0091459F">
              <w:rPr>
                <w:rFonts w:ascii="Arial Narrow" w:hAnsi="Arial Narrow" w:cs="Tahoma"/>
              </w:rPr>
              <w:t>Article 3</w:t>
            </w:r>
          </w:p>
        </w:tc>
        <w:tc>
          <w:tcPr>
            <w:tcW w:w="7229" w:type="dxa"/>
            <w:tcBorders>
              <w:top w:val="single" w:sz="4" w:space="0" w:color="auto"/>
              <w:left w:val="nil"/>
              <w:bottom w:val="single" w:sz="4" w:space="0" w:color="auto"/>
              <w:right w:val="single" w:sz="4" w:space="0" w:color="auto"/>
            </w:tcBorders>
            <w:vAlign w:val="center"/>
          </w:tcPr>
          <w:p w14:paraId="76428D9A" w14:textId="77777777" w:rsidR="0028176F" w:rsidRPr="0091459F" w:rsidRDefault="0028176F" w:rsidP="000257F9">
            <w:pPr>
              <w:jc w:val="both"/>
              <w:rPr>
                <w:rFonts w:ascii="Arial Narrow" w:hAnsi="Arial Narrow" w:cs="Tahoma"/>
              </w:rPr>
            </w:pPr>
            <w:r w:rsidRPr="0091459F">
              <w:rPr>
                <w:rFonts w:ascii="Arial Narrow" w:hAnsi="Arial Narrow" w:cs="Tahoma"/>
              </w:rPr>
              <w:t>Pièces contractuelles constitutives du marché</w:t>
            </w:r>
          </w:p>
        </w:tc>
      </w:tr>
      <w:tr w:rsidR="0028176F" w:rsidRPr="002E78F5" w14:paraId="4905FE68"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01E6F7E6" w14:textId="77777777" w:rsidR="0028176F" w:rsidRPr="0091459F" w:rsidRDefault="0028176F" w:rsidP="000257F9">
            <w:pPr>
              <w:jc w:val="center"/>
              <w:rPr>
                <w:rFonts w:ascii="Arial Narrow" w:hAnsi="Arial Narrow" w:cs="Tahoma"/>
              </w:rPr>
            </w:pPr>
            <w:r w:rsidRPr="0091459F">
              <w:rPr>
                <w:rFonts w:ascii="Arial Narrow" w:hAnsi="Arial Narrow" w:cs="Tahoma"/>
              </w:rPr>
              <w:t>Article 4</w:t>
            </w:r>
          </w:p>
        </w:tc>
        <w:tc>
          <w:tcPr>
            <w:tcW w:w="7229" w:type="dxa"/>
            <w:tcBorders>
              <w:top w:val="single" w:sz="4" w:space="0" w:color="auto"/>
              <w:left w:val="nil"/>
              <w:bottom w:val="single" w:sz="4" w:space="0" w:color="auto"/>
              <w:right w:val="single" w:sz="4" w:space="0" w:color="auto"/>
            </w:tcBorders>
            <w:vAlign w:val="center"/>
          </w:tcPr>
          <w:p w14:paraId="14C0F1B9" w14:textId="77777777" w:rsidR="0028176F" w:rsidRPr="0091459F" w:rsidRDefault="0028176F" w:rsidP="000257F9">
            <w:pPr>
              <w:jc w:val="both"/>
              <w:rPr>
                <w:rFonts w:ascii="Arial Narrow" w:hAnsi="Arial Narrow" w:cs="Tahoma"/>
              </w:rPr>
            </w:pPr>
            <w:r w:rsidRPr="0091459F">
              <w:rPr>
                <w:rFonts w:ascii="Arial Narrow" w:hAnsi="Arial Narrow" w:cs="Tahoma"/>
              </w:rPr>
              <w:t>Textes généraux applicables à la Lette - Commande</w:t>
            </w:r>
          </w:p>
        </w:tc>
      </w:tr>
      <w:tr w:rsidR="0028176F" w:rsidRPr="002E78F5" w14:paraId="7BD18D39"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05FDAF1B" w14:textId="77777777" w:rsidR="0028176F" w:rsidRPr="0091459F" w:rsidRDefault="0028176F" w:rsidP="000257F9">
            <w:pPr>
              <w:jc w:val="center"/>
              <w:rPr>
                <w:rFonts w:ascii="Arial Narrow" w:hAnsi="Arial Narrow" w:cs="Tahoma"/>
              </w:rPr>
            </w:pPr>
            <w:r w:rsidRPr="0091459F">
              <w:rPr>
                <w:rFonts w:ascii="Arial Narrow" w:hAnsi="Arial Narrow" w:cs="Tahoma"/>
              </w:rPr>
              <w:t>Article 5</w:t>
            </w:r>
          </w:p>
        </w:tc>
        <w:tc>
          <w:tcPr>
            <w:tcW w:w="7229" w:type="dxa"/>
            <w:tcBorders>
              <w:top w:val="single" w:sz="4" w:space="0" w:color="auto"/>
              <w:left w:val="nil"/>
              <w:bottom w:val="single" w:sz="4" w:space="0" w:color="auto"/>
              <w:right w:val="single" w:sz="4" w:space="0" w:color="auto"/>
            </w:tcBorders>
            <w:vAlign w:val="center"/>
          </w:tcPr>
          <w:p w14:paraId="703351AF" w14:textId="77777777" w:rsidR="0028176F" w:rsidRPr="0091459F" w:rsidRDefault="0028176F" w:rsidP="000257F9">
            <w:pPr>
              <w:jc w:val="both"/>
              <w:rPr>
                <w:rFonts w:ascii="Arial Narrow" w:hAnsi="Arial Narrow" w:cs="Tahoma"/>
              </w:rPr>
            </w:pPr>
            <w:r w:rsidRPr="0091459F">
              <w:rPr>
                <w:rFonts w:ascii="Arial Narrow" w:hAnsi="Arial Narrow" w:cs="Tahoma"/>
              </w:rPr>
              <w:t>Définitions et attributions</w:t>
            </w:r>
          </w:p>
        </w:tc>
      </w:tr>
      <w:tr w:rsidR="0028176F" w:rsidRPr="002E78F5" w14:paraId="4D7ED3FF"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3123BE37" w14:textId="77777777" w:rsidR="0028176F" w:rsidRPr="0091459F" w:rsidRDefault="0028176F" w:rsidP="000257F9">
            <w:pPr>
              <w:jc w:val="center"/>
              <w:rPr>
                <w:rFonts w:ascii="Arial Narrow" w:hAnsi="Arial Narrow" w:cs="Tahoma"/>
                <w:b/>
              </w:rPr>
            </w:pPr>
            <w:r w:rsidRPr="0091459F">
              <w:rPr>
                <w:rFonts w:ascii="Arial Narrow" w:hAnsi="Arial Narrow" w:cs="Tahoma"/>
                <w:b/>
              </w:rPr>
              <w:t>CHAPITRE II</w:t>
            </w:r>
          </w:p>
        </w:tc>
        <w:tc>
          <w:tcPr>
            <w:tcW w:w="7229" w:type="dxa"/>
            <w:tcBorders>
              <w:top w:val="single" w:sz="4" w:space="0" w:color="auto"/>
              <w:left w:val="nil"/>
              <w:bottom w:val="single" w:sz="4" w:space="0" w:color="auto"/>
              <w:right w:val="single" w:sz="4" w:space="0" w:color="auto"/>
            </w:tcBorders>
            <w:vAlign w:val="center"/>
          </w:tcPr>
          <w:p w14:paraId="43451D38" w14:textId="77777777" w:rsidR="0028176F" w:rsidRPr="0091459F" w:rsidRDefault="0028176F" w:rsidP="000257F9">
            <w:pPr>
              <w:jc w:val="both"/>
              <w:rPr>
                <w:rFonts w:ascii="Arial Narrow" w:hAnsi="Arial Narrow" w:cs="Tahoma"/>
                <w:b/>
              </w:rPr>
            </w:pPr>
            <w:r w:rsidRPr="0091459F">
              <w:rPr>
                <w:rFonts w:ascii="Arial Narrow" w:hAnsi="Arial Narrow" w:cs="Tahoma"/>
                <w:b/>
              </w:rPr>
              <w:t>EXECUTION DES TRAVAUX</w:t>
            </w:r>
          </w:p>
        </w:tc>
      </w:tr>
      <w:tr w:rsidR="0028176F" w:rsidRPr="002E78F5" w14:paraId="78FA6A30"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1597B1A2" w14:textId="77777777" w:rsidR="0028176F" w:rsidRPr="0091459F" w:rsidRDefault="0028176F" w:rsidP="000257F9">
            <w:pPr>
              <w:jc w:val="center"/>
              <w:rPr>
                <w:rFonts w:ascii="Arial Narrow" w:hAnsi="Arial Narrow" w:cs="Tahoma"/>
              </w:rPr>
            </w:pPr>
            <w:r w:rsidRPr="0091459F">
              <w:rPr>
                <w:rFonts w:ascii="Arial Narrow" w:hAnsi="Arial Narrow" w:cs="Tahoma"/>
              </w:rPr>
              <w:t>Article 6</w:t>
            </w:r>
          </w:p>
        </w:tc>
        <w:tc>
          <w:tcPr>
            <w:tcW w:w="7229" w:type="dxa"/>
            <w:tcBorders>
              <w:top w:val="single" w:sz="4" w:space="0" w:color="auto"/>
              <w:left w:val="nil"/>
              <w:bottom w:val="single" w:sz="4" w:space="0" w:color="auto"/>
              <w:right w:val="single" w:sz="4" w:space="0" w:color="auto"/>
            </w:tcBorders>
            <w:vAlign w:val="center"/>
          </w:tcPr>
          <w:p w14:paraId="77865F14" w14:textId="77777777" w:rsidR="0028176F" w:rsidRPr="0091459F" w:rsidRDefault="0028176F" w:rsidP="000257F9">
            <w:pPr>
              <w:pStyle w:val="Titre7"/>
              <w:rPr>
                <w:rFonts w:ascii="Arial Narrow" w:hAnsi="Arial Narrow" w:cs="Tahoma"/>
                <w:sz w:val="20"/>
              </w:rPr>
            </w:pPr>
            <w:r w:rsidRPr="0091459F">
              <w:rPr>
                <w:rFonts w:ascii="Arial Narrow" w:hAnsi="Arial Narrow" w:cs="Tahoma"/>
                <w:sz w:val="20"/>
              </w:rPr>
              <w:t>Délai d’exécution</w:t>
            </w:r>
          </w:p>
        </w:tc>
      </w:tr>
      <w:tr w:rsidR="0028176F" w:rsidRPr="002E78F5" w14:paraId="539B5002"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39C8B13E" w14:textId="77777777" w:rsidR="0028176F" w:rsidRPr="0091459F" w:rsidRDefault="0028176F" w:rsidP="000257F9">
            <w:pPr>
              <w:jc w:val="center"/>
              <w:rPr>
                <w:rFonts w:ascii="Arial Narrow" w:hAnsi="Arial Narrow" w:cs="Tahoma"/>
              </w:rPr>
            </w:pPr>
            <w:r w:rsidRPr="0091459F">
              <w:rPr>
                <w:rFonts w:ascii="Arial Narrow" w:hAnsi="Arial Narrow" w:cs="Tahoma"/>
              </w:rPr>
              <w:t>Article 7</w:t>
            </w:r>
          </w:p>
        </w:tc>
        <w:tc>
          <w:tcPr>
            <w:tcW w:w="7229" w:type="dxa"/>
            <w:tcBorders>
              <w:top w:val="single" w:sz="4" w:space="0" w:color="auto"/>
              <w:left w:val="nil"/>
              <w:bottom w:val="single" w:sz="4" w:space="0" w:color="auto"/>
              <w:right w:val="single" w:sz="4" w:space="0" w:color="auto"/>
            </w:tcBorders>
            <w:vAlign w:val="center"/>
          </w:tcPr>
          <w:p w14:paraId="63447076" w14:textId="77777777" w:rsidR="0028176F" w:rsidRPr="0091459F" w:rsidRDefault="0028176F" w:rsidP="000257F9">
            <w:pPr>
              <w:jc w:val="both"/>
              <w:rPr>
                <w:rFonts w:ascii="Arial Narrow" w:hAnsi="Arial Narrow" w:cs="Tahoma"/>
              </w:rPr>
            </w:pPr>
            <w:r w:rsidRPr="0091459F">
              <w:rPr>
                <w:rFonts w:ascii="Arial Narrow" w:hAnsi="Arial Narrow" w:cs="Tahoma"/>
              </w:rPr>
              <w:t>Communication</w:t>
            </w:r>
          </w:p>
        </w:tc>
      </w:tr>
      <w:tr w:rsidR="0028176F" w:rsidRPr="002E78F5" w14:paraId="77672E31"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08594136" w14:textId="77777777" w:rsidR="0028176F" w:rsidRPr="0091459F" w:rsidRDefault="0028176F" w:rsidP="000257F9">
            <w:pPr>
              <w:jc w:val="center"/>
              <w:rPr>
                <w:rFonts w:ascii="Arial Narrow" w:hAnsi="Arial Narrow" w:cs="Tahoma"/>
              </w:rPr>
            </w:pPr>
            <w:r w:rsidRPr="0091459F">
              <w:rPr>
                <w:rFonts w:ascii="Arial Narrow" w:hAnsi="Arial Narrow" w:cs="Tahoma"/>
              </w:rPr>
              <w:t>Article 8</w:t>
            </w:r>
          </w:p>
        </w:tc>
        <w:tc>
          <w:tcPr>
            <w:tcW w:w="7229" w:type="dxa"/>
            <w:tcBorders>
              <w:top w:val="single" w:sz="4" w:space="0" w:color="auto"/>
              <w:left w:val="single" w:sz="4" w:space="0" w:color="auto"/>
              <w:bottom w:val="single" w:sz="4" w:space="0" w:color="auto"/>
              <w:right w:val="single" w:sz="4" w:space="0" w:color="auto"/>
            </w:tcBorders>
            <w:vAlign w:val="center"/>
          </w:tcPr>
          <w:p w14:paraId="632757FB" w14:textId="77777777" w:rsidR="0028176F" w:rsidRPr="0091459F" w:rsidRDefault="0028176F" w:rsidP="000257F9">
            <w:pPr>
              <w:jc w:val="both"/>
              <w:rPr>
                <w:rFonts w:ascii="Arial Narrow" w:hAnsi="Arial Narrow" w:cs="Tahoma"/>
              </w:rPr>
            </w:pPr>
            <w:r w:rsidRPr="0091459F">
              <w:rPr>
                <w:rFonts w:ascii="Arial Narrow" w:hAnsi="Arial Narrow" w:cs="Tahoma"/>
              </w:rPr>
              <w:t>Ordre de Service</w:t>
            </w:r>
          </w:p>
        </w:tc>
      </w:tr>
      <w:tr w:rsidR="0028176F" w:rsidRPr="002E78F5" w14:paraId="2C52D1B3"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4C641139" w14:textId="77777777" w:rsidR="0028176F" w:rsidRPr="0091459F" w:rsidRDefault="0028176F" w:rsidP="000257F9">
            <w:pPr>
              <w:jc w:val="center"/>
              <w:rPr>
                <w:rFonts w:ascii="Arial Narrow" w:hAnsi="Arial Narrow" w:cs="Tahoma"/>
              </w:rPr>
            </w:pPr>
            <w:r w:rsidRPr="0091459F">
              <w:rPr>
                <w:rFonts w:ascii="Arial Narrow" w:hAnsi="Arial Narrow" w:cs="Tahoma"/>
              </w:rPr>
              <w:t>Article 9</w:t>
            </w:r>
          </w:p>
        </w:tc>
        <w:tc>
          <w:tcPr>
            <w:tcW w:w="7229" w:type="dxa"/>
            <w:tcBorders>
              <w:top w:val="single" w:sz="4" w:space="0" w:color="auto"/>
              <w:left w:val="nil"/>
              <w:bottom w:val="single" w:sz="4" w:space="0" w:color="auto"/>
              <w:right w:val="single" w:sz="4" w:space="0" w:color="auto"/>
            </w:tcBorders>
            <w:vAlign w:val="center"/>
          </w:tcPr>
          <w:p w14:paraId="35F5A8A0" w14:textId="77777777" w:rsidR="0028176F" w:rsidRPr="0091459F" w:rsidRDefault="0028176F" w:rsidP="000257F9">
            <w:pPr>
              <w:jc w:val="both"/>
              <w:rPr>
                <w:rFonts w:ascii="Arial Narrow" w:hAnsi="Arial Narrow" w:cs="Tahoma"/>
              </w:rPr>
            </w:pPr>
            <w:r w:rsidRPr="0091459F">
              <w:rPr>
                <w:rFonts w:ascii="Arial Narrow" w:hAnsi="Arial Narrow" w:cs="Tahoma"/>
              </w:rPr>
              <w:t>Rôle et responsabilité du Cocontractant</w:t>
            </w:r>
          </w:p>
        </w:tc>
      </w:tr>
      <w:tr w:rsidR="0028176F" w:rsidRPr="002E78F5" w14:paraId="0C6293A6"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00439620" w14:textId="77777777" w:rsidR="0028176F" w:rsidRPr="0091459F" w:rsidRDefault="0028176F" w:rsidP="000257F9">
            <w:pPr>
              <w:jc w:val="center"/>
              <w:rPr>
                <w:rFonts w:ascii="Arial Narrow" w:hAnsi="Arial Narrow" w:cs="Tahoma"/>
              </w:rPr>
            </w:pPr>
            <w:r w:rsidRPr="0091459F">
              <w:rPr>
                <w:rFonts w:ascii="Arial Narrow" w:hAnsi="Arial Narrow" w:cs="Tahoma"/>
              </w:rPr>
              <w:t>Article 10</w:t>
            </w:r>
          </w:p>
        </w:tc>
        <w:tc>
          <w:tcPr>
            <w:tcW w:w="7229" w:type="dxa"/>
            <w:tcBorders>
              <w:top w:val="single" w:sz="4" w:space="0" w:color="auto"/>
              <w:left w:val="nil"/>
              <w:bottom w:val="single" w:sz="4" w:space="0" w:color="auto"/>
              <w:right w:val="single" w:sz="4" w:space="0" w:color="auto"/>
            </w:tcBorders>
            <w:vAlign w:val="center"/>
          </w:tcPr>
          <w:p w14:paraId="3BE2F1CA" w14:textId="77777777" w:rsidR="0028176F" w:rsidRPr="0091459F" w:rsidRDefault="0028176F" w:rsidP="000257F9">
            <w:pPr>
              <w:jc w:val="both"/>
              <w:rPr>
                <w:rFonts w:ascii="Arial Narrow" w:hAnsi="Arial Narrow" w:cs="Tahoma"/>
              </w:rPr>
            </w:pPr>
            <w:r w:rsidRPr="0091459F">
              <w:rPr>
                <w:rFonts w:ascii="Arial Narrow" w:hAnsi="Arial Narrow" w:cs="Tahoma"/>
              </w:rPr>
              <w:t>Sous-traitance</w:t>
            </w:r>
          </w:p>
        </w:tc>
      </w:tr>
      <w:tr w:rsidR="0028176F" w:rsidRPr="002E78F5" w14:paraId="44AAC937"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3CC7112F" w14:textId="77777777" w:rsidR="0028176F" w:rsidRPr="0091459F" w:rsidRDefault="0028176F" w:rsidP="000257F9">
            <w:pPr>
              <w:jc w:val="center"/>
              <w:rPr>
                <w:rFonts w:ascii="Arial Narrow" w:hAnsi="Arial Narrow" w:cs="Tahoma"/>
              </w:rPr>
            </w:pPr>
            <w:r w:rsidRPr="0091459F">
              <w:rPr>
                <w:rFonts w:ascii="Arial Narrow" w:hAnsi="Arial Narrow" w:cs="Tahoma"/>
              </w:rPr>
              <w:t>Article 11</w:t>
            </w:r>
          </w:p>
        </w:tc>
        <w:tc>
          <w:tcPr>
            <w:tcW w:w="7229" w:type="dxa"/>
            <w:tcBorders>
              <w:top w:val="single" w:sz="4" w:space="0" w:color="auto"/>
              <w:left w:val="nil"/>
              <w:bottom w:val="single" w:sz="4" w:space="0" w:color="auto"/>
              <w:right w:val="single" w:sz="4" w:space="0" w:color="auto"/>
            </w:tcBorders>
            <w:vAlign w:val="center"/>
          </w:tcPr>
          <w:p w14:paraId="3BEB15A9" w14:textId="77777777" w:rsidR="0028176F" w:rsidRPr="0091459F" w:rsidRDefault="0028176F" w:rsidP="000257F9">
            <w:pPr>
              <w:jc w:val="both"/>
              <w:rPr>
                <w:rFonts w:ascii="Arial Narrow" w:hAnsi="Arial Narrow" w:cs="Tahoma"/>
              </w:rPr>
            </w:pPr>
            <w:r w:rsidRPr="0091459F">
              <w:rPr>
                <w:rFonts w:ascii="Arial Narrow" w:hAnsi="Arial Narrow" w:cs="Tahoma"/>
              </w:rPr>
              <w:t>Projet d’Exécution</w:t>
            </w:r>
          </w:p>
        </w:tc>
      </w:tr>
      <w:tr w:rsidR="0028176F" w:rsidRPr="002E78F5" w14:paraId="0D1D2531"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66F60E22" w14:textId="77777777" w:rsidR="0028176F" w:rsidRPr="0091459F" w:rsidRDefault="0028176F" w:rsidP="000257F9">
            <w:pPr>
              <w:jc w:val="center"/>
              <w:rPr>
                <w:rFonts w:ascii="Arial Narrow" w:hAnsi="Arial Narrow" w:cs="Tahoma"/>
              </w:rPr>
            </w:pPr>
            <w:r w:rsidRPr="0091459F">
              <w:rPr>
                <w:rFonts w:ascii="Arial Narrow" w:hAnsi="Arial Narrow" w:cs="Tahoma"/>
              </w:rPr>
              <w:t>Article 12</w:t>
            </w:r>
          </w:p>
        </w:tc>
        <w:tc>
          <w:tcPr>
            <w:tcW w:w="7229" w:type="dxa"/>
            <w:tcBorders>
              <w:top w:val="single" w:sz="4" w:space="0" w:color="auto"/>
              <w:left w:val="nil"/>
              <w:bottom w:val="single" w:sz="4" w:space="0" w:color="auto"/>
              <w:right w:val="single" w:sz="4" w:space="0" w:color="auto"/>
            </w:tcBorders>
            <w:vAlign w:val="center"/>
          </w:tcPr>
          <w:p w14:paraId="08890F50" w14:textId="77777777" w:rsidR="0028176F" w:rsidRPr="0091459F" w:rsidRDefault="0028176F" w:rsidP="000257F9">
            <w:pPr>
              <w:jc w:val="both"/>
              <w:rPr>
                <w:rFonts w:ascii="Arial Narrow" w:hAnsi="Arial Narrow" w:cs="Tahoma"/>
              </w:rPr>
            </w:pPr>
            <w:r w:rsidRPr="0091459F">
              <w:rPr>
                <w:rFonts w:ascii="Arial Narrow" w:hAnsi="Arial Narrow" w:cs="Tahoma"/>
              </w:rPr>
              <w:t>Matériel et personnel à mettre en place</w:t>
            </w:r>
          </w:p>
        </w:tc>
      </w:tr>
      <w:tr w:rsidR="0028176F" w:rsidRPr="002E78F5" w14:paraId="66CFA1C1"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322873F6" w14:textId="77777777" w:rsidR="0028176F" w:rsidRPr="0091459F" w:rsidRDefault="0028176F" w:rsidP="000257F9">
            <w:pPr>
              <w:jc w:val="center"/>
              <w:rPr>
                <w:rFonts w:ascii="Arial Narrow" w:hAnsi="Arial Narrow" w:cs="Tahoma"/>
              </w:rPr>
            </w:pPr>
            <w:r w:rsidRPr="0091459F">
              <w:rPr>
                <w:rFonts w:ascii="Arial Narrow" w:hAnsi="Arial Narrow" w:cs="Tahoma"/>
              </w:rPr>
              <w:t>Article 13</w:t>
            </w:r>
          </w:p>
        </w:tc>
        <w:tc>
          <w:tcPr>
            <w:tcW w:w="7229" w:type="dxa"/>
            <w:tcBorders>
              <w:top w:val="single" w:sz="4" w:space="0" w:color="auto"/>
              <w:left w:val="single" w:sz="4" w:space="0" w:color="auto"/>
              <w:bottom w:val="single" w:sz="4" w:space="0" w:color="auto"/>
              <w:right w:val="single" w:sz="4" w:space="0" w:color="auto"/>
            </w:tcBorders>
            <w:vAlign w:val="center"/>
          </w:tcPr>
          <w:p w14:paraId="54F56FD2" w14:textId="77777777" w:rsidR="0028176F" w:rsidRPr="0091459F" w:rsidRDefault="0028176F" w:rsidP="000257F9">
            <w:pPr>
              <w:jc w:val="both"/>
              <w:rPr>
                <w:rFonts w:ascii="Arial Narrow" w:hAnsi="Arial Narrow" w:cs="Tahoma"/>
              </w:rPr>
            </w:pPr>
            <w:r w:rsidRPr="0091459F">
              <w:rPr>
                <w:rFonts w:ascii="Arial Narrow" w:hAnsi="Arial Narrow" w:cs="Tahoma"/>
              </w:rPr>
              <w:t>Législation concernant la main d’œuvre</w:t>
            </w:r>
          </w:p>
        </w:tc>
      </w:tr>
      <w:tr w:rsidR="0028176F" w:rsidRPr="002E78F5" w14:paraId="2306241F"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467D5A7B" w14:textId="77777777" w:rsidR="0028176F" w:rsidRPr="0091459F" w:rsidRDefault="0028176F" w:rsidP="000257F9">
            <w:pPr>
              <w:jc w:val="center"/>
              <w:rPr>
                <w:rFonts w:ascii="Arial Narrow" w:hAnsi="Arial Narrow" w:cs="Tahoma"/>
              </w:rPr>
            </w:pPr>
            <w:r w:rsidRPr="0091459F">
              <w:rPr>
                <w:rFonts w:ascii="Arial Narrow" w:hAnsi="Arial Narrow" w:cs="Tahoma"/>
              </w:rPr>
              <w:t>Article 14</w:t>
            </w:r>
          </w:p>
        </w:tc>
        <w:tc>
          <w:tcPr>
            <w:tcW w:w="7229" w:type="dxa"/>
            <w:tcBorders>
              <w:top w:val="single" w:sz="4" w:space="0" w:color="auto"/>
              <w:left w:val="nil"/>
              <w:bottom w:val="single" w:sz="4" w:space="0" w:color="auto"/>
              <w:right w:val="single" w:sz="4" w:space="0" w:color="auto"/>
            </w:tcBorders>
            <w:vAlign w:val="center"/>
          </w:tcPr>
          <w:p w14:paraId="5204F3B4" w14:textId="77777777" w:rsidR="0028176F" w:rsidRPr="0091459F" w:rsidRDefault="0028176F" w:rsidP="000257F9">
            <w:pPr>
              <w:jc w:val="both"/>
              <w:rPr>
                <w:rFonts w:ascii="Arial Narrow" w:hAnsi="Arial Narrow" w:cs="Tahoma"/>
              </w:rPr>
            </w:pPr>
            <w:r w:rsidRPr="0091459F">
              <w:rPr>
                <w:rFonts w:ascii="Arial Narrow" w:hAnsi="Arial Narrow" w:cs="Tahoma"/>
              </w:rPr>
              <w:t>Remplacement du personnel d’encadrement</w:t>
            </w:r>
          </w:p>
        </w:tc>
      </w:tr>
      <w:tr w:rsidR="0028176F" w:rsidRPr="002E78F5" w14:paraId="5FC43184"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3DA48A09" w14:textId="77777777" w:rsidR="0028176F" w:rsidRPr="0091459F" w:rsidRDefault="0028176F" w:rsidP="000257F9">
            <w:pPr>
              <w:jc w:val="center"/>
              <w:rPr>
                <w:rFonts w:ascii="Arial Narrow" w:hAnsi="Arial Narrow" w:cs="Tahoma"/>
              </w:rPr>
            </w:pPr>
            <w:r w:rsidRPr="0091459F">
              <w:rPr>
                <w:rFonts w:ascii="Arial Narrow" w:hAnsi="Arial Narrow" w:cs="Tahoma"/>
              </w:rPr>
              <w:t>Article 15</w:t>
            </w:r>
          </w:p>
        </w:tc>
        <w:tc>
          <w:tcPr>
            <w:tcW w:w="7229" w:type="dxa"/>
            <w:tcBorders>
              <w:top w:val="single" w:sz="4" w:space="0" w:color="auto"/>
              <w:left w:val="nil"/>
              <w:bottom w:val="single" w:sz="4" w:space="0" w:color="auto"/>
              <w:right w:val="single" w:sz="4" w:space="0" w:color="auto"/>
            </w:tcBorders>
            <w:vAlign w:val="center"/>
          </w:tcPr>
          <w:p w14:paraId="6C504DC3" w14:textId="77777777" w:rsidR="0028176F" w:rsidRPr="0091459F" w:rsidRDefault="0028176F" w:rsidP="000257F9">
            <w:pPr>
              <w:jc w:val="both"/>
              <w:rPr>
                <w:rFonts w:ascii="Arial Narrow" w:hAnsi="Arial Narrow" w:cs="Tahoma"/>
              </w:rPr>
            </w:pPr>
            <w:r w:rsidRPr="0091459F">
              <w:rPr>
                <w:rFonts w:ascii="Arial Narrow" w:hAnsi="Arial Narrow" w:cs="Tahoma"/>
              </w:rPr>
              <w:t>Modification des ouvrages</w:t>
            </w:r>
          </w:p>
        </w:tc>
      </w:tr>
      <w:tr w:rsidR="0028176F" w:rsidRPr="002E78F5" w14:paraId="28159C66"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04AC8294" w14:textId="77777777" w:rsidR="0028176F" w:rsidRPr="0091459F" w:rsidRDefault="0028176F" w:rsidP="000257F9">
            <w:pPr>
              <w:jc w:val="center"/>
              <w:rPr>
                <w:rFonts w:ascii="Arial Narrow" w:hAnsi="Arial Narrow" w:cs="Tahoma"/>
              </w:rPr>
            </w:pPr>
            <w:r w:rsidRPr="0091459F">
              <w:rPr>
                <w:rFonts w:ascii="Arial Narrow" w:hAnsi="Arial Narrow" w:cs="Tahoma"/>
              </w:rPr>
              <w:t>Article 16</w:t>
            </w:r>
          </w:p>
        </w:tc>
        <w:tc>
          <w:tcPr>
            <w:tcW w:w="7229" w:type="dxa"/>
            <w:tcBorders>
              <w:top w:val="single" w:sz="4" w:space="0" w:color="auto"/>
              <w:left w:val="nil"/>
              <w:bottom w:val="single" w:sz="4" w:space="0" w:color="auto"/>
              <w:right w:val="single" w:sz="4" w:space="0" w:color="auto"/>
            </w:tcBorders>
            <w:vAlign w:val="center"/>
          </w:tcPr>
          <w:p w14:paraId="691A1146" w14:textId="77777777" w:rsidR="0028176F" w:rsidRPr="0091459F" w:rsidRDefault="0028176F" w:rsidP="000257F9">
            <w:pPr>
              <w:jc w:val="both"/>
              <w:rPr>
                <w:rFonts w:ascii="Arial Narrow" w:hAnsi="Arial Narrow" w:cs="Tahoma"/>
              </w:rPr>
            </w:pPr>
            <w:r w:rsidRPr="0091459F">
              <w:rPr>
                <w:rFonts w:ascii="Arial Narrow" w:hAnsi="Arial Narrow" w:cs="Tahoma"/>
              </w:rPr>
              <w:t>Matériaux</w:t>
            </w:r>
          </w:p>
        </w:tc>
      </w:tr>
      <w:tr w:rsidR="0028176F" w:rsidRPr="002E78F5" w14:paraId="54CA9A3D"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601DB318" w14:textId="77777777" w:rsidR="0028176F" w:rsidRPr="0091459F" w:rsidRDefault="0028176F" w:rsidP="000257F9">
            <w:pPr>
              <w:jc w:val="center"/>
              <w:rPr>
                <w:rFonts w:ascii="Arial Narrow" w:hAnsi="Arial Narrow" w:cs="Tahoma"/>
              </w:rPr>
            </w:pPr>
            <w:r w:rsidRPr="0091459F">
              <w:rPr>
                <w:rFonts w:ascii="Arial Narrow" w:hAnsi="Arial Narrow" w:cs="Tahoma"/>
              </w:rPr>
              <w:t>Article 17</w:t>
            </w:r>
          </w:p>
        </w:tc>
        <w:tc>
          <w:tcPr>
            <w:tcW w:w="7229" w:type="dxa"/>
            <w:tcBorders>
              <w:top w:val="single" w:sz="4" w:space="0" w:color="auto"/>
              <w:left w:val="nil"/>
              <w:bottom w:val="single" w:sz="4" w:space="0" w:color="auto"/>
              <w:right w:val="single" w:sz="4" w:space="0" w:color="auto"/>
            </w:tcBorders>
            <w:vAlign w:val="center"/>
          </w:tcPr>
          <w:p w14:paraId="6E6C88D7" w14:textId="77777777" w:rsidR="0028176F" w:rsidRPr="0091459F" w:rsidRDefault="0028176F" w:rsidP="000257F9">
            <w:pPr>
              <w:jc w:val="both"/>
              <w:rPr>
                <w:rFonts w:ascii="Arial Narrow" w:hAnsi="Arial Narrow" w:cs="Tahoma"/>
              </w:rPr>
            </w:pPr>
            <w:r w:rsidRPr="0091459F">
              <w:rPr>
                <w:rFonts w:ascii="Arial Narrow" w:hAnsi="Arial Narrow" w:cs="Tahoma"/>
              </w:rPr>
              <w:t>Démolition des ouvrages défectueux et enlèvement des matériaux refusés</w:t>
            </w:r>
          </w:p>
        </w:tc>
      </w:tr>
      <w:tr w:rsidR="0028176F" w:rsidRPr="002E78F5" w14:paraId="71E488A6"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7B8BF2FE" w14:textId="77777777" w:rsidR="0028176F" w:rsidRPr="0091459F" w:rsidRDefault="0028176F" w:rsidP="000257F9">
            <w:pPr>
              <w:jc w:val="center"/>
              <w:rPr>
                <w:rFonts w:ascii="Arial Narrow" w:hAnsi="Arial Narrow" w:cs="Tahoma"/>
              </w:rPr>
            </w:pPr>
            <w:r w:rsidRPr="0091459F">
              <w:rPr>
                <w:rFonts w:ascii="Arial Narrow" w:hAnsi="Arial Narrow" w:cs="Tahoma"/>
              </w:rPr>
              <w:t>Article 18</w:t>
            </w:r>
          </w:p>
        </w:tc>
        <w:tc>
          <w:tcPr>
            <w:tcW w:w="7229" w:type="dxa"/>
            <w:tcBorders>
              <w:top w:val="single" w:sz="4" w:space="0" w:color="auto"/>
              <w:left w:val="nil"/>
              <w:bottom w:val="single" w:sz="4" w:space="0" w:color="auto"/>
              <w:right w:val="single" w:sz="4" w:space="0" w:color="auto"/>
            </w:tcBorders>
            <w:vAlign w:val="center"/>
          </w:tcPr>
          <w:p w14:paraId="42F5FC80" w14:textId="77777777" w:rsidR="0028176F" w:rsidRPr="0091459F" w:rsidRDefault="0028176F" w:rsidP="000257F9">
            <w:pPr>
              <w:jc w:val="both"/>
              <w:rPr>
                <w:rFonts w:ascii="Arial Narrow" w:hAnsi="Arial Narrow" w:cs="Tahoma"/>
              </w:rPr>
            </w:pPr>
            <w:r w:rsidRPr="0091459F">
              <w:rPr>
                <w:rFonts w:ascii="Arial Narrow" w:hAnsi="Arial Narrow" w:cs="Tahoma"/>
              </w:rPr>
              <w:t>Brevet d’invention</w:t>
            </w:r>
          </w:p>
        </w:tc>
      </w:tr>
      <w:tr w:rsidR="0028176F" w:rsidRPr="002E78F5" w14:paraId="78C1F968"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675B3373" w14:textId="77777777" w:rsidR="0028176F" w:rsidRPr="0091459F" w:rsidRDefault="0028176F" w:rsidP="000257F9">
            <w:pPr>
              <w:jc w:val="center"/>
              <w:rPr>
                <w:rFonts w:ascii="Arial Narrow" w:hAnsi="Arial Narrow" w:cs="Tahoma"/>
              </w:rPr>
            </w:pPr>
            <w:r w:rsidRPr="0091459F">
              <w:rPr>
                <w:rFonts w:ascii="Arial Narrow" w:hAnsi="Arial Narrow" w:cs="Tahoma"/>
              </w:rPr>
              <w:t>Article 19</w:t>
            </w:r>
          </w:p>
        </w:tc>
        <w:tc>
          <w:tcPr>
            <w:tcW w:w="7229" w:type="dxa"/>
            <w:tcBorders>
              <w:top w:val="single" w:sz="4" w:space="0" w:color="auto"/>
              <w:left w:val="nil"/>
              <w:bottom w:val="single" w:sz="4" w:space="0" w:color="auto"/>
              <w:right w:val="single" w:sz="4" w:space="0" w:color="auto"/>
            </w:tcBorders>
            <w:vAlign w:val="center"/>
          </w:tcPr>
          <w:p w14:paraId="30D1B964" w14:textId="77777777" w:rsidR="0028176F" w:rsidRPr="0091459F" w:rsidRDefault="0028176F" w:rsidP="000257F9">
            <w:pPr>
              <w:jc w:val="both"/>
              <w:rPr>
                <w:rFonts w:ascii="Arial Narrow" w:hAnsi="Arial Narrow" w:cs="Tahoma"/>
              </w:rPr>
            </w:pPr>
            <w:r w:rsidRPr="0091459F">
              <w:rPr>
                <w:rFonts w:ascii="Arial Narrow" w:hAnsi="Arial Narrow" w:cs="Tahoma"/>
              </w:rPr>
              <w:t>Phasage des travaux</w:t>
            </w:r>
          </w:p>
        </w:tc>
      </w:tr>
      <w:tr w:rsidR="0028176F" w:rsidRPr="002E78F5" w14:paraId="757EAB41"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448A00F1" w14:textId="77777777" w:rsidR="0028176F" w:rsidRPr="0091459F" w:rsidRDefault="0028176F" w:rsidP="000257F9">
            <w:pPr>
              <w:jc w:val="center"/>
              <w:rPr>
                <w:rFonts w:ascii="Arial Narrow" w:hAnsi="Arial Narrow" w:cs="Tahoma"/>
              </w:rPr>
            </w:pPr>
            <w:r w:rsidRPr="0091459F">
              <w:rPr>
                <w:rFonts w:ascii="Arial Narrow" w:hAnsi="Arial Narrow" w:cs="Tahoma"/>
              </w:rPr>
              <w:t>Article 20</w:t>
            </w:r>
          </w:p>
        </w:tc>
        <w:tc>
          <w:tcPr>
            <w:tcW w:w="7229" w:type="dxa"/>
            <w:tcBorders>
              <w:top w:val="single" w:sz="4" w:space="0" w:color="auto"/>
              <w:left w:val="nil"/>
              <w:bottom w:val="single" w:sz="4" w:space="0" w:color="auto"/>
              <w:right w:val="single" w:sz="4" w:space="0" w:color="auto"/>
            </w:tcBorders>
            <w:vAlign w:val="center"/>
          </w:tcPr>
          <w:p w14:paraId="7D53089F" w14:textId="77777777" w:rsidR="0028176F" w:rsidRPr="0091459F" w:rsidRDefault="0028176F" w:rsidP="000257F9">
            <w:pPr>
              <w:jc w:val="both"/>
              <w:rPr>
                <w:rFonts w:ascii="Arial Narrow" w:hAnsi="Arial Narrow" w:cs="Tahoma"/>
              </w:rPr>
            </w:pPr>
            <w:r w:rsidRPr="0091459F">
              <w:rPr>
                <w:rFonts w:ascii="Arial Narrow" w:hAnsi="Arial Narrow" w:cs="Tahoma"/>
              </w:rPr>
              <w:t>Accès au chantier</w:t>
            </w:r>
          </w:p>
        </w:tc>
      </w:tr>
      <w:tr w:rsidR="0028176F" w:rsidRPr="002E78F5" w14:paraId="459DE214"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177CC13F" w14:textId="77777777" w:rsidR="0028176F" w:rsidRPr="0091459F" w:rsidRDefault="0028176F" w:rsidP="000257F9">
            <w:pPr>
              <w:jc w:val="center"/>
              <w:rPr>
                <w:rFonts w:ascii="Arial Narrow" w:hAnsi="Arial Narrow" w:cs="Tahoma"/>
              </w:rPr>
            </w:pPr>
            <w:r w:rsidRPr="0091459F">
              <w:rPr>
                <w:rFonts w:ascii="Arial Narrow" w:hAnsi="Arial Narrow" w:cs="Tahoma"/>
              </w:rPr>
              <w:t>Article 21</w:t>
            </w:r>
          </w:p>
        </w:tc>
        <w:tc>
          <w:tcPr>
            <w:tcW w:w="7229" w:type="dxa"/>
            <w:tcBorders>
              <w:top w:val="single" w:sz="4" w:space="0" w:color="auto"/>
              <w:left w:val="nil"/>
              <w:bottom w:val="single" w:sz="4" w:space="0" w:color="auto"/>
              <w:right w:val="single" w:sz="4" w:space="0" w:color="auto"/>
            </w:tcBorders>
            <w:vAlign w:val="center"/>
          </w:tcPr>
          <w:p w14:paraId="280E3F44" w14:textId="77777777" w:rsidR="0028176F" w:rsidRPr="0091459F" w:rsidRDefault="0028176F" w:rsidP="000257F9">
            <w:pPr>
              <w:jc w:val="both"/>
              <w:rPr>
                <w:rFonts w:ascii="Arial Narrow" w:hAnsi="Arial Narrow" w:cs="Tahoma"/>
              </w:rPr>
            </w:pPr>
            <w:r w:rsidRPr="0091459F">
              <w:rPr>
                <w:rFonts w:ascii="Arial Narrow" w:hAnsi="Arial Narrow" w:cs="Tahoma"/>
              </w:rPr>
              <w:t>Attributions du Maître d’œuvre</w:t>
            </w:r>
          </w:p>
        </w:tc>
      </w:tr>
      <w:tr w:rsidR="0028176F" w:rsidRPr="002E78F5" w14:paraId="68CC884A"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54F6F2F4" w14:textId="77777777" w:rsidR="0028176F" w:rsidRPr="0091459F" w:rsidRDefault="0028176F" w:rsidP="000257F9">
            <w:pPr>
              <w:jc w:val="center"/>
              <w:rPr>
                <w:rFonts w:ascii="Arial Narrow" w:hAnsi="Arial Narrow" w:cs="Tahoma"/>
              </w:rPr>
            </w:pPr>
            <w:r w:rsidRPr="0091459F">
              <w:rPr>
                <w:rFonts w:ascii="Arial Narrow" w:hAnsi="Arial Narrow" w:cs="Tahoma"/>
              </w:rPr>
              <w:t>Article 22</w:t>
            </w:r>
          </w:p>
        </w:tc>
        <w:tc>
          <w:tcPr>
            <w:tcW w:w="7229" w:type="dxa"/>
            <w:tcBorders>
              <w:top w:val="single" w:sz="4" w:space="0" w:color="auto"/>
              <w:left w:val="nil"/>
              <w:bottom w:val="single" w:sz="4" w:space="0" w:color="auto"/>
              <w:right w:val="single" w:sz="4" w:space="0" w:color="auto"/>
            </w:tcBorders>
            <w:vAlign w:val="center"/>
          </w:tcPr>
          <w:p w14:paraId="20D364BE" w14:textId="77777777" w:rsidR="0028176F" w:rsidRPr="0091459F" w:rsidRDefault="0028176F" w:rsidP="000257F9">
            <w:pPr>
              <w:jc w:val="both"/>
              <w:rPr>
                <w:rFonts w:ascii="Arial Narrow" w:hAnsi="Arial Narrow" w:cs="Tahoma"/>
              </w:rPr>
            </w:pPr>
            <w:r w:rsidRPr="0091459F">
              <w:rPr>
                <w:rFonts w:ascii="Arial Narrow" w:hAnsi="Arial Narrow" w:cs="Tahoma"/>
              </w:rPr>
              <w:t>Réunions de chantier</w:t>
            </w:r>
          </w:p>
        </w:tc>
      </w:tr>
      <w:tr w:rsidR="0028176F" w:rsidRPr="002E78F5" w14:paraId="67105330"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099572BA" w14:textId="77777777" w:rsidR="0028176F" w:rsidRPr="0091459F" w:rsidRDefault="0028176F" w:rsidP="000257F9">
            <w:pPr>
              <w:jc w:val="center"/>
              <w:rPr>
                <w:rFonts w:ascii="Arial Narrow" w:hAnsi="Arial Narrow" w:cs="Tahoma"/>
              </w:rPr>
            </w:pPr>
            <w:r w:rsidRPr="0091459F">
              <w:rPr>
                <w:rFonts w:ascii="Arial Narrow" w:hAnsi="Arial Narrow" w:cs="Tahoma"/>
              </w:rPr>
              <w:t>Article 23</w:t>
            </w:r>
          </w:p>
        </w:tc>
        <w:tc>
          <w:tcPr>
            <w:tcW w:w="7229" w:type="dxa"/>
            <w:tcBorders>
              <w:top w:val="single" w:sz="4" w:space="0" w:color="auto"/>
              <w:left w:val="nil"/>
              <w:bottom w:val="single" w:sz="4" w:space="0" w:color="auto"/>
              <w:right w:val="single" w:sz="4" w:space="0" w:color="auto"/>
            </w:tcBorders>
            <w:vAlign w:val="center"/>
          </w:tcPr>
          <w:p w14:paraId="455EF601" w14:textId="77777777" w:rsidR="0028176F" w:rsidRPr="0091459F" w:rsidRDefault="0028176F" w:rsidP="000257F9">
            <w:pPr>
              <w:jc w:val="both"/>
              <w:rPr>
                <w:rFonts w:ascii="Arial Narrow" w:hAnsi="Arial Narrow" w:cs="Tahoma"/>
              </w:rPr>
            </w:pPr>
            <w:r w:rsidRPr="0091459F">
              <w:rPr>
                <w:rFonts w:ascii="Arial Narrow" w:hAnsi="Arial Narrow" w:cs="Tahoma"/>
              </w:rPr>
              <w:t>Journal de chantier</w:t>
            </w:r>
          </w:p>
        </w:tc>
      </w:tr>
      <w:tr w:rsidR="0028176F" w:rsidRPr="002E78F5" w14:paraId="5321A4F5"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78543592" w14:textId="77777777" w:rsidR="0028176F" w:rsidRPr="0091459F" w:rsidRDefault="0028176F" w:rsidP="000257F9">
            <w:pPr>
              <w:jc w:val="center"/>
              <w:rPr>
                <w:rFonts w:ascii="Arial Narrow" w:hAnsi="Arial Narrow" w:cs="Tahoma"/>
              </w:rPr>
            </w:pPr>
            <w:r w:rsidRPr="0091459F">
              <w:rPr>
                <w:rFonts w:ascii="Arial Narrow" w:hAnsi="Arial Narrow" w:cs="Tahoma"/>
              </w:rPr>
              <w:t>Article 24</w:t>
            </w:r>
          </w:p>
        </w:tc>
        <w:tc>
          <w:tcPr>
            <w:tcW w:w="7229" w:type="dxa"/>
            <w:tcBorders>
              <w:top w:val="single" w:sz="4" w:space="0" w:color="auto"/>
              <w:left w:val="single" w:sz="4" w:space="0" w:color="auto"/>
              <w:bottom w:val="single" w:sz="4" w:space="0" w:color="auto"/>
              <w:right w:val="single" w:sz="4" w:space="0" w:color="auto"/>
            </w:tcBorders>
            <w:vAlign w:val="center"/>
          </w:tcPr>
          <w:p w14:paraId="519819C6" w14:textId="4823DEAD" w:rsidR="0028176F" w:rsidRPr="0091459F" w:rsidRDefault="0028176F" w:rsidP="000257F9">
            <w:pPr>
              <w:jc w:val="both"/>
              <w:rPr>
                <w:rFonts w:ascii="Arial Narrow" w:hAnsi="Arial Narrow" w:cs="Tahoma"/>
              </w:rPr>
            </w:pPr>
            <w:r w:rsidRPr="0091459F">
              <w:rPr>
                <w:rFonts w:ascii="Arial Narrow" w:hAnsi="Arial Narrow" w:cs="Tahoma"/>
              </w:rPr>
              <w:t xml:space="preserve">Mise à </w:t>
            </w:r>
            <w:r w:rsidR="00145D2F" w:rsidRPr="0091459F">
              <w:rPr>
                <w:rFonts w:ascii="Arial Narrow" w:hAnsi="Arial Narrow" w:cs="Tahoma"/>
              </w:rPr>
              <w:t>disposition des</w:t>
            </w:r>
            <w:r w:rsidRPr="0091459F">
              <w:rPr>
                <w:rFonts w:ascii="Arial Narrow" w:hAnsi="Arial Narrow" w:cs="Tahoma"/>
              </w:rPr>
              <w:t xml:space="preserve"> lieux</w:t>
            </w:r>
          </w:p>
        </w:tc>
      </w:tr>
      <w:tr w:rsidR="0028176F" w:rsidRPr="002E78F5" w14:paraId="43A8C506"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4CC237A6" w14:textId="77777777" w:rsidR="0028176F" w:rsidRPr="0091459F" w:rsidRDefault="0028176F" w:rsidP="000257F9">
            <w:pPr>
              <w:jc w:val="center"/>
              <w:rPr>
                <w:rFonts w:ascii="Arial Narrow" w:hAnsi="Arial Narrow" w:cs="Tahoma"/>
              </w:rPr>
            </w:pPr>
            <w:r w:rsidRPr="0091459F">
              <w:rPr>
                <w:rFonts w:ascii="Arial Narrow" w:hAnsi="Arial Narrow" w:cs="Tahoma"/>
              </w:rPr>
              <w:t>Article 25</w:t>
            </w:r>
          </w:p>
        </w:tc>
        <w:tc>
          <w:tcPr>
            <w:tcW w:w="7229" w:type="dxa"/>
            <w:tcBorders>
              <w:top w:val="single" w:sz="4" w:space="0" w:color="auto"/>
              <w:left w:val="single" w:sz="4" w:space="0" w:color="auto"/>
              <w:bottom w:val="single" w:sz="4" w:space="0" w:color="auto"/>
              <w:right w:val="single" w:sz="4" w:space="0" w:color="auto"/>
            </w:tcBorders>
            <w:vAlign w:val="center"/>
          </w:tcPr>
          <w:p w14:paraId="51DDC3AE" w14:textId="77777777" w:rsidR="0028176F" w:rsidRPr="0091459F" w:rsidRDefault="0028176F" w:rsidP="000257F9">
            <w:pPr>
              <w:jc w:val="both"/>
              <w:rPr>
                <w:rFonts w:ascii="Arial Narrow" w:hAnsi="Arial Narrow" w:cs="Tahoma"/>
              </w:rPr>
            </w:pPr>
            <w:r w:rsidRPr="0091459F">
              <w:rPr>
                <w:rFonts w:ascii="Arial Narrow" w:hAnsi="Arial Narrow" w:cs="Tahoma"/>
              </w:rPr>
              <w:t>Mesures de sécurité</w:t>
            </w:r>
          </w:p>
        </w:tc>
      </w:tr>
      <w:tr w:rsidR="0028176F" w:rsidRPr="002E78F5" w14:paraId="5F3A4A7D"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3C9B56B7" w14:textId="77777777" w:rsidR="0028176F" w:rsidRPr="0091459F" w:rsidRDefault="0028176F" w:rsidP="000257F9">
            <w:pPr>
              <w:jc w:val="center"/>
              <w:rPr>
                <w:rFonts w:ascii="Arial Narrow" w:hAnsi="Arial Narrow" w:cs="Tahoma"/>
              </w:rPr>
            </w:pPr>
            <w:r w:rsidRPr="0091459F">
              <w:rPr>
                <w:rFonts w:ascii="Arial Narrow" w:hAnsi="Arial Narrow" w:cs="Tahoma"/>
              </w:rPr>
              <w:t>Article 26</w:t>
            </w:r>
          </w:p>
        </w:tc>
        <w:tc>
          <w:tcPr>
            <w:tcW w:w="7229" w:type="dxa"/>
            <w:tcBorders>
              <w:top w:val="single" w:sz="4" w:space="0" w:color="auto"/>
              <w:left w:val="single" w:sz="4" w:space="0" w:color="auto"/>
              <w:bottom w:val="single" w:sz="4" w:space="0" w:color="auto"/>
              <w:right w:val="single" w:sz="4" w:space="0" w:color="auto"/>
            </w:tcBorders>
            <w:vAlign w:val="center"/>
          </w:tcPr>
          <w:p w14:paraId="2E5A74A9" w14:textId="77777777" w:rsidR="0028176F" w:rsidRPr="0091459F" w:rsidRDefault="0028176F" w:rsidP="000257F9">
            <w:pPr>
              <w:jc w:val="both"/>
              <w:rPr>
                <w:rFonts w:ascii="Arial Narrow" w:hAnsi="Arial Narrow" w:cs="Tahoma"/>
              </w:rPr>
            </w:pPr>
            <w:r w:rsidRPr="0091459F">
              <w:rPr>
                <w:rFonts w:ascii="Arial Narrow" w:hAnsi="Arial Narrow" w:cs="Tahoma"/>
              </w:rPr>
              <w:t>Protection de l’environnement</w:t>
            </w:r>
          </w:p>
        </w:tc>
      </w:tr>
      <w:tr w:rsidR="0028176F" w:rsidRPr="002E78F5" w14:paraId="5D677F86"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5A48881B" w14:textId="77777777" w:rsidR="0028176F" w:rsidRPr="0091459F" w:rsidRDefault="0028176F" w:rsidP="000257F9">
            <w:pPr>
              <w:jc w:val="center"/>
              <w:rPr>
                <w:rFonts w:ascii="Arial Narrow" w:hAnsi="Arial Narrow" w:cs="Tahoma"/>
              </w:rPr>
            </w:pPr>
            <w:r w:rsidRPr="0091459F">
              <w:rPr>
                <w:rFonts w:ascii="Arial Narrow" w:hAnsi="Arial Narrow" w:cs="Tahoma"/>
              </w:rPr>
              <w:t>Article 27</w:t>
            </w:r>
          </w:p>
        </w:tc>
        <w:tc>
          <w:tcPr>
            <w:tcW w:w="7229" w:type="dxa"/>
            <w:tcBorders>
              <w:top w:val="single" w:sz="4" w:space="0" w:color="auto"/>
              <w:left w:val="single" w:sz="4" w:space="0" w:color="auto"/>
              <w:bottom w:val="single" w:sz="4" w:space="0" w:color="auto"/>
              <w:right w:val="single" w:sz="4" w:space="0" w:color="auto"/>
            </w:tcBorders>
            <w:vAlign w:val="center"/>
          </w:tcPr>
          <w:p w14:paraId="2B9A66D3" w14:textId="77777777" w:rsidR="0028176F" w:rsidRPr="0091459F" w:rsidRDefault="0028176F" w:rsidP="000257F9">
            <w:pPr>
              <w:jc w:val="both"/>
              <w:rPr>
                <w:rFonts w:ascii="Arial Narrow" w:hAnsi="Arial Narrow" w:cs="Tahoma"/>
              </w:rPr>
            </w:pPr>
            <w:r w:rsidRPr="0091459F">
              <w:rPr>
                <w:rFonts w:ascii="Arial Narrow" w:hAnsi="Arial Narrow" w:cs="Tahoma"/>
              </w:rPr>
              <w:t>Remise en état des lieux</w:t>
            </w:r>
          </w:p>
        </w:tc>
      </w:tr>
      <w:tr w:rsidR="0028176F" w:rsidRPr="002E78F5" w14:paraId="19662935"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66940D78" w14:textId="77777777" w:rsidR="0028176F" w:rsidRPr="0091459F" w:rsidRDefault="0028176F" w:rsidP="000257F9">
            <w:pPr>
              <w:jc w:val="center"/>
              <w:rPr>
                <w:rFonts w:ascii="Arial Narrow" w:hAnsi="Arial Narrow" w:cs="Tahoma"/>
              </w:rPr>
            </w:pPr>
            <w:r w:rsidRPr="0091459F">
              <w:rPr>
                <w:rFonts w:ascii="Arial Narrow" w:hAnsi="Arial Narrow" w:cs="Tahoma"/>
              </w:rPr>
              <w:t>Article 28</w:t>
            </w:r>
          </w:p>
        </w:tc>
        <w:tc>
          <w:tcPr>
            <w:tcW w:w="7229" w:type="dxa"/>
            <w:tcBorders>
              <w:top w:val="single" w:sz="4" w:space="0" w:color="auto"/>
              <w:left w:val="single" w:sz="4" w:space="0" w:color="auto"/>
              <w:bottom w:val="single" w:sz="4" w:space="0" w:color="auto"/>
              <w:right w:val="single" w:sz="4" w:space="0" w:color="auto"/>
            </w:tcBorders>
            <w:vAlign w:val="center"/>
          </w:tcPr>
          <w:p w14:paraId="58D5B3F8" w14:textId="77777777" w:rsidR="0028176F" w:rsidRPr="0091459F" w:rsidRDefault="0028176F" w:rsidP="000257F9">
            <w:pPr>
              <w:jc w:val="both"/>
              <w:rPr>
                <w:rFonts w:ascii="Arial Narrow" w:hAnsi="Arial Narrow" w:cs="Tahoma"/>
              </w:rPr>
            </w:pPr>
            <w:r w:rsidRPr="0091459F">
              <w:rPr>
                <w:rFonts w:ascii="Arial Narrow" w:hAnsi="Arial Narrow" w:cs="Tahoma"/>
              </w:rPr>
              <w:t>Opérations préalables à la réception</w:t>
            </w:r>
          </w:p>
        </w:tc>
      </w:tr>
      <w:tr w:rsidR="0028176F" w:rsidRPr="002E78F5" w14:paraId="7921BC42"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7F47903F" w14:textId="77777777" w:rsidR="0028176F" w:rsidRPr="0091459F" w:rsidRDefault="0028176F" w:rsidP="000257F9">
            <w:pPr>
              <w:jc w:val="center"/>
              <w:rPr>
                <w:rFonts w:ascii="Arial Narrow" w:hAnsi="Arial Narrow" w:cs="Tahoma"/>
              </w:rPr>
            </w:pPr>
            <w:r w:rsidRPr="0091459F">
              <w:rPr>
                <w:rFonts w:ascii="Arial Narrow" w:hAnsi="Arial Narrow" w:cs="Tahoma"/>
              </w:rPr>
              <w:t>Article 29</w:t>
            </w:r>
          </w:p>
        </w:tc>
        <w:tc>
          <w:tcPr>
            <w:tcW w:w="7229" w:type="dxa"/>
            <w:tcBorders>
              <w:top w:val="single" w:sz="4" w:space="0" w:color="auto"/>
              <w:left w:val="single" w:sz="4" w:space="0" w:color="auto"/>
              <w:bottom w:val="single" w:sz="4" w:space="0" w:color="auto"/>
              <w:right w:val="single" w:sz="4" w:space="0" w:color="auto"/>
            </w:tcBorders>
            <w:vAlign w:val="center"/>
          </w:tcPr>
          <w:p w14:paraId="7775B15A" w14:textId="77777777" w:rsidR="0028176F" w:rsidRPr="0091459F" w:rsidRDefault="0028176F" w:rsidP="000257F9">
            <w:pPr>
              <w:jc w:val="both"/>
              <w:rPr>
                <w:rFonts w:ascii="Arial Narrow" w:hAnsi="Arial Narrow" w:cs="Tahoma"/>
              </w:rPr>
            </w:pPr>
            <w:r w:rsidRPr="0091459F">
              <w:rPr>
                <w:rFonts w:ascii="Arial Narrow" w:hAnsi="Arial Narrow" w:cs="Tahoma"/>
              </w:rPr>
              <w:t>Réception provisoire</w:t>
            </w:r>
          </w:p>
        </w:tc>
      </w:tr>
      <w:tr w:rsidR="0028176F" w:rsidRPr="002E78F5" w14:paraId="602C21F3"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1E4025D7" w14:textId="77777777" w:rsidR="0028176F" w:rsidRPr="0091459F" w:rsidRDefault="0028176F" w:rsidP="000257F9">
            <w:pPr>
              <w:jc w:val="center"/>
              <w:rPr>
                <w:rFonts w:ascii="Arial Narrow" w:hAnsi="Arial Narrow" w:cs="Tahoma"/>
              </w:rPr>
            </w:pPr>
            <w:r w:rsidRPr="0091459F">
              <w:rPr>
                <w:rFonts w:ascii="Arial Narrow" w:hAnsi="Arial Narrow" w:cs="Tahoma"/>
              </w:rPr>
              <w:t>Article 30</w:t>
            </w:r>
          </w:p>
        </w:tc>
        <w:tc>
          <w:tcPr>
            <w:tcW w:w="7229" w:type="dxa"/>
            <w:tcBorders>
              <w:top w:val="single" w:sz="4" w:space="0" w:color="auto"/>
              <w:left w:val="single" w:sz="4" w:space="0" w:color="auto"/>
              <w:bottom w:val="single" w:sz="4" w:space="0" w:color="auto"/>
              <w:right w:val="single" w:sz="4" w:space="0" w:color="auto"/>
            </w:tcBorders>
            <w:vAlign w:val="center"/>
          </w:tcPr>
          <w:p w14:paraId="1DF8784F" w14:textId="77777777" w:rsidR="0028176F" w:rsidRPr="0091459F" w:rsidRDefault="0028176F" w:rsidP="000257F9">
            <w:pPr>
              <w:jc w:val="both"/>
              <w:rPr>
                <w:rFonts w:ascii="Arial Narrow" w:hAnsi="Arial Narrow" w:cs="Tahoma"/>
              </w:rPr>
            </w:pPr>
            <w:r w:rsidRPr="0091459F">
              <w:rPr>
                <w:rFonts w:ascii="Arial Narrow" w:hAnsi="Arial Narrow" w:cs="Tahoma"/>
              </w:rPr>
              <w:t>Délai de garantie</w:t>
            </w:r>
          </w:p>
        </w:tc>
      </w:tr>
      <w:tr w:rsidR="0028176F" w:rsidRPr="002E78F5" w14:paraId="6EEF1DDE"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181F4A69" w14:textId="77777777" w:rsidR="0028176F" w:rsidRPr="0091459F" w:rsidRDefault="0028176F" w:rsidP="000257F9">
            <w:pPr>
              <w:jc w:val="center"/>
              <w:rPr>
                <w:rFonts w:ascii="Arial Narrow" w:hAnsi="Arial Narrow" w:cs="Tahoma"/>
              </w:rPr>
            </w:pPr>
            <w:r w:rsidRPr="0091459F">
              <w:rPr>
                <w:rFonts w:ascii="Arial Narrow" w:hAnsi="Arial Narrow" w:cs="Tahoma"/>
              </w:rPr>
              <w:t>Article 31</w:t>
            </w:r>
          </w:p>
        </w:tc>
        <w:tc>
          <w:tcPr>
            <w:tcW w:w="7229" w:type="dxa"/>
            <w:tcBorders>
              <w:top w:val="single" w:sz="4" w:space="0" w:color="auto"/>
              <w:left w:val="single" w:sz="4" w:space="0" w:color="auto"/>
              <w:bottom w:val="single" w:sz="4" w:space="0" w:color="auto"/>
              <w:right w:val="single" w:sz="4" w:space="0" w:color="auto"/>
            </w:tcBorders>
            <w:vAlign w:val="center"/>
          </w:tcPr>
          <w:p w14:paraId="03765D8A" w14:textId="77777777" w:rsidR="0028176F" w:rsidRPr="0091459F" w:rsidRDefault="0028176F" w:rsidP="000257F9">
            <w:pPr>
              <w:jc w:val="both"/>
              <w:rPr>
                <w:rFonts w:ascii="Arial Narrow" w:hAnsi="Arial Narrow" w:cs="Tahoma"/>
              </w:rPr>
            </w:pPr>
            <w:r w:rsidRPr="0091459F">
              <w:rPr>
                <w:rFonts w:ascii="Arial Narrow" w:hAnsi="Arial Narrow" w:cs="Tahoma"/>
              </w:rPr>
              <w:t>Entretien pendant la période de garantie</w:t>
            </w:r>
          </w:p>
        </w:tc>
      </w:tr>
      <w:tr w:rsidR="0028176F" w:rsidRPr="002E78F5" w14:paraId="1809AE2E"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6659CA54" w14:textId="77777777" w:rsidR="0028176F" w:rsidRPr="0091459F" w:rsidRDefault="0028176F" w:rsidP="000257F9">
            <w:pPr>
              <w:jc w:val="center"/>
              <w:rPr>
                <w:rFonts w:ascii="Arial Narrow" w:hAnsi="Arial Narrow" w:cs="Tahoma"/>
              </w:rPr>
            </w:pPr>
            <w:r w:rsidRPr="0091459F">
              <w:rPr>
                <w:rFonts w:ascii="Arial Narrow" w:hAnsi="Arial Narrow" w:cs="Tahoma"/>
              </w:rPr>
              <w:t>Article 32</w:t>
            </w:r>
          </w:p>
        </w:tc>
        <w:tc>
          <w:tcPr>
            <w:tcW w:w="7229" w:type="dxa"/>
            <w:tcBorders>
              <w:top w:val="single" w:sz="4" w:space="0" w:color="auto"/>
              <w:left w:val="single" w:sz="4" w:space="0" w:color="auto"/>
              <w:bottom w:val="single" w:sz="4" w:space="0" w:color="auto"/>
              <w:right w:val="single" w:sz="4" w:space="0" w:color="auto"/>
            </w:tcBorders>
            <w:vAlign w:val="center"/>
          </w:tcPr>
          <w:p w14:paraId="1DB3DBF3" w14:textId="77777777" w:rsidR="0028176F" w:rsidRPr="0091459F" w:rsidRDefault="0028176F" w:rsidP="000257F9">
            <w:pPr>
              <w:jc w:val="both"/>
              <w:rPr>
                <w:rFonts w:ascii="Arial Narrow" w:hAnsi="Arial Narrow" w:cs="Tahoma"/>
              </w:rPr>
            </w:pPr>
            <w:r w:rsidRPr="0091459F">
              <w:rPr>
                <w:rFonts w:ascii="Arial Narrow" w:hAnsi="Arial Narrow" w:cs="Tahoma"/>
              </w:rPr>
              <w:t>Réception définitive</w:t>
            </w:r>
          </w:p>
        </w:tc>
      </w:tr>
      <w:tr w:rsidR="0028176F" w:rsidRPr="002E78F5" w14:paraId="0B11573A"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466BD754" w14:textId="77777777" w:rsidR="0028176F" w:rsidRPr="0091459F" w:rsidRDefault="0028176F" w:rsidP="000257F9">
            <w:pPr>
              <w:jc w:val="center"/>
              <w:rPr>
                <w:rFonts w:ascii="Arial Narrow" w:hAnsi="Arial Narrow" w:cs="Tahoma"/>
              </w:rPr>
            </w:pPr>
            <w:r w:rsidRPr="0091459F">
              <w:rPr>
                <w:rFonts w:ascii="Arial Narrow" w:hAnsi="Arial Narrow" w:cs="Tahoma"/>
              </w:rPr>
              <w:t>Article 33</w:t>
            </w:r>
          </w:p>
        </w:tc>
        <w:tc>
          <w:tcPr>
            <w:tcW w:w="7229" w:type="dxa"/>
            <w:tcBorders>
              <w:top w:val="single" w:sz="4" w:space="0" w:color="auto"/>
              <w:left w:val="single" w:sz="4" w:space="0" w:color="auto"/>
              <w:bottom w:val="single" w:sz="4" w:space="0" w:color="auto"/>
              <w:right w:val="single" w:sz="4" w:space="0" w:color="auto"/>
            </w:tcBorders>
            <w:vAlign w:val="center"/>
          </w:tcPr>
          <w:p w14:paraId="32308955" w14:textId="77777777" w:rsidR="0028176F" w:rsidRPr="0091459F" w:rsidRDefault="0028176F" w:rsidP="000257F9">
            <w:pPr>
              <w:jc w:val="both"/>
              <w:rPr>
                <w:rFonts w:ascii="Arial Narrow" w:hAnsi="Arial Narrow" w:cs="Tahoma"/>
              </w:rPr>
            </w:pPr>
            <w:r w:rsidRPr="0091459F">
              <w:rPr>
                <w:rFonts w:ascii="Arial Narrow" w:hAnsi="Arial Narrow" w:cs="Tahoma"/>
              </w:rPr>
              <w:t>Commission de réception</w:t>
            </w:r>
          </w:p>
        </w:tc>
      </w:tr>
      <w:tr w:rsidR="0028176F" w:rsidRPr="002E78F5" w14:paraId="0FF0FA08"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334BFB47" w14:textId="77777777" w:rsidR="0028176F" w:rsidRPr="0091459F" w:rsidRDefault="0028176F" w:rsidP="000257F9">
            <w:pPr>
              <w:jc w:val="center"/>
              <w:rPr>
                <w:rFonts w:ascii="Arial Narrow" w:hAnsi="Arial Narrow" w:cs="Tahoma"/>
                <w:b/>
              </w:rPr>
            </w:pPr>
            <w:r w:rsidRPr="0091459F">
              <w:rPr>
                <w:rFonts w:ascii="Arial Narrow" w:hAnsi="Arial Narrow" w:cs="Tahoma"/>
                <w:b/>
              </w:rPr>
              <w:t>CHAPITRE III</w:t>
            </w:r>
          </w:p>
        </w:tc>
        <w:tc>
          <w:tcPr>
            <w:tcW w:w="7229" w:type="dxa"/>
            <w:tcBorders>
              <w:top w:val="single" w:sz="4" w:space="0" w:color="auto"/>
              <w:left w:val="nil"/>
              <w:bottom w:val="single" w:sz="4" w:space="0" w:color="auto"/>
              <w:right w:val="single" w:sz="4" w:space="0" w:color="auto"/>
            </w:tcBorders>
            <w:vAlign w:val="center"/>
          </w:tcPr>
          <w:p w14:paraId="04F396E8" w14:textId="77777777" w:rsidR="0028176F" w:rsidRPr="0091459F" w:rsidRDefault="0028176F" w:rsidP="000257F9">
            <w:pPr>
              <w:jc w:val="both"/>
              <w:rPr>
                <w:rFonts w:ascii="Arial Narrow" w:hAnsi="Arial Narrow" w:cs="Tahoma"/>
                <w:b/>
              </w:rPr>
            </w:pPr>
            <w:r w:rsidRPr="0091459F">
              <w:rPr>
                <w:rFonts w:ascii="Arial Narrow" w:hAnsi="Arial Narrow" w:cs="Tahoma"/>
                <w:b/>
              </w:rPr>
              <w:t>DISPOSITIONS FINANCIERES</w:t>
            </w:r>
          </w:p>
        </w:tc>
      </w:tr>
      <w:tr w:rsidR="0028176F" w:rsidRPr="002E78F5" w14:paraId="48C573F2"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right w:val="single" w:sz="4" w:space="0" w:color="auto"/>
            </w:tcBorders>
            <w:vAlign w:val="center"/>
          </w:tcPr>
          <w:p w14:paraId="2AB4BDC7" w14:textId="77777777" w:rsidR="0028176F" w:rsidRPr="0091459F" w:rsidRDefault="0028176F" w:rsidP="000257F9">
            <w:pPr>
              <w:jc w:val="center"/>
              <w:rPr>
                <w:rFonts w:ascii="Arial Narrow" w:hAnsi="Arial Narrow" w:cs="Tahoma"/>
              </w:rPr>
            </w:pPr>
            <w:r w:rsidRPr="0091459F">
              <w:rPr>
                <w:rFonts w:ascii="Arial Narrow" w:hAnsi="Arial Narrow" w:cs="Tahoma"/>
              </w:rPr>
              <w:t>Article 34</w:t>
            </w:r>
          </w:p>
        </w:tc>
        <w:tc>
          <w:tcPr>
            <w:tcW w:w="7229" w:type="dxa"/>
            <w:tcBorders>
              <w:top w:val="single" w:sz="4" w:space="0" w:color="auto"/>
              <w:left w:val="nil"/>
              <w:right w:val="single" w:sz="4" w:space="0" w:color="auto"/>
            </w:tcBorders>
            <w:vAlign w:val="center"/>
          </w:tcPr>
          <w:p w14:paraId="72E14FF6" w14:textId="77777777" w:rsidR="0028176F" w:rsidRPr="0091459F" w:rsidRDefault="0028176F" w:rsidP="000257F9">
            <w:pPr>
              <w:jc w:val="both"/>
              <w:rPr>
                <w:rFonts w:ascii="Arial Narrow" w:hAnsi="Arial Narrow" w:cs="Tahoma"/>
              </w:rPr>
            </w:pPr>
            <w:r w:rsidRPr="0091459F">
              <w:rPr>
                <w:rFonts w:ascii="Arial Narrow" w:hAnsi="Arial Narrow" w:cs="Tahoma"/>
              </w:rPr>
              <w:t>Montant de la Lette - Commande</w:t>
            </w:r>
          </w:p>
        </w:tc>
      </w:tr>
      <w:tr w:rsidR="0028176F" w:rsidRPr="002E78F5" w14:paraId="1DB7DAE3"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right w:val="single" w:sz="4" w:space="0" w:color="auto"/>
            </w:tcBorders>
            <w:vAlign w:val="center"/>
          </w:tcPr>
          <w:p w14:paraId="59FDF430" w14:textId="77777777" w:rsidR="0028176F" w:rsidRPr="0091459F" w:rsidRDefault="0028176F" w:rsidP="000257F9">
            <w:pPr>
              <w:jc w:val="center"/>
              <w:rPr>
                <w:rFonts w:ascii="Arial Narrow" w:hAnsi="Arial Narrow" w:cs="Tahoma"/>
              </w:rPr>
            </w:pPr>
            <w:r w:rsidRPr="0091459F">
              <w:rPr>
                <w:rFonts w:ascii="Arial Narrow" w:hAnsi="Arial Narrow" w:cs="Tahoma"/>
              </w:rPr>
              <w:t>Article 35</w:t>
            </w:r>
          </w:p>
        </w:tc>
        <w:tc>
          <w:tcPr>
            <w:tcW w:w="7229" w:type="dxa"/>
            <w:tcBorders>
              <w:top w:val="single" w:sz="4" w:space="0" w:color="auto"/>
              <w:left w:val="nil"/>
              <w:right w:val="single" w:sz="4" w:space="0" w:color="auto"/>
            </w:tcBorders>
            <w:vAlign w:val="center"/>
          </w:tcPr>
          <w:p w14:paraId="7E8DB724" w14:textId="77777777" w:rsidR="0028176F" w:rsidRPr="0091459F" w:rsidRDefault="0028176F" w:rsidP="000257F9">
            <w:pPr>
              <w:jc w:val="both"/>
              <w:rPr>
                <w:rFonts w:ascii="Arial Narrow" w:hAnsi="Arial Narrow" w:cs="Tahoma"/>
              </w:rPr>
            </w:pPr>
            <w:r w:rsidRPr="0091459F">
              <w:rPr>
                <w:rFonts w:ascii="Arial Narrow" w:hAnsi="Arial Narrow" w:cs="Tahoma"/>
              </w:rPr>
              <w:t>Consistance des travaux</w:t>
            </w:r>
          </w:p>
        </w:tc>
      </w:tr>
      <w:tr w:rsidR="0028176F" w:rsidRPr="002E78F5" w14:paraId="4E24B84C"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31550537" w14:textId="77777777" w:rsidR="0028176F" w:rsidRPr="0091459F" w:rsidRDefault="0028176F" w:rsidP="000257F9">
            <w:pPr>
              <w:jc w:val="center"/>
              <w:rPr>
                <w:rFonts w:ascii="Arial Narrow" w:hAnsi="Arial Narrow" w:cs="Tahoma"/>
              </w:rPr>
            </w:pPr>
            <w:r w:rsidRPr="0091459F">
              <w:rPr>
                <w:rFonts w:ascii="Arial Narrow" w:hAnsi="Arial Narrow" w:cs="Tahoma"/>
              </w:rPr>
              <w:t>Article 36</w:t>
            </w:r>
          </w:p>
        </w:tc>
        <w:tc>
          <w:tcPr>
            <w:tcW w:w="7229" w:type="dxa"/>
            <w:tcBorders>
              <w:top w:val="single" w:sz="4" w:space="0" w:color="auto"/>
              <w:left w:val="nil"/>
              <w:bottom w:val="single" w:sz="4" w:space="0" w:color="auto"/>
              <w:right w:val="single" w:sz="4" w:space="0" w:color="auto"/>
            </w:tcBorders>
            <w:vAlign w:val="center"/>
          </w:tcPr>
          <w:p w14:paraId="25B5E526" w14:textId="77777777" w:rsidR="0028176F" w:rsidRPr="0091459F" w:rsidRDefault="0028176F" w:rsidP="000257F9">
            <w:pPr>
              <w:jc w:val="both"/>
              <w:rPr>
                <w:rFonts w:ascii="Arial Narrow" w:hAnsi="Arial Narrow" w:cs="Tahoma"/>
              </w:rPr>
            </w:pPr>
            <w:r w:rsidRPr="0091459F">
              <w:rPr>
                <w:rFonts w:ascii="Arial Narrow" w:hAnsi="Arial Narrow" w:cs="Tahoma"/>
              </w:rPr>
              <w:t>Sous-détail des prix</w:t>
            </w:r>
          </w:p>
        </w:tc>
      </w:tr>
      <w:tr w:rsidR="0028176F" w:rsidRPr="002E78F5" w14:paraId="08FAA724"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71BF1F1D" w14:textId="77777777" w:rsidR="0028176F" w:rsidRPr="0091459F" w:rsidRDefault="0028176F" w:rsidP="000257F9">
            <w:pPr>
              <w:jc w:val="center"/>
              <w:rPr>
                <w:rFonts w:ascii="Arial Narrow" w:hAnsi="Arial Narrow" w:cs="Tahoma"/>
              </w:rPr>
            </w:pPr>
            <w:r w:rsidRPr="0091459F">
              <w:rPr>
                <w:rFonts w:ascii="Arial Narrow" w:hAnsi="Arial Narrow" w:cs="Tahoma"/>
              </w:rPr>
              <w:t>Article 37</w:t>
            </w:r>
          </w:p>
        </w:tc>
        <w:tc>
          <w:tcPr>
            <w:tcW w:w="7229" w:type="dxa"/>
            <w:tcBorders>
              <w:top w:val="single" w:sz="4" w:space="0" w:color="auto"/>
              <w:left w:val="nil"/>
              <w:bottom w:val="single" w:sz="4" w:space="0" w:color="auto"/>
              <w:right w:val="single" w:sz="4" w:space="0" w:color="auto"/>
            </w:tcBorders>
            <w:vAlign w:val="center"/>
          </w:tcPr>
          <w:p w14:paraId="4C197DC4" w14:textId="77777777" w:rsidR="0028176F" w:rsidRPr="0091459F" w:rsidRDefault="0028176F" w:rsidP="000257F9">
            <w:pPr>
              <w:jc w:val="both"/>
              <w:rPr>
                <w:rFonts w:ascii="Arial Narrow" w:hAnsi="Arial Narrow" w:cs="Tahoma"/>
              </w:rPr>
            </w:pPr>
            <w:r w:rsidRPr="0091459F">
              <w:rPr>
                <w:rFonts w:ascii="Arial Narrow" w:hAnsi="Arial Narrow" w:cs="Tahoma"/>
              </w:rPr>
              <w:t>Travaux supplémentaires – variation dans la masse des travaux et la nature des travaux</w:t>
            </w:r>
          </w:p>
        </w:tc>
      </w:tr>
      <w:tr w:rsidR="0028176F" w:rsidRPr="002E78F5" w14:paraId="45014B9A"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12EAC8E0" w14:textId="77777777" w:rsidR="0028176F" w:rsidRPr="0091459F" w:rsidRDefault="0028176F" w:rsidP="000257F9">
            <w:pPr>
              <w:jc w:val="center"/>
              <w:rPr>
                <w:rFonts w:ascii="Arial Narrow" w:hAnsi="Arial Narrow" w:cs="Tahoma"/>
              </w:rPr>
            </w:pPr>
            <w:r w:rsidRPr="0091459F">
              <w:rPr>
                <w:rFonts w:ascii="Arial Narrow" w:hAnsi="Arial Narrow" w:cs="Tahoma"/>
              </w:rPr>
              <w:t>Article 38</w:t>
            </w:r>
          </w:p>
        </w:tc>
        <w:tc>
          <w:tcPr>
            <w:tcW w:w="7229" w:type="dxa"/>
            <w:tcBorders>
              <w:top w:val="single" w:sz="4" w:space="0" w:color="auto"/>
              <w:left w:val="nil"/>
              <w:bottom w:val="single" w:sz="4" w:space="0" w:color="auto"/>
              <w:right w:val="single" w:sz="4" w:space="0" w:color="auto"/>
            </w:tcBorders>
            <w:vAlign w:val="center"/>
          </w:tcPr>
          <w:p w14:paraId="54290713" w14:textId="77777777" w:rsidR="0028176F" w:rsidRPr="0091459F" w:rsidRDefault="0028176F" w:rsidP="000257F9">
            <w:pPr>
              <w:jc w:val="both"/>
              <w:rPr>
                <w:rFonts w:ascii="Arial Narrow" w:hAnsi="Arial Narrow" w:cs="Tahoma"/>
              </w:rPr>
            </w:pPr>
            <w:r w:rsidRPr="0091459F">
              <w:rPr>
                <w:rFonts w:ascii="Arial Narrow" w:hAnsi="Arial Narrow" w:cs="Tahoma"/>
              </w:rPr>
              <w:t>Préparation des Décomptes</w:t>
            </w:r>
          </w:p>
        </w:tc>
      </w:tr>
      <w:tr w:rsidR="0028176F" w:rsidRPr="002E78F5" w14:paraId="552FD5D2"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5DBE3BC5" w14:textId="77777777" w:rsidR="0028176F" w:rsidRPr="0091459F" w:rsidRDefault="0028176F" w:rsidP="000257F9">
            <w:pPr>
              <w:jc w:val="center"/>
              <w:rPr>
                <w:rFonts w:ascii="Arial Narrow" w:hAnsi="Arial Narrow" w:cs="Tahoma"/>
              </w:rPr>
            </w:pPr>
            <w:r w:rsidRPr="0091459F">
              <w:rPr>
                <w:rFonts w:ascii="Arial Narrow" w:hAnsi="Arial Narrow" w:cs="Tahoma"/>
              </w:rPr>
              <w:t>Article 39</w:t>
            </w:r>
          </w:p>
        </w:tc>
        <w:tc>
          <w:tcPr>
            <w:tcW w:w="7229" w:type="dxa"/>
            <w:tcBorders>
              <w:top w:val="single" w:sz="4" w:space="0" w:color="auto"/>
              <w:left w:val="nil"/>
              <w:bottom w:val="single" w:sz="4" w:space="0" w:color="auto"/>
              <w:right w:val="single" w:sz="4" w:space="0" w:color="auto"/>
            </w:tcBorders>
            <w:vAlign w:val="center"/>
          </w:tcPr>
          <w:p w14:paraId="6607D2D3" w14:textId="77777777" w:rsidR="0028176F" w:rsidRPr="0091459F" w:rsidRDefault="0028176F" w:rsidP="000257F9">
            <w:pPr>
              <w:jc w:val="both"/>
              <w:rPr>
                <w:rFonts w:ascii="Arial Narrow" w:hAnsi="Arial Narrow" w:cs="Tahoma"/>
              </w:rPr>
            </w:pPr>
            <w:r w:rsidRPr="0091459F">
              <w:rPr>
                <w:rFonts w:ascii="Arial Narrow" w:hAnsi="Arial Narrow" w:cs="Tahoma"/>
              </w:rPr>
              <w:t>Modalités et règlement des travaux exécutés</w:t>
            </w:r>
          </w:p>
        </w:tc>
      </w:tr>
      <w:tr w:rsidR="0028176F" w:rsidRPr="002E78F5" w14:paraId="58D14C60"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272ACC15" w14:textId="77777777" w:rsidR="0028176F" w:rsidRPr="0091459F" w:rsidRDefault="0028176F" w:rsidP="000257F9">
            <w:pPr>
              <w:jc w:val="center"/>
              <w:rPr>
                <w:rFonts w:ascii="Arial Narrow" w:hAnsi="Arial Narrow" w:cs="Tahoma"/>
              </w:rPr>
            </w:pPr>
            <w:r w:rsidRPr="0091459F">
              <w:rPr>
                <w:rFonts w:ascii="Arial Narrow" w:hAnsi="Arial Narrow" w:cs="Tahoma"/>
              </w:rPr>
              <w:t>Article 40</w:t>
            </w:r>
          </w:p>
        </w:tc>
        <w:tc>
          <w:tcPr>
            <w:tcW w:w="7229" w:type="dxa"/>
            <w:tcBorders>
              <w:top w:val="single" w:sz="4" w:space="0" w:color="auto"/>
              <w:left w:val="nil"/>
              <w:bottom w:val="single" w:sz="4" w:space="0" w:color="auto"/>
              <w:right w:val="single" w:sz="4" w:space="0" w:color="auto"/>
            </w:tcBorders>
            <w:vAlign w:val="center"/>
          </w:tcPr>
          <w:p w14:paraId="2FE3FF99" w14:textId="77777777" w:rsidR="0028176F" w:rsidRPr="0091459F" w:rsidRDefault="0028176F" w:rsidP="000257F9">
            <w:pPr>
              <w:jc w:val="both"/>
              <w:rPr>
                <w:rFonts w:ascii="Arial Narrow" w:hAnsi="Arial Narrow" w:cs="Tahoma"/>
              </w:rPr>
            </w:pPr>
            <w:r w:rsidRPr="0091459F">
              <w:rPr>
                <w:rFonts w:ascii="Arial Narrow" w:hAnsi="Arial Narrow" w:cs="Tahoma"/>
              </w:rPr>
              <w:t>Monnaie de paiement</w:t>
            </w:r>
          </w:p>
        </w:tc>
      </w:tr>
      <w:tr w:rsidR="0028176F" w:rsidRPr="002E78F5" w14:paraId="49E30E66"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706BD6C3" w14:textId="77777777" w:rsidR="0028176F" w:rsidRPr="0091459F" w:rsidRDefault="0028176F" w:rsidP="000257F9">
            <w:pPr>
              <w:jc w:val="center"/>
              <w:rPr>
                <w:rFonts w:ascii="Arial Narrow" w:hAnsi="Arial Narrow" w:cs="Tahoma"/>
              </w:rPr>
            </w:pPr>
            <w:r w:rsidRPr="0091459F">
              <w:rPr>
                <w:rFonts w:ascii="Arial Narrow" w:hAnsi="Arial Narrow" w:cs="Tahoma"/>
              </w:rPr>
              <w:t>Article 41</w:t>
            </w:r>
          </w:p>
        </w:tc>
        <w:tc>
          <w:tcPr>
            <w:tcW w:w="7229" w:type="dxa"/>
            <w:tcBorders>
              <w:top w:val="single" w:sz="4" w:space="0" w:color="auto"/>
              <w:left w:val="nil"/>
              <w:bottom w:val="single" w:sz="4" w:space="0" w:color="auto"/>
              <w:right w:val="single" w:sz="4" w:space="0" w:color="auto"/>
            </w:tcBorders>
            <w:vAlign w:val="center"/>
          </w:tcPr>
          <w:p w14:paraId="741AF983" w14:textId="77777777" w:rsidR="0028176F" w:rsidRPr="0091459F" w:rsidRDefault="0028176F" w:rsidP="000257F9">
            <w:pPr>
              <w:jc w:val="both"/>
              <w:rPr>
                <w:rFonts w:ascii="Arial Narrow" w:hAnsi="Arial Narrow" w:cs="Tahoma"/>
              </w:rPr>
            </w:pPr>
            <w:r w:rsidRPr="0091459F">
              <w:rPr>
                <w:rFonts w:ascii="Arial Narrow" w:hAnsi="Arial Narrow" w:cs="Tahoma"/>
              </w:rPr>
              <w:t>Avance de démarrage</w:t>
            </w:r>
          </w:p>
        </w:tc>
      </w:tr>
      <w:tr w:rsidR="0028176F" w:rsidRPr="002E78F5" w14:paraId="7B9F98BE"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26AC49FB" w14:textId="77777777" w:rsidR="0028176F" w:rsidRPr="0091459F" w:rsidRDefault="0028176F" w:rsidP="000257F9">
            <w:pPr>
              <w:jc w:val="center"/>
              <w:rPr>
                <w:rFonts w:ascii="Arial Narrow" w:hAnsi="Arial Narrow" w:cs="Tahoma"/>
              </w:rPr>
            </w:pPr>
            <w:r w:rsidRPr="0091459F">
              <w:rPr>
                <w:rFonts w:ascii="Arial Narrow" w:hAnsi="Arial Narrow" w:cs="Tahoma"/>
              </w:rPr>
              <w:t>Article 42</w:t>
            </w:r>
          </w:p>
        </w:tc>
        <w:tc>
          <w:tcPr>
            <w:tcW w:w="7229" w:type="dxa"/>
            <w:tcBorders>
              <w:top w:val="single" w:sz="4" w:space="0" w:color="auto"/>
              <w:left w:val="nil"/>
              <w:bottom w:val="single" w:sz="4" w:space="0" w:color="auto"/>
              <w:right w:val="single" w:sz="4" w:space="0" w:color="auto"/>
            </w:tcBorders>
            <w:vAlign w:val="center"/>
          </w:tcPr>
          <w:p w14:paraId="3A9EDD61" w14:textId="77777777" w:rsidR="0028176F" w:rsidRPr="0091459F" w:rsidRDefault="0028176F" w:rsidP="000257F9">
            <w:pPr>
              <w:jc w:val="both"/>
              <w:rPr>
                <w:rFonts w:ascii="Arial Narrow" w:hAnsi="Arial Narrow" w:cs="Tahoma"/>
              </w:rPr>
            </w:pPr>
            <w:r w:rsidRPr="0091459F">
              <w:rPr>
                <w:rFonts w:ascii="Arial Narrow" w:hAnsi="Arial Narrow" w:cs="Tahoma"/>
              </w:rPr>
              <w:t>Cautionnement définitif</w:t>
            </w:r>
          </w:p>
        </w:tc>
      </w:tr>
      <w:tr w:rsidR="0028176F" w:rsidRPr="002E78F5" w14:paraId="704E63AD"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34B3AE4E" w14:textId="77777777" w:rsidR="0028176F" w:rsidRPr="0091459F" w:rsidRDefault="0028176F" w:rsidP="000257F9">
            <w:pPr>
              <w:jc w:val="center"/>
              <w:rPr>
                <w:rFonts w:ascii="Arial Narrow" w:hAnsi="Arial Narrow" w:cs="Tahoma"/>
              </w:rPr>
            </w:pPr>
            <w:r w:rsidRPr="0091459F">
              <w:rPr>
                <w:rFonts w:ascii="Arial Narrow" w:hAnsi="Arial Narrow" w:cs="Tahoma"/>
              </w:rPr>
              <w:t>Article 43</w:t>
            </w:r>
          </w:p>
        </w:tc>
        <w:tc>
          <w:tcPr>
            <w:tcW w:w="7229" w:type="dxa"/>
            <w:tcBorders>
              <w:top w:val="single" w:sz="4" w:space="0" w:color="auto"/>
              <w:left w:val="nil"/>
              <w:bottom w:val="single" w:sz="4" w:space="0" w:color="auto"/>
              <w:right w:val="single" w:sz="4" w:space="0" w:color="auto"/>
            </w:tcBorders>
            <w:vAlign w:val="center"/>
          </w:tcPr>
          <w:p w14:paraId="6C32B4C9" w14:textId="77777777" w:rsidR="0028176F" w:rsidRPr="0091459F" w:rsidRDefault="0028176F" w:rsidP="000257F9">
            <w:pPr>
              <w:jc w:val="both"/>
              <w:rPr>
                <w:rFonts w:ascii="Arial Narrow" w:hAnsi="Arial Narrow" w:cs="Tahoma"/>
              </w:rPr>
            </w:pPr>
            <w:r w:rsidRPr="0091459F">
              <w:rPr>
                <w:rFonts w:ascii="Arial Narrow" w:hAnsi="Arial Narrow" w:cs="Tahoma"/>
              </w:rPr>
              <w:t>Retenue de garantie</w:t>
            </w:r>
          </w:p>
        </w:tc>
      </w:tr>
      <w:tr w:rsidR="0028176F" w:rsidRPr="002E78F5" w14:paraId="22452201"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0A52C9FB" w14:textId="77777777" w:rsidR="0028176F" w:rsidRPr="0091459F" w:rsidRDefault="0028176F" w:rsidP="000257F9">
            <w:pPr>
              <w:jc w:val="center"/>
              <w:rPr>
                <w:rFonts w:ascii="Arial Narrow" w:hAnsi="Arial Narrow" w:cs="Tahoma"/>
              </w:rPr>
            </w:pPr>
            <w:r w:rsidRPr="0091459F">
              <w:rPr>
                <w:rFonts w:ascii="Arial Narrow" w:hAnsi="Arial Narrow" w:cs="Tahoma"/>
              </w:rPr>
              <w:t>Article 44</w:t>
            </w:r>
          </w:p>
        </w:tc>
        <w:tc>
          <w:tcPr>
            <w:tcW w:w="7229" w:type="dxa"/>
            <w:tcBorders>
              <w:top w:val="single" w:sz="4" w:space="0" w:color="auto"/>
              <w:left w:val="nil"/>
              <w:bottom w:val="single" w:sz="4" w:space="0" w:color="auto"/>
              <w:right w:val="single" w:sz="4" w:space="0" w:color="auto"/>
            </w:tcBorders>
            <w:vAlign w:val="center"/>
          </w:tcPr>
          <w:p w14:paraId="251B457A" w14:textId="77777777" w:rsidR="0028176F" w:rsidRPr="0091459F" w:rsidRDefault="0028176F" w:rsidP="000257F9">
            <w:pPr>
              <w:jc w:val="both"/>
              <w:rPr>
                <w:rFonts w:ascii="Arial Narrow" w:hAnsi="Arial Narrow" w:cs="Tahoma"/>
              </w:rPr>
            </w:pPr>
            <w:r w:rsidRPr="0091459F">
              <w:rPr>
                <w:rFonts w:ascii="Arial Narrow" w:hAnsi="Arial Narrow" w:cs="Tahoma"/>
              </w:rPr>
              <w:t>Assurance et protection des chantiers</w:t>
            </w:r>
          </w:p>
        </w:tc>
      </w:tr>
      <w:tr w:rsidR="0028176F" w:rsidRPr="002E78F5" w14:paraId="350684F8"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51363B2E" w14:textId="77777777" w:rsidR="0028176F" w:rsidRPr="0091459F" w:rsidRDefault="0028176F" w:rsidP="000257F9">
            <w:pPr>
              <w:jc w:val="center"/>
              <w:rPr>
                <w:rFonts w:ascii="Arial Narrow" w:hAnsi="Arial Narrow" w:cs="Tahoma"/>
              </w:rPr>
            </w:pPr>
            <w:r w:rsidRPr="0091459F">
              <w:rPr>
                <w:rFonts w:ascii="Arial Narrow" w:hAnsi="Arial Narrow" w:cs="Tahoma"/>
              </w:rPr>
              <w:t>Article 45</w:t>
            </w:r>
          </w:p>
        </w:tc>
        <w:tc>
          <w:tcPr>
            <w:tcW w:w="7229" w:type="dxa"/>
            <w:tcBorders>
              <w:top w:val="single" w:sz="4" w:space="0" w:color="auto"/>
              <w:left w:val="nil"/>
              <w:bottom w:val="single" w:sz="4" w:space="0" w:color="auto"/>
              <w:right w:val="single" w:sz="4" w:space="0" w:color="auto"/>
            </w:tcBorders>
            <w:vAlign w:val="center"/>
          </w:tcPr>
          <w:p w14:paraId="2889441B" w14:textId="77777777" w:rsidR="0028176F" w:rsidRPr="0091459F" w:rsidRDefault="0028176F" w:rsidP="000257F9">
            <w:pPr>
              <w:jc w:val="both"/>
              <w:rPr>
                <w:rFonts w:ascii="Arial Narrow" w:hAnsi="Arial Narrow" w:cs="Tahoma"/>
              </w:rPr>
            </w:pPr>
            <w:r w:rsidRPr="0091459F">
              <w:rPr>
                <w:rFonts w:ascii="Arial Narrow" w:hAnsi="Arial Narrow" w:cs="Tahoma"/>
              </w:rPr>
              <w:t>Variation des prix</w:t>
            </w:r>
          </w:p>
        </w:tc>
      </w:tr>
      <w:tr w:rsidR="0028176F" w:rsidRPr="002E78F5" w14:paraId="64E373E0"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5627EAAB" w14:textId="77777777" w:rsidR="0028176F" w:rsidRPr="0091459F" w:rsidRDefault="0028176F" w:rsidP="000257F9">
            <w:pPr>
              <w:jc w:val="center"/>
              <w:rPr>
                <w:rFonts w:ascii="Arial Narrow" w:hAnsi="Arial Narrow" w:cs="Tahoma"/>
              </w:rPr>
            </w:pPr>
            <w:r w:rsidRPr="0091459F">
              <w:rPr>
                <w:rFonts w:ascii="Arial Narrow" w:hAnsi="Arial Narrow" w:cs="Tahoma"/>
              </w:rPr>
              <w:t>Article 46</w:t>
            </w:r>
          </w:p>
        </w:tc>
        <w:tc>
          <w:tcPr>
            <w:tcW w:w="7229" w:type="dxa"/>
            <w:tcBorders>
              <w:top w:val="single" w:sz="4" w:space="0" w:color="auto"/>
              <w:left w:val="nil"/>
              <w:bottom w:val="single" w:sz="4" w:space="0" w:color="auto"/>
              <w:right w:val="single" w:sz="4" w:space="0" w:color="auto"/>
            </w:tcBorders>
            <w:vAlign w:val="center"/>
          </w:tcPr>
          <w:p w14:paraId="54629463" w14:textId="77777777" w:rsidR="0028176F" w:rsidRPr="0091459F" w:rsidRDefault="0028176F" w:rsidP="000257F9">
            <w:pPr>
              <w:jc w:val="both"/>
              <w:rPr>
                <w:rFonts w:ascii="Arial Narrow" w:hAnsi="Arial Narrow" w:cs="Tahoma"/>
              </w:rPr>
            </w:pPr>
            <w:r w:rsidRPr="0091459F">
              <w:rPr>
                <w:rFonts w:ascii="Arial Narrow" w:hAnsi="Arial Narrow" w:cs="Tahoma"/>
              </w:rPr>
              <w:t>Régime fiscal et douanier</w:t>
            </w:r>
          </w:p>
        </w:tc>
      </w:tr>
      <w:tr w:rsidR="0028176F" w:rsidRPr="002E78F5" w14:paraId="1F2DBED4"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04E15762" w14:textId="77777777" w:rsidR="0028176F" w:rsidRPr="0091459F" w:rsidRDefault="0028176F" w:rsidP="000257F9">
            <w:pPr>
              <w:jc w:val="center"/>
              <w:rPr>
                <w:rFonts w:ascii="Arial Narrow" w:hAnsi="Arial Narrow" w:cs="Tahoma"/>
              </w:rPr>
            </w:pPr>
            <w:r w:rsidRPr="0091459F">
              <w:rPr>
                <w:rFonts w:ascii="Arial Narrow" w:hAnsi="Arial Narrow" w:cs="Tahoma"/>
              </w:rPr>
              <w:t>Article 47</w:t>
            </w:r>
          </w:p>
        </w:tc>
        <w:tc>
          <w:tcPr>
            <w:tcW w:w="7229" w:type="dxa"/>
            <w:tcBorders>
              <w:top w:val="single" w:sz="4" w:space="0" w:color="auto"/>
              <w:left w:val="nil"/>
              <w:bottom w:val="single" w:sz="4" w:space="0" w:color="auto"/>
              <w:right w:val="single" w:sz="4" w:space="0" w:color="auto"/>
            </w:tcBorders>
            <w:vAlign w:val="center"/>
          </w:tcPr>
          <w:p w14:paraId="53E1F981" w14:textId="77777777" w:rsidR="0028176F" w:rsidRPr="0091459F" w:rsidRDefault="0028176F" w:rsidP="000257F9">
            <w:pPr>
              <w:jc w:val="both"/>
              <w:rPr>
                <w:rFonts w:ascii="Arial Narrow" w:hAnsi="Arial Narrow" w:cs="Tahoma"/>
              </w:rPr>
            </w:pPr>
            <w:r w:rsidRPr="0091459F">
              <w:rPr>
                <w:rFonts w:ascii="Arial Narrow" w:hAnsi="Arial Narrow" w:cs="Tahoma"/>
              </w:rPr>
              <w:t>Nantissement de la Lette - Commande</w:t>
            </w:r>
          </w:p>
        </w:tc>
      </w:tr>
      <w:tr w:rsidR="0028176F" w:rsidRPr="002E78F5" w14:paraId="213B7785"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38FE933F" w14:textId="77777777" w:rsidR="0028176F" w:rsidRPr="0091459F" w:rsidRDefault="0028176F" w:rsidP="000257F9">
            <w:pPr>
              <w:jc w:val="center"/>
              <w:rPr>
                <w:rFonts w:ascii="Arial Narrow" w:hAnsi="Arial Narrow" w:cs="Tahoma"/>
              </w:rPr>
            </w:pPr>
            <w:r w:rsidRPr="0091459F">
              <w:rPr>
                <w:rFonts w:ascii="Arial Narrow" w:hAnsi="Arial Narrow" w:cs="Tahoma"/>
              </w:rPr>
              <w:t>Article 48</w:t>
            </w:r>
          </w:p>
        </w:tc>
        <w:tc>
          <w:tcPr>
            <w:tcW w:w="7229" w:type="dxa"/>
            <w:tcBorders>
              <w:top w:val="single" w:sz="4" w:space="0" w:color="auto"/>
              <w:left w:val="nil"/>
              <w:bottom w:val="single" w:sz="4" w:space="0" w:color="auto"/>
              <w:right w:val="single" w:sz="4" w:space="0" w:color="auto"/>
            </w:tcBorders>
            <w:vAlign w:val="center"/>
          </w:tcPr>
          <w:p w14:paraId="1963B5A0" w14:textId="77777777" w:rsidR="0028176F" w:rsidRPr="0091459F" w:rsidRDefault="0028176F" w:rsidP="000257F9">
            <w:pPr>
              <w:jc w:val="both"/>
              <w:rPr>
                <w:rFonts w:ascii="Arial Narrow" w:hAnsi="Arial Narrow" w:cs="Tahoma"/>
              </w:rPr>
            </w:pPr>
            <w:r w:rsidRPr="0091459F">
              <w:rPr>
                <w:rFonts w:ascii="Arial Narrow" w:hAnsi="Arial Narrow" w:cs="Tahoma"/>
              </w:rPr>
              <w:t xml:space="preserve">Enregistrement </w:t>
            </w:r>
          </w:p>
        </w:tc>
      </w:tr>
      <w:tr w:rsidR="0028176F" w:rsidRPr="002E78F5" w14:paraId="5425FCBD"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0164EC3B" w14:textId="77777777" w:rsidR="0028176F" w:rsidRPr="0091459F" w:rsidRDefault="0028176F" w:rsidP="000257F9">
            <w:pPr>
              <w:jc w:val="center"/>
              <w:rPr>
                <w:rFonts w:ascii="Arial Narrow" w:hAnsi="Arial Narrow" w:cs="Tahoma"/>
              </w:rPr>
            </w:pPr>
            <w:r w:rsidRPr="0091459F">
              <w:rPr>
                <w:rFonts w:ascii="Arial Narrow" w:hAnsi="Arial Narrow" w:cs="Tahoma"/>
              </w:rPr>
              <w:t>Article 49</w:t>
            </w:r>
          </w:p>
        </w:tc>
        <w:tc>
          <w:tcPr>
            <w:tcW w:w="7229" w:type="dxa"/>
            <w:tcBorders>
              <w:top w:val="single" w:sz="4" w:space="0" w:color="auto"/>
              <w:left w:val="nil"/>
              <w:bottom w:val="single" w:sz="4" w:space="0" w:color="auto"/>
              <w:right w:val="single" w:sz="4" w:space="0" w:color="auto"/>
            </w:tcBorders>
            <w:vAlign w:val="center"/>
          </w:tcPr>
          <w:p w14:paraId="17C74EC8" w14:textId="77777777" w:rsidR="0028176F" w:rsidRPr="0091459F" w:rsidRDefault="0028176F" w:rsidP="000257F9">
            <w:pPr>
              <w:jc w:val="both"/>
              <w:rPr>
                <w:rFonts w:ascii="Arial Narrow" w:hAnsi="Arial Narrow" w:cs="Tahoma"/>
              </w:rPr>
            </w:pPr>
            <w:r w:rsidRPr="0091459F">
              <w:rPr>
                <w:rFonts w:ascii="Arial Narrow" w:hAnsi="Arial Narrow" w:cs="Tahoma"/>
              </w:rPr>
              <w:t>Pénalités de retard</w:t>
            </w:r>
          </w:p>
        </w:tc>
      </w:tr>
      <w:tr w:rsidR="0028176F" w:rsidRPr="002E78F5" w14:paraId="385C55F3"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505DB8D6" w14:textId="77777777" w:rsidR="0028176F" w:rsidRPr="0091459F" w:rsidRDefault="0028176F" w:rsidP="000257F9">
            <w:pPr>
              <w:jc w:val="center"/>
              <w:rPr>
                <w:rFonts w:ascii="Arial Narrow" w:hAnsi="Arial Narrow" w:cs="Tahoma"/>
                <w:b/>
              </w:rPr>
            </w:pPr>
            <w:r w:rsidRPr="0091459F">
              <w:rPr>
                <w:rFonts w:ascii="Arial Narrow" w:hAnsi="Arial Narrow" w:cs="Tahoma"/>
                <w:b/>
              </w:rPr>
              <w:t>CHAPITRE IV</w:t>
            </w:r>
          </w:p>
        </w:tc>
        <w:tc>
          <w:tcPr>
            <w:tcW w:w="7229" w:type="dxa"/>
            <w:tcBorders>
              <w:top w:val="single" w:sz="4" w:space="0" w:color="auto"/>
              <w:left w:val="nil"/>
              <w:bottom w:val="single" w:sz="4" w:space="0" w:color="auto"/>
              <w:right w:val="single" w:sz="4" w:space="0" w:color="auto"/>
            </w:tcBorders>
            <w:vAlign w:val="center"/>
          </w:tcPr>
          <w:p w14:paraId="3688C78E" w14:textId="77777777" w:rsidR="0028176F" w:rsidRPr="0091459F" w:rsidRDefault="0028176F" w:rsidP="000257F9">
            <w:pPr>
              <w:jc w:val="both"/>
              <w:rPr>
                <w:rFonts w:ascii="Arial Narrow" w:hAnsi="Arial Narrow" w:cs="Tahoma"/>
                <w:b/>
              </w:rPr>
            </w:pPr>
            <w:r w:rsidRPr="0091459F">
              <w:rPr>
                <w:rFonts w:ascii="Arial Narrow" w:hAnsi="Arial Narrow" w:cs="Tahoma"/>
                <w:b/>
              </w:rPr>
              <w:t>CLAUSES DIVERSES</w:t>
            </w:r>
          </w:p>
        </w:tc>
      </w:tr>
      <w:tr w:rsidR="0028176F" w:rsidRPr="002E78F5" w14:paraId="411984E6"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495A0A11" w14:textId="77777777" w:rsidR="0028176F" w:rsidRPr="0091459F" w:rsidRDefault="0028176F" w:rsidP="000257F9">
            <w:pPr>
              <w:jc w:val="center"/>
              <w:rPr>
                <w:rFonts w:ascii="Arial Narrow" w:hAnsi="Arial Narrow" w:cs="Tahoma"/>
              </w:rPr>
            </w:pPr>
            <w:r w:rsidRPr="0091459F">
              <w:rPr>
                <w:rFonts w:ascii="Arial Narrow" w:hAnsi="Arial Narrow" w:cs="Tahoma"/>
              </w:rPr>
              <w:t>Article 50</w:t>
            </w:r>
          </w:p>
        </w:tc>
        <w:tc>
          <w:tcPr>
            <w:tcW w:w="7229" w:type="dxa"/>
            <w:tcBorders>
              <w:top w:val="single" w:sz="4" w:space="0" w:color="auto"/>
              <w:left w:val="nil"/>
              <w:bottom w:val="single" w:sz="4" w:space="0" w:color="auto"/>
              <w:right w:val="single" w:sz="4" w:space="0" w:color="auto"/>
            </w:tcBorders>
            <w:vAlign w:val="center"/>
          </w:tcPr>
          <w:p w14:paraId="1E411042" w14:textId="77777777" w:rsidR="0028176F" w:rsidRPr="0091459F" w:rsidRDefault="0028176F" w:rsidP="000257F9">
            <w:pPr>
              <w:jc w:val="both"/>
              <w:rPr>
                <w:rFonts w:ascii="Arial Narrow" w:hAnsi="Arial Narrow" w:cs="Tahoma"/>
              </w:rPr>
            </w:pPr>
            <w:r w:rsidRPr="0091459F">
              <w:rPr>
                <w:rFonts w:ascii="Arial Narrow" w:hAnsi="Arial Narrow" w:cs="Tahoma"/>
              </w:rPr>
              <w:t>Frais commerciaux extraordinaires</w:t>
            </w:r>
          </w:p>
        </w:tc>
      </w:tr>
      <w:tr w:rsidR="0028176F" w:rsidRPr="002E78F5" w14:paraId="3942008E"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0B0C4BFE" w14:textId="77777777" w:rsidR="0028176F" w:rsidRPr="0091459F" w:rsidRDefault="0028176F" w:rsidP="000257F9">
            <w:pPr>
              <w:pStyle w:val="Titre2"/>
              <w:jc w:val="center"/>
              <w:rPr>
                <w:rFonts w:ascii="Arial Narrow" w:hAnsi="Arial Narrow" w:cs="Tahoma"/>
                <w:sz w:val="20"/>
              </w:rPr>
            </w:pPr>
            <w:r w:rsidRPr="0091459F">
              <w:rPr>
                <w:rFonts w:ascii="Arial Narrow" w:hAnsi="Arial Narrow" w:cs="Tahoma"/>
                <w:sz w:val="20"/>
              </w:rPr>
              <w:t>Article 51</w:t>
            </w:r>
          </w:p>
        </w:tc>
        <w:tc>
          <w:tcPr>
            <w:tcW w:w="7229" w:type="dxa"/>
            <w:tcBorders>
              <w:top w:val="single" w:sz="4" w:space="0" w:color="auto"/>
              <w:left w:val="nil"/>
              <w:bottom w:val="single" w:sz="4" w:space="0" w:color="auto"/>
              <w:right w:val="single" w:sz="4" w:space="0" w:color="auto"/>
            </w:tcBorders>
            <w:vAlign w:val="center"/>
          </w:tcPr>
          <w:p w14:paraId="71CBF9FB" w14:textId="77777777" w:rsidR="0028176F" w:rsidRPr="0091459F" w:rsidRDefault="0028176F" w:rsidP="000257F9">
            <w:pPr>
              <w:jc w:val="both"/>
              <w:rPr>
                <w:rFonts w:ascii="Arial Narrow" w:hAnsi="Arial Narrow" w:cs="Tahoma"/>
              </w:rPr>
            </w:pPr>
            <w:r w:rsidRPr="0091459F">
              <w:rPr>
                <w:rFonts w:ascii="Arial Narrow" w:hAnsi="Arial Narrow" w:cs="Tahoma"/>
              </w:rPr>
              <w:t>Transports internationaux</w:t>
            </w:r>
          </w:p>
        </w:tc>
      </w:tr>
      <w:tr w:rsidR="0028176F" w:rsidRPr="002E78F5" w14:paraId="3BC1C92B"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341C107E" w14:textId="77777777" w:rsidR="0028176F" w:rsidRPr="0091459F" w:rsidRDefault="0028176F" w:rsidP="000257F9">
            <w:pPr>
              <w:jc w:val="center"/>
              <w:rPr>
                <w:rFonts w:ascii="Arial Narrow" w:hAnsi="Arial Narrow" w:cs="Tahoma"/>
              </w:rPr>
            </w:pPr>
            <w:r w:rsidRPr="0091459F">
              <w:rPr>
                <w:rFonts w:ascii="Arial Narrow" w:hAnsi="Arial Narrow" w:cs="Tahoma"/>
              </w:rPr>
              <w:t>Article 52</w:t>
            </w:r>
          </w:p>
        </w:tc>
        <w:tc>
          <w:tcPr>
            <w:tcW w:w="7229" w:type="dxa"/>
            <w:tcBorders>
              <w:top w:val="single" w:sz="4" w:space="0" w:color="auto"/>
              <w:left w:val="nil"/>
              <w:bottom w:val="single" w:sz="4" w:space="0" w:color="auto"/>
              <w:right w:val="single" w:sz="4" w:space="0" w:color="auto"/>
            </w:tcBorders>
            <w:vAlign w:val="center"/>
          </w:tcPr>
          <w:p w14:paraId="33B18180" w14:textId="77777777" w:rsidR="0028176F" w:rsidRPr="0091459F" w:rsidRDefault="0028176F" w:rsidP="000257F9">
            <w:pPr>
              <w:jc w:val="both"/>
              <w:rPr>
                <w:rFonts w:ascii="Arial Narrow" w:hAnsi="Arial Narrow" w:cs="Tahoma"/>
              </w:rPr>
            </w:pPr>
            <w:r w:rsidRPr="0091459F">
              <w:rPr>
                <w:rFonts w:ascii="Arial Narrow" w:hAnsi="Arial Narrow" w:cs="Tahoma"/>
              </w:rPr>
              <w:t>Informations de chantier à afficher</w:t>
            </w:r>
          </w:p>
        </w:tc>
      </w:tr>
      <w:tr w:rsidR="0028176F" w:rsidRPr="002E78F5" w14:paraId="3EC1E20F"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144F3CE8" w14:textId="77777777" w:rsidR="0028176F" w:rsidRPr="0091459F" w:rsidRDefault="0028176F" w:rsidP="000257F9">
            <w:pPr>
              <w:jc w:val="center"/>
              <w:rPr>
                <w:rFonts w:ascii="Arial Narrow" w:hAnsi="Arial Narrow" w:cs="Tahoma"/>
              </w:rPr>
            </w:pPr>
            <w:r w:rsidRPr="0091459F">
              <w:rPr>
                <w:rFonts w:ascii="Arial Narrow" w:hAnsi="Arial Narrow" w:cs="Tahoma"/>
              </w:rPr>
              <w:t>Article 53</w:t>
            </w:r>
          </w:p>
        </w:tc>
        <w:tc>
          <w:tcPr>
            <w:tcW w:w="7229" w:type="dxa"/>
            <w:tcBorders>
              <w:top w:val="single" w:sz="4" w:space="0" w:color="auto"/>
              <w:left w:val="nil"/>
              <w:bottom w:val="single" w:sz="4" w:space="0" w:color="auto"/>
              <w:right w:val="single" w:sz="4" w:space="0" w:color="auto"/>
            </w:tcBorders>
            <w:vAlign w:val="center"/>
          </w:tcPr>
          <w:p w14:paraId="3EE0524B" w14:textId="77777777" w:rsidR="0028176F" w:rsidRPr="0091459F" w:rsidRDefault="0028176F" w:rsidP="000257F9">
            <w:pPr>
              <w:jc w:val="both"/>
              <w:rPr>
                <w:rFonts w:ascii="Arial Narrow" w:hAnsi="Arial Narrow" w:cs="Tahoma"/>
              </w:rPr>
            </w:pPr>
            <w:r w:rsidRPr="0091459F">
              <w:rPr>
                <w:rFonts w:ascii="Arial Narrow" w:hAnsi="Arial Narrow" w:cs="Tahoma"/>
              </w:rPr>
              <w:t>Résiliation de la Lette - Commande</w:t>
            </w:r>
          </w:p>
        </w:tc>
      </w:tr>
      <w:tr w:rsidR="0028176F" w:rsidRPr="002E78F5" w14:paraId="3FD1E3AB"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2F0A38FC" w14:textId="77777777" w:rsidR="0028176F" w:rsidRPr="0091459F" w:rsidRDefault="0028176F" w:rsidP="000257F9">
            <w:pPr>
              <w:jc w:val="center"/>
              <w:rPr>
                <w:rFonts w:ascii="Arial Narrow" w:hAnsi="Arial Narrow" w:cs="Tahoma"/>
              </w:rPr>
            </w:pPr>
            <w:r w:rsidRPr="0091459F">
              <w:rPr>
                <w:rFonts w:ascii="Arial Narrow" w:hAnsi="Arial Narrow" w:cs="Tahoma"/>
              </w:rPr>
              <w:t>Article 54</w:t>
            </w:r>
          </w:p>
        </w:tc>
        <w:tc>
          <w:tcPr>
            <w:tcW w:w="7229" w:type="dxa"/>
            <w:tcBorders>
              <w:top w:val="single" w:sz="4" w:space="0" w:color="auto"/>
              <w:left w:val="nil"/>
              <w:bottom w:val="single" w:sz="4" w:space="0" w:color="auto"/>
              <w:right w:val="single" w:sz="4" w:space="0" w:color="auto"/>
            </w:tcBorders>
            <w:vAlign w:val="center"/>
          </w:tcPr>
          <w:p w14:paraId="3638E5BA" w14:textId="77777777" w:rsidR="0028176F" w:rsidRPr="0091459F" w:rsidRDefault="0028176F" w:rsidP="000257F9">
            <w:pPr>
              <w:jc w:val="both"/>
              <w:rPr>
                <w:rFonts w:ascii="Arial Narrow" w:hAnsi="Arial Narrow" w:cs="Tahoma"/>
              </w:rPr>
            </w:pPr>
            <w:r w:rsidRPr="0091459F">
              <w:rPr>
                <w:rFonts w:ascii="Arial Narrow" w:hAnsi="Arial Narrow" w:cs="Tahoma"/>
              </w:rPr>
              <w:t>Règlement des litiges</w:t>
            </w:r>
          </w:p>
        </w:tc>
      </w:tr>
      <w:tr w:rsidR="0028176F" w:rsidRPr="002E78F5" w14:paraId="0C1FA57B"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7217DB74" w14:textId="77777777" w:rsidR="0028176F" w:rsidRPr="0091459F" w:rsidRDefault="0028176F" w:rsidP="000257F9">
            <w:pPr>
              <w:jc w:val="center"/>
              <w:rPr>
                <w:rFonts w:ascii="Arial Narrow" w:hAnsi="Arial Narrow" w:cs="Tahoma"/>
              </w:rPr>
            </w:pPr>
            <w:r w:rsidRPr="0091459F">
              <w:rPr>
                <w:rFonts w:ascii="Arial Narrow" w:hAnsi="Arial Narrow" w:cs="Tahoma"/>
              </w:rPr>
              <w:t>Article 55</w:t>
            </w:r>
          </w:p>
        </w:tc>
        <w:tc>
          <w:tcPr>
            <w:tcW w:w="7229" w:type="dxa"/>
            <w:tcBorders>
              <w:top w:val="single" w:sz="4" w:space="0" w:color="auto"/>
              <w:left w:val="nil"/>
              <w:bottom w:val="single" w:sz="4" w:space="0" w:color="auto"/>
              <w:right w:val="single" w:sz="4" w:space="0" w:color="auto"/>
            </w:tcBorders>
            <w:vAlign w:val="center"/>
          </w:tcPr>
          <w:p w14:paraId="184AE429" w14:textId="77777777" w:rsidR="0028176F" w:rsidRPr="0091459F" w:rsidRDefault="0028176F" w:rsidP="000257F9">
            <w:pPr>
              <w:jc w:val="both"/>
              <w:rPr>
                <w:rFonts w:ascii="Arial Narrow" w:hAnsi="Arial Narrow" w:cs="Tahoma"/>
              </w:rPr>
            </w:pPr>
            <w:r w:rsidRPr="0091459F">
              <w:rPr>
                <w:rFonts w:ascii="Arial Narrow" w:hAnsi="Arial Narrow" w:cs="Tahoma"/>
              </w:rPr>
              <w:t>Validité et entrée en vigueur de la Lettre Commande</w:t>
            </w:r>
          </w:p>
        </w:tc>
      </w:tr>
      <w:tr w:rsidR="0028176F" w:rsidRPr="002E78F5" w14:paraId="2855FECE" w14:textId="77777777" w:rsidTr="000257F9">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14:paraId="351C1615" w14:textId="77777777" w:rsidR="0028176F" w:rsidRPr="0091459F" w:rsidRDefault="0028176F" w:rsidP="000257F9">
            <w:pPr>
              <w:jc w:val="center"/>
              <w:rPr>
                <w:rFonts w:ascii="Arial Narrow" w:hAnsi="Arial Narrow" w:cs="Tahoma"/>
              </w:rPr>
            </w:pPr>
            <w:r w:rsidRPr="0091459F">
              <w:rPr>
                <w:rFonts w:ascii="Arial Narrow" w:hAnsi="Arial Narrow" w:cs="Tahoma"/>
              </w:rPr>
              <w:t>Article 56</w:t>
            </w:r>
          </w:p>
        </w:tc>
        <w:tc>
          <w:tcPr>
            <w:tcW w:w="7229" w:type="dxa"/>
            <w:tcBorders>
              <w:top w:val="single" w:sz="4" w:space="0" w:color="auto"/>
              <w:left w:val="nil"/>
              <w:bottom w:val="single" w:sz="4" w:space="0" w:color="auto"/>
              <w:right w:val="single" w:sz="4" w:space="0" w:color="auto"/>
            </w:tcBorders>
            <w:vAlign w:val="center"/>
          </w:tcPr>
          <w:p w14:paraId="1187F887" w14:textId="77777777" w:rsidR="0028176F" w:rsidRPr="0091459F" w:rsidRDefault="0028176F" w:rsidP="000257F9">
            <w:pPr>
              <w:jc w:val="both"/>
              <w:rPr>
                <w:rFonts w:ascii="Arial Narrow" w:hAnsi="Arial Narrow" w:cs="Tahoma"/>
              </w:rPr>
            </w:pPr>
            <w:r w:rsidRPr="0091459F">
              <w:rPr>
                <w:rFonts w:ascii="Arial Narrow" w:hAnsi="Arial Narrow" w:cs="Tahoma"/>
              </w:rPr>
              <w:t>Cas de force majeure</w:t>
            </w:r>
          </w:p>
        </w:tc>
      </w:tr>
    </w:tbl>
    <w:p w14:paraId="061CDB50" w14:textId="77777777" w:rsidR="0028176F" w:rsidRPr="00073BAD" w:rsidRDefault="0028176F" w:rsidP="0028176F">
      <w:pPr>
        <w:spacing w:before="120" w:after="120"/>
        <w:rPr>
          <w:rFonts w:ascii="Arial Narrow" w:hAnsi="Arial Narrow" w:cs="Tahoma"/>
          <w:b/>
          <w:sz w:val="24"/>
          <w:szCs w:val="24"/>
        </w:rPr>
      </w:pPr>
      <w:r w:rsidRPr="002E78F5">
        <w:rPr>
          <w:rFonts w:ascii="Arial Narrow" w:hAnsi="Arial Narrow" w:cs="Tahoma"/>
          <w:b/>
          <w:sz w:val="22"/>
          <w:szCs w:val="22"/>
          <w:u w:val="single"/>
        </w:rPr>
        <w:br w:type="page"/>
      </w:r>
      <w:r w:rsidRPr="00073BAD">
        <w:rPr>
          <w:rFonts w:ascii="Arial Narrow" w:hAnsi="Arial Narrow" w:cs="Tahoma"/>
          <w:b/>
          <w:sz w:val="24"/>
          <w:szCs w:val="24"/>
          <w:u w:val="single"/>
        </w:rPr>
        <w:t>CHAPITRE I :</w:t>
      </w:r>
      <w:r w:rsidRPr="00073BAD">
        <w:rPr>
          <w:rFonts w:ascii="Arial Narrow" w:hAnsi="Arial Narrow" w:cs="Tahoma"/>
          <w:b/>
          <w:sz w:val="24"/>
          <w:szCs w:val="24"/>
        </w:rPr>
        <w:t xml:space="preserve"> GENERALITES</w:t>
      </w:r>
    </w:p>
    <w:p w14:paraId="1C164190" w14:textId="77777777" w:rsidR="0028176F" w:rsidRPr="00073BAD" w:rsidRDefault="0028176F" w:rsidP="008F7725">
      <w:pPr>
        <w:numPr>
          <w:ilvl w:val="0"/>
          <w:numId w:val="9"/>
        </w:numPr>
        <w:spacing w:before="240" w:after="120"/>
        <w:ind w:left="0" w:firstLine="0"/>
        <w:jc w:val="both"/>
        <w:rPr>
          <w:rFonts w:ascii="Arial Narrow" w:hAnsi="Arial Narrow" w:cs="Tahoma"/>
          <w:b/>
          <w:bCs/>
          <w:sz w:val="24"/>
          <w:szCs w:val="24"/>
        </w:rPr>
      </w:pPr>
      <w:r w:rsidRPr="00073BAD">
        <w:rPr>
          <w:rFonts w:ascii="Arial Narrow" w:hAnsi="Arial Narrow" w:cs="Tahoma"/>
          <w:b/>
          <w:bCs/>
          <w:sz w:val="24"/>
          <w:szCs w:val="24"/>
        </w:rPr>
        <w:t xml:space="preserve">OBJET </w:t>
      </w:r>
      <w:r>
        <w:rPr>
          <w:rFonts w:ascii="Arial Narrow" w:hAnsi="Arial Narrow" w:cs="Tahoma"/>
          <w:b/>
          <w:bCs/>
          <w:sz w:val="24"/>
          <w:szCs w:val="24"/>
        </w:rPr>
        <w:t>DE LA LETTRE COMMANDE</w:t>
      </w:r>
    </w:p>
    <w:p w14:paraId="1CDDFF51" w14:textId="6688AAA1" w:rsidR="0028176F" w:rsidRPr="00A72EE8" w:rsidRDefault="0028176F" w:rsidP="00A72EE8">
      <w:pPr>
        <w:pStyle w:val="Corpsdetexte"/>
        <w:spacing w:line="276" w:lineRule="auto"/>
        <w:rPr>
          <w:rFonts w:ascii="Arial Narrow" w:hAnsi="Arial Narrow" w:cs="Tahoma"/>
          <w:b/>
          <w:sz w:val="26"/>
          <w:szCs w:val="26"/>
        </w:rPr>
      </w:pPr>
      <w:r w:rsidRPr="00C72E5C">
        <w:rPr>
          <w:rFonts w:ascii="Arial Narrow" w:hAnsi="Arial Narrow" w:cs="Tahoma"/>
          <w:szCs w:val="24"/>
        </w:rPr>
        <w:t xml:space="preserve">La présente Lettre Commande </w:t>
      </w:r>
      <w:r w:rsidR="005C7D89">
        <w:rPr>
          <w:rFonts w:ascii="Arial Narrow" w:hAnsi="Arial Narrow" w:cs="Tahoma"/>
          <w:szCs w:val="24"/>
        </w:rPr>
        <w:t>a pour</w:t>
      </w:r>
      <w:r>
        <w:rPr>
          <w:rFonts w:ascii="Arial Narrow" w:hAnsi="Arial Narrow" w:cs="Tahoma"/>
          <w:szCs w:val="24"/>
        </w:rPr>
        <w:t xml:space="preserve"> </w:t>
      </w:r>
      <w:r w:rsidR="005C7D89">
        <w:rPr>
          <w:rFonts w:ascii="Arial Narrow" w:hAnsi="Arial Narrow" w:cs="Tahoma"/>
          <w:szCs w:val="24"/>
        </w:rPr>
        <w:t>objet</w:t>
      </w:r>
      <w:r w:rsidR="005C7D89" w:rsidRPr="00A72EE8">
        <w:rPr>
          <w:rFonts w:ascii="Arial Narrow" w:hAnsi="Arial Narrow" w:cs="Tahoma"/>
          <w:b/>
          <w:bCs/>
          <w:sz w:val="26"/>
          <w:szCs w:val="26"/>
        </w:rPr>
        <w:t xml:space="preserve"> la</w:t>
      </w:r>
      <w:r w:rsidR="00772E0E" w:rsidRPr="00A72EE8">
        <w:rPr>
          <w:rFonts w:ascii="Arial Narrow" w:hAnsi="Arial Narrow" w:cs="Tahoma"/>
          <w:b/>
          <w:bCs/>
          <w:sz w:val="26"/>
          <w:szCs w:val="26"/>
        </w:rPr>
        <w:t xml:space="preserve"> </w:t>
      </w:r>
      <w:r w:rsidR="00A72EE8" w:rsidRPr="00A72EE8">
        <w:rPr>
          <w:rFonts w:ascii="Arial Narrow" w:hAnsi="Arial Narrow" w:cs="Tahoma"/>
          <w:b/>
          <w:bCs/>
          <w:sz w:val="26"/>
          <w:szCs w:val="26"/>
        </w:rPr>
        <w:t>réalisation</w:t>
      </w:r>
      <w:r w:rsidR="00772E0E" w:rsidRPr="00A72EE8">
        <w:rPr>
          <w:rFonts w:ascii="Arial Narrow" w:hAnsi="Arial Narrow" w:cs="Tahoma"/>
          <w:b/>
          <w:bCs/>
          <w:sz w:val="26"/>
          <w:szCs w:val="26"/>
        </w:rPr>
        <w:t xml:space="preserve"> des travaux de construction de forages </w:t>
      </w:r>
      <w:r w:rsidR="00A72EE8" w:rsidRPr="00A72EE8">
        <w:rPr>
          <w:rFonts w:ascii="Arial Narrow" w:hAnsi="Arial Narrow" w:cs="Tahoma"/>
          <w:b/>
          <w:bCs/>
          <w:sz w:val="26"/>
          <w:szCs w:val="26"/>
        </w:rPr>
        <w:t>équipes</w:t>
      </w:r>
      <w:r w:rsidR="00772E0E" w:rsidRPr="00A72EE8">
        <w:rPr>
          <w:rFonts w:ascii="Arial Narrow" w:hAnsi="Arial Narrow" w:cs="Tahoma"/>
          <w:b/>
          <w:bCs/>
          <w:sz w:val="26"/>
          <w:szCs w:val="26"/>
        </w:rPr>
        <w:t xml:space="preserve"> de pompe a </w:t>
      </w:r>
      <w:r w:rsidR="00A72EE8" w:rsidRPr="00A72EE8">
        <w:rPr>
          <w:rFonts w:ascii="Arial Narrow" w:hAnsi="Arial Narrow" w:cs="Tahoma"/>
          <w:b/>
          <w:bCs/>
          <w:sz w:val="26"/>
          <w:szCs w:val="26"/>
        </w:rPr>
        <w:t>motricité</w:t>
      </w:r>
      <w:r w:rsidR="00772E0E" w:rsidRPr="00A72EE8">
        <w:rPr>
          <w:rFonts w:ascii="Arial Narrow" w:hAnsi="Arial Narrow" w:cs="Tahoma"/>
          <w:b/>
          <w:bCs/>
          <w:sz w:val="26"/>
          <w:szCs w:val="26"/>
        </w:rPr>
        <w:t xml:space="preserve"> humaine dans certaines </w:t>
      </w:r>
      <w:r w:rsidR="00A72EE8" w:rsidRPr="00A72EE8">
        <w:rPr>
          <w:rFonts w:ascii="Arial Narrow" w:hAnsi="Arial Narrow" w:cs="Tahoma"/>
          <w:b/>
          <w:bCs/>
          <w:sz w:val="26"/>
          <w:szCs w:val="26"/>
        </w:rPr>
        <w:t>localités</w:t>
      </w:r>
      <w:r w:rsidR="00772E0E" w:rsidRPr="00A72EE8">
        <w:rPr>
          <w:rFonts w:ascii="Arial Narrow" w:hAnsi="Arial Narrow" w:cs="Tahoma"/>
          <w:b/>
          <w:bCs/>
          <w:sz w:val="26"/>
          <w:szCs w:val="26"/>
        </w:rPr>
        <w:t xml:space="preserve"> de la commune de </w:t>
      </w:r>
      <w:r w:rsidR="00F75CA0">
        <w:rPr>
          <w:rFonts w:ascii="Arial Narrow" w:hAnsi="Arial Narrow" w:cs="Tahoma"/>
          <w:b/>
          <w:bCs/>
          <w:sz w:val="26"/>
          <w:szCs w:val="26"/>
        </w:rPr>
        <w:t>Doumaintang,</w:t>
      </w:r>
      <w:r w:rsidR="00A72EE8" w:rsidRPr="00A72EE8">
        <w:rPr>
          <w:rFonts w:ascii="Arial Narrow" w:hAnsi="Arial Narrow" w:cs="Tahoma"/>
          <w:b/>
          <w:bCs/>
          <w:sz w:val="26"/>
          <w:szCs w:val="26"/>
        </w:rPr>
        <w:t xml:space="preserve"> Département du </w:t>
      </w:r>
      <w:r w:rsidR="00F75CA0">
        <w:rPr>
          <w:rFonts w:ascii="Arial Narrow" w:hAnsi="Arial Narrow" w:cs="Tahoma"/>
          <w:b/>
          <w:bCs/>
          <w:sz w:val="26"/>
          <w:szCs w:val="26"/>
        </w:rPr>
        <w:t>Haut Nyong,</w:t>
      </w:r>
      <w:r w:rsidR="00A72EE8" w:rsidRPr="00A72EE8">
        <w:rPr>
          <w:rFonts w:ascii="Arial Narrow" w:hAnsi="Arial Narrow" w:cs="Tahoma"/>
          <w:b/>
          <w:bCs/>
          <w:sz w:val="26"/>
          <w:szCs w:val="26"/>
        </w:rPr>
        <w:t xml:space="preserve"> Région</w:t>
      </w:r>
      <w:r w:rsidR="00772E0E" w:rsidRPr="00A72EE8">
        <w:rPr>
          <w:rFonts w:ascii="Arial Narrow" w:hAnsi="Arial Narrow" w:cs="Tahoma"/>
          <w:b/>
          <w:bCs/>
          <w:sz w:val="26"/>
          <w:szCs w:val="26"/>
        </w:rPr>
        <w:t xml:space="preserve"> de l’est</w:t>
      </w:r>
      <w:r w:rsidR="002A75EF" w:rsidRPr="00A72EE8">
        <w:rPr>
          <w:rFonts w:ascii="Arial Narrow" w:hAnsi="Arial Narrow" w:cs="Tahoma"/>
          <w:b/>
          <w:bCs/>
          <w:sz w:val="26"/>
          <w:szCs w:val="26"/>
        </w:rPr>
        <w:t>.</w:t>
      </w:r>
    </w:p>
    <w:p w14:paraId="0B987D47" w14:textId="4B91A547" w:rsidR="0028176F" w:rsidRPr="00073BAD" w:rsidRDefault="0028176F" w:rsidP="00A72EE8">
      <w:pPr>
        <w:spacing w:before="120" w:line="276" w:lineRule="auto"/>
        <w:jc w:val="both"/>
        <w:rPr>
          <w:rFonts w:ascii="Arial Narrow" w:hAnsi="Arial Narrow" w:cs="Tahoma"/>
          <w:sz w:val="24"/>
          <w:szCs w:val="24"/>
        </w:rPr>
      </w:pPr>
      <w:r>
        <w:rPr>
          <w:rFonts w:ascii="Arial Narrow" w:hAnsi="Arial Narrow" w:cs="Tahoma"/>
          <w:sz w:val="24"/>
          <w:szCs w:val="24"/>
        </w:rPr>
        <w:t xml:space="preserve">La présente Lettre </w:t>
      </w:r>
      <w:r w:rsidR="00C52D32">
        <w:rPr>
          <w:rFonts w:ascii="Arial Narrow" w:hAnsi="Arial Narrow" w:cs="Tahoma"/>
          <w:sz w:val="24"/>
          <w:szCs w:val="24"/>
        </w:rPr>
        <w:t>–</w:t>
      </w:r>
      <w:r>
        <w:rPr>
          <w:rFonts w:ascii="Arial Narrow" w:hAnsi="Arial Narrow" w:cs="Tahoma"/>
          <w:sz w:val="24"/>
          <w:szCs w:val="24"/>
        </w:rPr>
        <w:t xml:space="preserve"> Commande</w:t>
      </w:r>
      <w:r w:rsidR="00C52D32">
        <w:rPr>
          <w:rFonts w:ascii="Arial Narrow" w:hAnsi="Arial Narrow" w:cs="Tahoma"/>
          <w:sz w:val="24"/>
          <w:szCs w:val="24"/>
        </w:rPr>
        <w:t xml:space="preserve"> </w:t>
      </w:r>
      <w:r>
        <w:rPr>
          <w:rFonts w:ascii="Arial Narrow" w:hAnsi="Arial Narrow" w:cs="Tahoma"/>
          <w:sz w:val="24"/>
          <w:szCs w:val="24"/>
        </w:rPr>
        <w:t>est</w:t>
      </w:r>
      <w:r w:rsidRPr="00073BAD">
        <w:rPr>
          <w:rFonts w:ascii="Arial Narrow" w:hAnsi="Arial Narrow" w:cs="Tahoma"/>
          <w:sz w:val="24"/>
          <w:szCs w:val="24"/>
        </w:rPr>
        <w:t xml:space="preserve"> passé</w:t>
      </w:r>
      <w:r>
        <w:rPr>
          <w:rFonts w:ascii="Arial Narrow" w:hAnsi="Arial Narrow" w:cs="Tahoma"/>
          <w:sz w:val="24"/>
          <w:szCs w:val="24"/>
        </w:rPr>
        <w:t>e</w:t>
      </w:r>
      <w:r w:rsidRPr="00073BAD">
        <w:rPr>
          <w:rFonts w:ascii="Arial Narrow" w:hAnsi="Arial Narrow" w:cs="Tahoma"/>
          <w:sz w:val="24"/>
          <w:szCs w:val="24"/>
        </w:rPr>
        <w:t xml:space="preserve"> après Appel d’Offres National Ouvert. </w:t>
      </w:r>
    </w:p>
    <w:p w14:paraId="740ABEC4" w14:textId="77777777" w:rsidR="0028176F" w:rsidRPr="00073BAD" w:rsidRDefault="0028176F" w:rsidP="00A72EE8">
      <w:pPr>
        <w:numPr>
          <w:ilvl w:val="0"/>
          <w:numId w:val="9"/>
        </w:numPr>
        <w:spacing w:before="240"/>
        <w:ind w:left="0" w:firstLine="0"/>
        <w:jc w:val="both"/>
        <w:rPr>
          <w:rFonts w:ascii="Arial Narrow" w:hAnsi="Arial Narrow" w:cs="Tahoma"/>
          <w:b/>
          <w:bCs/>
          <w:sz w:val="24"/>
          <w:szCs w:val="24"/>
        </w:rPr>
      </w:pPr>
      <w:r w:rsidRPr="00073BAD">
        <w:rPr>
          <w:rFonts w:ascii="Arial Narrow" w:hAnsi="Arial Narrow" w:cs="Tahoma"/>
          <w:b/>
          <w:bCs/>
          <w:sz w:val="24"/>
          <w:szCs w:val="24"/>
        </w:rPr>
        <w:t xml:space="preserve">PIECES CONTRACTUELLES CONSTITUTIVES </w:t>
      </w:r>
      <w:r>
        <w:rPr>
          <w:rFonts w:ascii="Arial Narrow" w:hAnsi="Arial Narrow" w:cs="Tahoma"/>
          <w:b/>
          <w:bCs/>
          <w:sz w:val="24"/>
          <w:szCs w:val="24"/>
        </w:rPr>
        <w:t>DE LA LETTRE COMMANDE</w:t>
      </w:r>
    </w:p>
    <w:p w14:paraId="5B456B53"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Le Cocontractant est soumis aux pièces contractuelles énumérées ci-dessous :</w:t>
      </w:r>
    </w:p>
    <w:p w14:paraId="11332E64" w14:textId="69720B79" w:rsidR="0028176F" w:rsidRPr="00073BAD" w:rsidRDefault="00C52D32" w:rsidP="008F7725">
      <w:pPr>
        <w:numPr>
          <w:ilvl w:val="0"/>
          <w:numId w:val="32"/>
        </w:numPr>
        <w:jc w:val="both"/>
        <w:rPr>
          <w:rFonts w:ascii="Arial Narrow" w:hAnsi="Arial Narrow" w:cs="Tahoma"/>
          <w:sz w:val="24"/>
        </w:rPr>
      </w:pPr>
      <w:r w:rsidRPr="00073BAD">
        <w:rPr>
          <w:rFonts w:ascii="Arial Narrow" w:hAnsi="Arial Narrow" w:cs="Tahoma"/>
          <w:sz w:val="24"/>
        </w:rPr>
        <w:t>La</w:t>
      </w:r>
      <w:r w:rsidR="0028176F" w:rsidRPr="00073BAD">
        <w:rPr>
          <w:rFonts w:ascii="Arial Narrow" w:hAnsi="Arial Narrow" w:cs="Tahoma"/>
          <w:sz w:val="24"/>
        </w:rPr>
        <w:t xml:space="preserve"> soumission </w:t>
      </w:r>
      <w:r w:rsidR="0028176F">
        <w:rPr>
          <w:rFonts w:ascii="Arial Narrow" w:hAnsi="Arial Narrow" w:cs="Tahoma"/>
          <w:sz w:val="24"/>
        </w:rPr>
        <w:t>du</w:t>
      </w:r>
      <w:r w:rsidR="0028176F" w:rsidRPr="00073BAD">
        <w:rPr>
          <w:rFonts w:ascii="Arial Narrow" w:hAnsi="Arial Narrow" w:cs="Tahoma"/>
          <w:sz w:val="24"/>
        </w:rPr>
        <w:t xml:space="preserve"> Cocontractant ou l’acte d’engagement ;</w:t>
      </w:r>
    </w:p>
    <w:p w14:paraId="738760A2" w14:textId="4562DBB7" w:rsidR="0028176F" w:rsidRPr="00073BAD" w:rsidRDefault="00C52D32" w:rsidP="008F7725">
      <w:pPr>
        <w:numPr>
          <w:ilvl w:val="0"/>
          <w:numId w:val="32"/>
        </w:numPr>
        <w:jc w:val="both"/>
        <w:rPr>
          <w:rFonts w:ascii="Arial Narrow" w:hAnsi="Arial Narrow" w:cs="Tahoma"/>
          <w:sz w:val="24"/>
        </w:rPr>
      </w:pPr>
      <w:r w:rsidRPr="00073BAD">
        <w:rPr>
          <w:rFonts w:ascii="Arial Narrow" w:hAnsi="Arial Narrow" w:cs="Tahoma"/>
          <w:sz w:val="24"/>
        </w:rPr>
        <w:t>Le</w:t>
      </w:r>
      <w:r w:rsidR="0028176F" w:rsidRPr="00073BAD">
        <w:rPr>
          <w:rFonts w:ascii="Arial Narrow" w:hAnsi="Arial Narrow" w:cs="Tahoma"/>
          <w:sz w:val="24"/>
        </w:rPr>
        <w:t xml:space="preserve"> Cahier des Clauses Administratives Particulières ;</w:t>
      </w:r>
    </w:p>
    <w:p w14:paraId="2B930A6F" w14:textId="4D042CA0" w:rsidR="0028176F" w:rsidRPr="00073BAD" w:rsidRDefault="00C52D32" w:rsidP="008F7725">
      <w:pPr>
        <w:numPr>
          <w:ilvl w:val="0"/>
          <w:numId w:val="32"/>
        </w:numPr>
        <w:jc w:val="both"/>
        <w:rPr>
          <w:rFonts w:ascii="Arial Narrow" w:hAnsi="Arial Narrow" w:cs="Tahoma"/>
          <w:sz w:val="24"/>
        </w:rPr>
      </w:pPr>
      <w:r w:rsidRPr="00073BAD">
        <w:rPr>
          <w:rFonts w:ascii="Arial Narrow" w:hAnsi="Arial Narrow" w:cs="Tahoma"/>
          <w:sz w:val="24"/>
        </w:rPr>
        <w:t>Le</w:t>
      </w:r>
      <w:r w:rsidR="0028176F" w:rsidRPr="00073BAD">
        <w:rPr>
          <w:rFonts w:ascii="Arial Narrow" w:hAnsi="Arial Narrow" w:cs="Tahoma"/>
          <w:sz w:val="24"/>
        </w:rPr>
        <w:t xml:space="preserve"> Cahier des Clauses Techniques Particulières ;</w:t>
      </w:r>
    </w:p>
    <w:p w14:paraId="4304073C" w14:textId="520E2CBA" w:rsidR="0028176F" w:rsidRPr="00073BAD" w:rsidRDefault="00C52D32" w:rsidP="008F7725">
      <w:pPr>
        <w:numPr>
          <w:ilvl w:val="0"/>
          <w:numId w:val="32"/>
        </w:numPr>
        <w:jc w:val="both"/>
        <w:rPr>
          <w:rFonts w:ascii="Arial Narrow" w:hAnsi="Arial Narrow" w:cs="Tahoma"/>
          <w:sz w:val="24"/>
        </w:rPr>
      </w:pPr>
      <w:r w:rsidRPr="00073BAD">
        <w:rPr>
          <w:rFonts w:ascii="Arial Narrow" w:hAnsi="Arial Narrow" w:cs="Tahoma"/>
          <w:sz w:val="24"/>
        </w:rPr>
        <w:t>Le</w:t>
      </w:r>
      <w:r w:rsidR="0028176F" w:rsidRPr="00073BAD">
        <w:rPr>
          <w:rFonts w:ascii="Arial Narrow" w:hAnsi="Arial Narrow" w:cs="Tahoma"/>
          <w:sz w:val="24"/>
        </w:rPr>
        <w:t xml:space="preserve"> bordereau des prix unitaires ;</w:t>
      </w:r>
    </w:p>
    <w:p w14:paraId="0C966A82" w14:textId="1DA3CEA7" w:rsidR="0028176F" w:rsidRPr="00073BAD" w:rsidRDefault="00C52D32" w:rsidP="008F7725">
      <w:pPr>
        <w:numPr>
          <w:ilvl w:val="0"/>
          <w:numId w:val="32"/>
        </w:numPr>
        <w:jc w:val="both"/>
        <w:rPr>
          <w:rFonts w:ascii="Arial Narrow" w:hAnsi="Arial Narrow" w:cs="Tahoma"/>
          <w:sz w:val="24"/>
        </w:rPr>
      </w:pPr>
      <w:r w:rsidRPr="00073BAD">
        <w:rPr>
          <w:rFonts w:ascii="Arial Narrow" w:hAnsi="Arial Narrow" w:cs="Tahoma"/>
          <w:sz w:val="24"/>
        </w:rPr>
        <w:t>Le</w:t>
      </w:r>
      <w:r w:rsidR="0028176F" w:rsidRPr="00073BAD">
        <w:rPr>
          <w:rFonts w:ascii="Arial Narrow" w:hAnsi="Arial Narrow" w:cs="Tahoma"/>
          <w:sz w:val="24"/>
        </w:rPr>
        <w:t xml:space="preserve"> devis ou le détail estimatif ;</w:t>
      </w:r>
    </w:p>
    <w:p w14:paraId="0180AB50" w14:textId="3BFA4ED1" w:rsidR="0028176F" w:rsidRPr="00073BAD" w:rsidRDefault="00C52D32" w:rsidP="008F7725">
      <w:pPr>
        <w:numPr>
          <w:ilvl w:val="0"/>
          <w:numId w:val="32"/>
        </w:numPr>
        <w:jc w:val="both"/>
        <w:rPr>
          <w:rFonts w:ascii="Arial Narrow" w:hAnsi="Arial Narrow" w:cs="Tahoma"/>
          <w:sz w:val="24"/>
        </w:rPr>
      </w:pPr>
      <w:r w:rsidRPr="00073BAD">
        <w:rPr>
          <w:rFonts w:ascii="Arial Narrow" w:hAnsi="Arial Narrow" w:cs="Tahoma"/>
          <w:sz w:val="24"/>
        </w:rPr>
        <w:t>La</w:t>
      </w:r>
      <w:r w:rsidR="0028176F" w:rsidRPr="00073BAD">
        <w:rPr>
          <w:rFonts w:ascii="Arial Narrow" w:hAnsi="Arial Narrow" w:cs="Tahoma"/>
          <w:sz w:val="24"/>
        </w:rPr>
        <w:t xml:space="preserve"> décision portant attribution du marché ;</w:t>
      </w:r>
    </w:p>
    <w:p w14:paraId="4038C460" w14:textId="7BB90335" w:rsidR="0028176F" w:rsidRPr="00073BAD" w:rsidRDefault="00C52D32" w:rsidP="008F7725">
      <w:pPr>
        <w:numPr>
          <w:ilvl w:val="0"/>
          <w:numId w:val="32"/>
        </w:numPr>
        <w:jc w:val="both"/>
        <w:rPr>
          <w:rFonts w:ascii="Arial Narrow" w:hAnsi="Arial Narrow" w:cs="Tahoma"/>
          <w:sz w:val="24"/>
        </w:rPr>
      </w:pPr>
      <w:r w:rsidRPr="00073BAD">
        <w:rPr>
          <w:rFonts w:ascii="Arial Narrow" w:hAnsi="Arial Narrow" w:cs="Tahoma"/>
          <w:sz w:val="24"/>
        </w:rPr>
        <w:t>Le</w:t>
      </w:r>
      <w:r w:rsidR="0028176F" w:rsidRPr="00073BAD">
        <w:rPr>
          <w:rFonts w:ascii="Arial Narrow" w:hAnsi="Arial Narrow" w:cs="Tahoma"/>
          <w:sz w:val="24"/>
        </w:rPr>
        <w:t xml:space="preserve"> sous-détail des prix ;</w:t>
      </w:r>
    </w:p>
    <w:p w14:paraId="5CD26613" w14:textId="77777777" w:rsidR="0028176F" w:rsidRPr="00073BAD" w:rsidRDefault="0028176F" w:rsidP="008F7725">
      <w:pPr>
        <w:numPr>
          <w:ilvl w:val="0"/>
          <w:numId w:val="32"/>
        </w:numPr>
        <w:jc w:val="both"/>
        <w:rPr>
          <w:rFonts w:ascii="Arial Narrow" w:hAnsi="Arial Narrow" w:cs="Tahoma"/>
          <w:sz w:val="24"/>
        </w:rPr>
      </w:pPr>
      <w:r w:rsidRPr="00073BAD">
        <w:rPr>
          <w:rFonts w:ascii="Arial Narrow" w:hAnsi="Arial Narrow" w:cs="Tahoma"/>
          <w:sz w:val="24"/>
        </w:rPr>
        <w:t>les plans et dessins approuvés par le Maître d’œuvre ;</w:t>
      </w:r>
    </w:p>
    <w:p w14:paraId="0EA2CBFC" w14:textId="07087619" w:rsidR="0028176F" w:rsidRPr="00073BAD" w:rsidRDefault="00C52D32" w:rsidP="008F7725">
      <w:pPr>
        <w:numPr>
          <w:ilvl w:val="0"/>
          <w:numId w:val="32"/>
        </w:numPr>
        <w:jc w:val="both"/>
        <w:rPr>
          <w:rFonts w:ascii="Arial Narrow" w:hAnsi="Arial Narrow" w:cs="Tahoma"/>
          <w:sz w:val="24"/>
        </w:rPr>
      </w:pPr>
      <w:r w:rsidRPr="00073BAD">
        <w:rPr>
          <w:rFonts w:ascii="Arial Narrow" w:hAnsi="Arial Narrow" w:cs="Tahoma"/>
          <w:sz w:val="24"/>
        </w:rPr>
        <w:t>Le</w:t>
      </w:r>
      <w:r w:rsidR="0028176F" w:rsidRPr="00073BAD">
        <w:rPr>
          <w:rFonts w:ascii="Arial Narrow" w:hAnsi="Arial Narrow" w:cs="Tahoma"/>
          <w:sz w:val="24"/>
        </w:rPr>
        <w:t xml:space="preserve"> planning d’exécution approuvé ;</w:t>
      </w:r>
    </w:p>
    <w:p w14:paraId="1678374D" w14:textId="3034AAD6" w:rsidR="0028176F" w:rsidRPr="00073BAD" w:rsidRDefault="00C52D32" w:rsidP="008F7725">
      <w:pPr>
        <w:numPr>
          <w:ilvl w:val="0"/>
          <w:numId w:val="32"/>
        </w:numPr>
        <w:spacing w:after="120"/>
        <w:jc w:val="both"/>
        <w:rPr>
          <w:rFonts w:ascii="Arial Narrow" w:hAnsi="Arial Narrow" w:cs="Tahoma"/>
          <w:sz w:val="24"/>
        </w:rPr>
      </w:pPr>
      <w:r w:rsidRPr="00073BAD">
        <w:rPr>
          <w:rFonts w:ascii="Arial Narrow" w:hAnsi="Arial Narrow" w:cs="Tahoma"/>
          <w:sz w:val="24"/>
        </w:rPr>
        <w:t>Le</w:t>
      </w:r>
      <w:r w:rsidR="0028176F" w:rsidRPr="00073BAD">
        <w:rPr>
          <w:rFonts w:ascii="Arial Narrow" w:hAnsi="Arial Narrow" w:cs="Tahoma"/>
          <w:sz w:val="24"/>
        </w:rPr>
        <w:t xml:space="preserve"> Cahier des Clauses Administratives Générales (CCAG) auquel il est spécifiquement assujetti.</w:t>
      </w:r>
    </w:p>
    <w:p w14:paraId="1CEE33A8" w14:textId="36461DE5" w:rsidR="0028176F" w:rsidRPr="00073BAD" w:rsidRDefault="0028176F" w:rsidP="008F7725">
      <w:pPr>
        <w:numPr>
          <w:ilvl w:val="0"/>
          <w:numId w:val="9"/>
        </w:numPr>
        <w:spacing w:before="240" w:after="120"/>
        <w:ind w:left="0" w:firstLine="0"/>
        <w:jc w:val="both"/>
        <w:rPr>
          <w:rFonts w:ascii="Arial Narrow" w:hAnsi="Arial Narrow" w:cs="Tahoma"/>
          <w:b/>
          <w:bCs/>
          <w:sz w:val="24"/>
          <w:szCs w:val="24"/>
        </w:rPr>
      </w:pPr>
      <w:r w:rsidRPr="00073BAD">
        <w:rPr>
          <w:rFonts w:ascii="Arial Narrow" w:hAnsi="Arial Narrow" w:cs="Tahoma"/>
          <w:b/>
          <w:bCs/>
          <w:sz w:val="24"/>
          <w:szCs w:val="24"/>
        </w:rPr>
        <w:t xml:space="preserve">TEXTES GENERAUX APPLICABLES </w:t>
      </w:r>
      <w:r w:rsidR="00C52D32">
        <w:rPr>
          <w:rFonts w:ascii="Arial Narrow" w:hAnsi="Arial Narrow" w:cs="Tahoma"/>
          <w:b/>
          <w:bCs/>
          <w:sz w:val="24"/>
          <w:szCs w:val="24"/>
        </w:rPr>
        <w:t>À</w:t>
      </w:r>
      <w:r>
        <w:rPr>
          <w:rFonts w:ascii="Arial Narrow" w:hAnsi="Arial Narrow" w:cs="Tahoma"/>
          <w:b/>
          <w:bCs/>
          <w:sz w:val="24"/>
          <w:szCs w:val="24"/>
        </w:rPr>
        <w:t xml:space="preserve"> LA PRESENTE LETTRE COMMANDE</w:t>
      </w:r>
    </w:p>
    <w:p w14:paraId="79406DB9" w14:textId="77777777" w:rsidR="0028176F" w:rsidRDefault="0028176F" w:rsidP="0028176F">
      <w:pPr>
        <w:spacing w:before="120"/>
        <w:jc w:val="both"/>
        <w:rPr>
          <w:rFonts w:ascii="Arial Narrow" w:hAnsi="Arial Narrow" w:cs="Tahoma"/>
          <w:sz w:val="24"/>
          <w:szCs w:val="24"/>
        </w:rPr>
      </w:pPr>
      <w:r>
        <w:rPr>
          <w:rFonts w:ascii="Arial Narrow" w:hAnsi="Arial Narrow" w:cs="Tahoma"/>
          <w:sz w:val="24"/>
          <w:szCs w:val="24"/>
        </w:rPr>
        <w:t xml:space="preserve">La présente lettre commande est soumise aux textes généraux ci-après </w:t>
      </w:r>
      <w:r w:rsidRPr="00073BAD">
        <w:rPr>
          <w:rFonts w:ascii="Arial Narrow" w:hAnsi="Arial Narrow" w:cs="Tahoma"/>
          <w:sz w:val="24"/>
          <w:szCs w:val="24"/>
        </w:rPr>
        <w:t>:</w:t>
      </w:r>
    </w:p>
    <w:p w14:paraId="37BE4D2A" w14:textId="29A0734F" w:rsidR="0028176F" w:rsidRPr="005A600B" w:rsidRDefault="0028176F" w:rsidP="008F7725">
      <w:pPr>
        <w:numPr>
          <w:ilvl w:val="0"/>
          <w:numId w:val="33"/>
        </w:numPr>
        <w:tabs>
          <w:tab w:val="num" w:pos="993"/>
        </w:tabs>
        <w:spacing w:before="100"/>
        <w:ind w:left="709" w:firstLine="0"/>
        <w:jc w:val="both"/>
        <w:rPr>
          <w:rFonts w:ascii="Arial Narrow" w:hAnsi="Arial Narrow" w:cs="Tahoma"/>
          <w:sz w:val="24"/>
        </w:rPr>
      </w:pPr>
      <w:r w:rsidRPr="005A600B">
        <w:rPr>
          <w:rFonts w:ascii="Arial Narrow" w:hAnsi="Arial Narrow" w:cs="Tahoma"/>
          <w:sz w:val="24"/>
        </w:rPr>
        <w:t>La loi N° 2007/006 du 26 Décembre 2006 portant régime financier de l’</w:t>
      </w:r>
      <w:r w:rsidR="008F0E3E" w:rsidRPr="005A600B">
        <w:rPr>
          <w:rFonts w:ascii="Arial Narrow" w:hAnsi="Arial Narrow" w:cs="Tahoma"/>
          <w:sz w:val="24"/>
        </w:rPr>
        <w:t>État</w:t>
      </w:r>
      <w:r w:rsidRPr="005A600B">
        <w:rPr>
          <w:rFonts w:ascii="Arial Narrow" w:hAnsi="Arial Narrow" w:cs="Tahoma"/>
          <w:sz w:val="24"/>
        </w:rPr>
        <w:t> ;</w:t>
      </w:r>
    </w:p>
    <w:p w14:paraId="1AA320F2" w14:textId="77777777" w:rsidR="0028176F" w:rsidRPr="005A600B" w:rsidRDefault="005A600B" w:rsidP="008F7725">
      <w:pPr>
        <w:numPr>
          <w:ilvl w:val="0"/>
          <w:numId w:val="33"/>
        </w:numPr>
        <w:tabs>
          <w:tab w:val="num" w:pos="993"/>
        </w:tabs>
        <w:spacing w:before="100"/>
        <w:ind w:left="709" w:firstLine="0"/>
        <w:jc w:val="both"/>
        <w:rPr>
          <w:rFonts w:ascii="Arial Narrow" w:hAnsi="Arial Narrow" w:cs="Tahoma"/>
          <w:sz w:val="24"/>
        </w:rPr>
      </w:pPr>
      <w:r w:rsidRPr="005A600B">
        <w:rPr>
          <w:rFonts w:ascii="Arial Narrow" w:hAnsi="Arial Narrow" w:cs="Tahoma"/>
          <w:sz w:val="24"/>
        </w:rPr>
        <w:t>Le décret n°2018</w:t>
      </w:r>
      <w:r w:rsidR="0028176F" w:rsidRPr="005A600B">
        <w:rPr>
          <w:rFonts w:ascii="Arial Narrow" w:hAnsi="Arial Narrow" w:cs="Tahoma"/>
          <w:sz w:val="24"/>
        </w:rPr>
        <w:t>/</w:t>
      </w:r>
      <w:r w:rsidRPr="005A600B">
        <w:rPr>
          <w:rFonts w:ascii="Arial Narrow" w:hAnsi="Arial Narrow" w:cs="Tahoma"/>
          <w:sz w:val="24"/>
        </w:rPr>
        <w:t>0366</w:t>
      </w:r>
      <w:r w:rsidR="0028176F" w:rsidRPr="005A600B">
        <w:rPr>
          <w:rFonts w:ascii="Arial Narrow" w:hAnsi="Arial Narrow" w:cs="Tahoma"/>
          <w:sz w:val="24"/>
        </w:rPr>
        <w:t xml:space="preserve"> du </w:t>
      </w:r>
      <w:r w:rsidRPr="005A600B">
        <w:rPr>
          <w:rFonts w:ascii="Arial Narrow" w:hAnsi="Arial Narrow" w:cs="Tahoma"/>
          <w:sz w:val="24"/>
        </w:rPr>
        <w:t>20 juin 2018</w:t>
      </w:r>
      <w:r w:rsidR="0028176F" w:rsidRPr="005A600B">
        <w:rPr>
          <w:rFonts w:ascii="Arial Narrow" w:hAnsi="Arial Narrow" w:cs="Tahoma"/>
          <w:sz w:val="24"/>
        </w:rPr>
        <w:t xml:space="preserve"> portant Code des Marchés Publics ;</w:t>
      </w:r>
    </w:p>
    <w:p w14:paraId="7F33B1D6" w14:textId="006718CE" w:rsidR="0028176F" w:rsidRPr="00F422CE" w:rsidRDefault="00C52D32" w:rsidP="008F7725">
      <w:pPr>
        <w:numPr>
          <w:ilvl w:val="0"/>
          <w:numId w:val="33"/>
        </w:numPr>
        <w:tabs>
          <w:tab w:val="num" w:pos="993"/>
        </w:tabs>
        <w:spacing w:before="100"/>
        <w:ind w:left="709" w:firstLine="0"/>
        <w:jc w:val="both"/>
        <w:rPr>
          <w:rFonts w:ascii="Arial Narrow" w:hAnsi="Arial Narrow" w:cs="Tahoma"/>
          <w:sz w:val="24"/>
        </w:rPr>
      </w:pPr>
      <w:r>
        <w:rPr>
          <w:rFonts w:ascii="Arial Narrow" w:hAnsi="Arial Narrow" w:cs="Tahoma"/>
          <w:sz w:val="24"/>
        </w:rPr>
        <w:t>Le</w:t>
      </w:r>
      <w:r w:rsidR="0028176F">
        <w:rPr>
          <w:rFonts w:ascii="Arial Narrow" w:hAnsi="Arial Narrow" w:cs="Tahoma"/>
          <w:sz w:val="24"/>
        </w:rPr>
        <w:t xml:space="preserve"> d</w:t>
      </w:r>
      <w:r w:rsidR="0028176F" w:rsidRPr="00F422CE">
        <w:rPr>
          <w:rFonts w:ascii="Arial Narrow" w:hAnsi="Arial Narrow" w:cs="Tahoma"/>
          <w:sz w:val="24"/>
        </w:rPr>
        <w:t>écret N°2012/074du 08 Mars 2012 portant création, organisation et fonctionnement des commissions de passation des marchés publics</w:t>
      </w:r>
      <w:r w:rsidR="0028176F">
        <w:rPr>
          <w:rFonts w:ascii="Arial Narrow" w:hAnsi="Arial Narrow" w:cs="Tahoma"/>
          <w:sz w:val="24"/>
        </w:rPr>
        <w:t>.</w:t>
      </w:r>
    </w:p>
    <w:p w14:paraId="7D3A5B58" w14:textId="0C02329E" w:rsidR="0028176F" w:rsidRDefault="00C52D32" w:rsidP="008F7725">
      <w:pPr>
        <w:numPr>
          <w:ilvl w:val="0"/>
          <w:numId w:val="33"/>
        </w:numPr>
        <w:tabs>
          <w:tab w:val="num" w:pos="993"/>
        </w:tabs>
        <w:spacing w:before="100"/>
        <w:ind w:left="709" w:firstLine="0"/>
        <w:jc w:val="both"/>
        <w:rPr>
          <w:rFonts w:ascii="Arial Narrow" w:hAnsi="Arial Narrow" w:cs="Tahoma"/>
          <w:sz w:val="24"/>
        </w:rPr>
      </w:pPr>
      <w:r>
        <w:rPr>
          <w:rFonts w:ascii="Arial Narrow" w:hAnsi="Arial Narrow" w:cs="Tahoma"/>
          <w:sz w:val="24"/>
        </w:rPr>
        <w:t>Le</w:t>
      </w:r>
      <w:r w:rsidR="0028176F">
        <w:rPr>
          <w:rFonts w:ascii="Arial Narrow" w:hAnsi="Arial Narrow" w:cs="Tahoma"/>
          <w:sz w:val="24"/>
        </w:rPr>
        <w:t xml:space="preserve"> d</w:t>
      </w:r>
      <w:r w:rsidR="0028176F" w:rsidRPr="00F422CE">
        <w:rPr>
          <w:rFonts w:ascii="Arial Narrow" w:hAnsi="Arial Narrow" w:cs="Tahoma"/>
          <w:sz w:val="24"/>
        </w:rPr>
        <w:t>écret</w:t>
      </w:r>
      <w:r>
        <w:rPr>
          <w:rFonts w:ascii="Arial Narrow" w:hAnsi="Arial Narrow" w:cs="Tahoma"/>
          <w:sz w:val="24"/>
        </w:rPr>
        <w:t xml:space="preserve"> </w:t>
      </w:r>
      <w:r w:rsidR="0028176F" w:rsidRPr="00F422CE">
        <w:rPr>
          <w:rFonts w:ascii="Arial Narrow" w:hAnsi="Arial Narrow" w:cs="Tahoma"/>
          <w:sz w:val="24"/>
        </w:rPr>
        <w:t>2012/075 du 08 Mars 2012 portant organisation du Ministère des Marchés Publics</w:t>
      </w:r>
      <w:r w:rsidR="0028176F">
        <w:rPr>
          <w:rFonts w:ascii="Arial Narrow" w:hAnsi="Arial Narrow" w:cs="Tahoma"/>
          <w:sz w:val="24"/>
        </w:rPr>
        <w:t> ;</w:t>
      </w:r>
    </w:p>
    <w:p w14:paraId="42CF41DE" w14:textId="39623860" w:rsidR="0028176F" w:rsidRDefault="00C52D32" w:rsidP="008F7725">
      <w:pPr>
        <w:numPr>
          <w:ilvl w:val="0"/>
          <w:numId w:val="33"/>
        </w:numPr>
        <w:tabs>
          <w:tab w:val="num" w:pos="993"/>
        </w:tabs>
        <w:spacing w:before="100"/>
        <w:ind w:left="709" w:firstLine="0"/>
        <w:jc w:val="both"/>
        <w:rPr>
          <w:rFonts w:ascii="Arial Narrow" w:hAnsi="Arial Narrow" w:cs="Tahoma"/>
          <w:sz w:val="24"/>
        </w:rPr>
      </w:pPr>
      <w:r>
        <w:rPr>
          <w:rFonts w:ascii="Arial Narrow" w:hAnsi="Arial Narrow" w:cs="Tahoma"/>
          <w:sz w:val="24"/>
        </w:rPr>
        <w:t>Le</w:t>
      </w:r>
      <w:r w:rsidR="0028176F">
        <w:rPr>
          <w:rFonts w:ascii="Arial Narrow" w:hAnsi="Arial Narrow" w:cs="Tahoma"/>
          <w:sz w:val="24"/>
        </w:rPr>
        <w:t xml:space="preserve"> décret N° 2012/076 du 08 Mars 2012, modifiant et complétant certaines dispositions du décret N°2001/048 du 23 Février 2001 portant création, organisation et fonctionnement de l’Agence de Régulation des Marchés Publics ;</w:t>
      </w:r>
    </w:p>
    <w:p w14:paraId="241EC814" w14:textId="23DB13A3" w:rsidR="0028176F" w:rsidRDefault="00C52D32" w:rsidP="008F7725">
      <w:pPr>
        <w:numPr>
          <w:ilvl w:val="0"/>
          <w:numId w:val="33"/>
        </w:numPr>
        <w:tabs>
          <w:tab w:val="num" w:pos="993"/>
        </w:tabs>
        <w:spacing w:before="100"/>
        <w:ind w:left="709" w:firstLine="0"/>
        <w:jc w:val="both"/>
        <w:rPr>
          <w:rFonts w:ascii="Arial Narrow" w:hAnsi="Arial Narrow" w:cs="Tahoma"/>
          <w:sz w:val="24"/>
        </w:rPr>
      </w:pPr>
      <w:r>
        <w:rPr>
          <w:rFonts w:ascii="Arial Narrow" w:hAnsi="Arial Narrow" w:cs="Tahoma"/>
          <w:sz w:val="24"/>
        </w:rPr>
        <w:t>Le</w:t>
      </w:r>
      <w:r w:rsidR="0028176F">
        <w:rPr>
          <w:rFonts w:ascii="Arial Narrow" w:hAnsi="Arial Narrow" w:cs="Tahoma"/>
          <w:sz w:val="24"/>
        </w:rPr>
        <w:t xml:space="preserve"> décret N°2003/651/PM du 16 Avril 2003 fixant les modalités d’application du régime fiscal et douanier des Marchés </w:t>
      </w:r>
      <w:r>
        <w:rPr>
          <w:rFonts w:ascii="Arial Narrow" w:hAnsi="Arial Narrow" w:cs="Tahoma"/>
          <w:sz w:val="24"/>
        </w:rPr>
        <w:t>Publics ;</w:t>
      </w:r>
    </w:p>
    <w:p w14:paraId="4BEE665B" w14:textId="136AA337" w:rsidR="0028176F" w:rsidRDefault="00C52D32" w:rsidP="008F7725">
      <w:pPr>
        <w:numPr>
          <w:ilvl w:val="0"/>
          <w:numId w:val="33"/>
        </w:numPr>
        <w:tabs>
          <w:tab w:val="num" w:pos="993"/>
        </w:tabs>
        <w:spacing w:before="100"/>
        <w:ind w:left="709" w:firstLine="0"/>
        <w:jc w:val="both"/>
        <w:rPr>
          <w:rFonts w:ascii="Arial Narrow" w:hAnsi="Arial Narrow" w:cs="Tahoma"/>
          <w:sz w:val="24"/>
        </w:rPr>
      </w:pPr>
      <w:r w:rsidRPr="00E344AB">
        <w:rPr>
          <w:rFonts w:ascii="Arial Narrow" w:hAnsi="Arial Narrow" w:cs="Tahoma"/>
          <w:sz w:val="24"/>
        </w:rPr>
        <w:t>La</w:t>
      </w:r>
      <w:r w:rsidR="0028176F" w:rsidRPr="00E344AB">
        <w:rPr>
          <w:rFonts w:ascii="Arial Narrow" w:hAnsi="Arial Narrow" w:cs="Tahoma"/>
          <w:sz w:val="24"/>
        </w:rPr>
        <w:t xml:space="preserve"> circulaire N° 001/CAB/PR du 19 Juin 2012 relative à la passation et au contrôle de l’exécution des marchés publics</w:t>
      </w:r>
      <w:r w:rsidR="0028176F">
        <w:rPr>
          <w:rFonts w:ascii="Arial Narrow" w:hAnsi="Arial Narrow" w:cs="Tahoma"/>
          <w:sz w:val="24"/>
        </w:rPr>
        <w:t> ;</w:t>
      </w:r>
    </w:p>
    <w:p w14:paraId="13D988A7" w14:textId="109FC719" w:rsidR="0028176F" w:rsidRDefault="00C52D32" w:rsidP="008F7725">
      <w:pPr>
        <w:numPr>
          <w:ilvl w:val="0"/>
          <w:numId w:val="33"/>
        </w:numPr>
        <w:tabs>
          <w:tab w:val="num" w:pos="993"/>
        </w:tabs>
        <w:spacing w:before="100"/>
        <w:ind w:left="709" w:firstLine="0"/>
        <w:jc w:val="both"/>
        <w:rPr>
          <w:rFonts w:ascii="Arial Narrow" w:hAnsi="Arial Narrow" w:cs="Tahoma"/>
          <w:sz w:val="24"/>
        </w:rPr>
      </w:pPr>
      <w:r>
        <w:rPr>
          <w:rFonts w:ascii="Arial Narrow" w:hAnsi="Arial Narrow" w:cs="Tahoma"/>
          <w:sz w:val="24"/>
        </w:rPr>
        <w:t>La</w:t>
      </w:r>
      <w:r w:rsidR="0028176F">
        <w:rPr>
          <w:rFonts w:ascii="Arial Narrow" w:hAnsi="Arial Narrow" w:cs="Tahoma"/>
          <w:sz w:val="24"/>
        </w:rPr>
        <w:t xml:space="preserve"> circulaire N°002/CAB/PM du 31 Janvier 2011 relative à l’amélioration de la performance du système des Marchés Publics ;</w:t>
      </w:r>
    </w:p>
    <w:p w14:paraId="1B5C2F1C" w14:textId="77777777" w:rsidR="0028176F" w:rsidRPr="005A600B" w:rsidRDefault="0028176F" w:rsidP="008F7725">
      <w:pPr>
        <w:numPr>
          <w:ilvl w:val="0"/>
          <w:numId w:val="33"/>
        </w:numPr>
        <w:tabs>
          <w:tab w:val="num" w:pos="993"/>
        </w:tabs>
        <w:spacing w:before="100"/>
        <w:ind w:left="709" w:firstLine="0"/>
        <w:jc w:val="both"/>
        <w:rPr>
          <w:rFonts w:ascii="Arial Narrow" w:hAnsi="Arial Narrow" w:cs="Tahoma"/>
          <w:sz w:val="24"/>
        </w:rPr>
      </w:pPr>
      <w:r w:rsidRPr="005A600B">
        <w:rPr>
          <w:rFonts w:ascii="Arial Narrow" w:hAnsi="Arial Narrow" w:cs="Tahoma"/>
          <w:sz w:val="24"/>
        </w:rPr>
        <w:t>La Circulaire N°00</w:t>
      </w:r>
      <w:r w:rsidR="005A600B" w:rsidRPr="005A600B">
        <w:rPr>
          <w:rFonts w:ascii="Arial Narrow" w:hAnsi="Arial Narrow" w:cs="Tahoma"/>
          <w:sz w:val="24"/>
        </w:rPr>
        <w:t>1</w:t>
      </w:r>
      <w:r w:rsidRPr="005A600B">
        <w:rPr>
          <w:rFonts w:ascii="Arial Narrow" w:hAnsi="Arial Narrow" w:cs="Tahoma"/>
          <w:sz w:val="24"/>
        </w:rPr>
        <w:t>/C/MINFI du</w:t>
      </w:r>
      <w:r w:rsidR="005A600B" w:rsidRPr="005A600B">
        <w:rPr>
          <w:rFonts w:ascii="Arial Narrow" w:hAnsi="Arial Narrow" w:cs="Tahoma"/>
          <w:sz w:val="24"/>
        </w:rPr>
        <w:t xml:space="preserve"> 28</w:t>
      </w:r>
      <w:r w:rsidRPr="005A600B">
        <w:rPr>
          <w:rFonts w:ascii="Arial Narrow" w:hAnsi="Arial Narrow" w:cs="Tahoma"/>
          <w:sz w:val="24"/>
        </w:rPr>
        <w:t xml:space="preserve"> Décembre 201</w:t>
      </w:r>
      <w:r w:rsidR="005A600B" w:rsidRPr="005A600B">
        <w:rPr>
          <w:rFonts w:ascii="Arial Narrow" w:hAnsi="Arial Narrow" w:cs="Tahoma"/>
          <w:sz w:val="24"/>
        </w:rPr>
        <w:t>8</w:t>
      </w:r>
      <w:r w:rsidRPr="005A600B">
        <w:rPr>
          <w:rFonts w:ascii="Arial Narrow" w:hAnsi="Arial Narrow" w:cs="Tahoma"/>
          <w:sz w:val="24"/>
        </w:rPr>
        <w:t xml:space="preserve"> portant instructions relatives à l’exécution, au suivi et au contrôle de l’exécution du Budget de l’Etat, des Etablissements Publics Administratifs, des Collectivités Territoriales Décentralisées et des autres Organismes Subventionnés, pour l’Exercice 201</w:t>
      </w:r>
      <w:r w:rsidR="005A600B" w:rsidRPr="005A600B">
        <w:rPr>
          <w:rFonts w:ascii="Arial Narrow" w:hAnsi="Arial Narrow" w:cs="Tahoma"/>
          <w:sz w:val="24"/>
        </w:rPr>
        <w:t>9</w:t>
      </w:r>
      <w:r w:rsidRPr="005A600B">
        <w:rPr>
          <w:rFonts w:ascii="Arial Narrow" w:hAnsi="Arial Narrow" w:cs="Tahoma"/>
          <w:sz w:val="24"/>
        </w:rPr>
        <w:t> ;</w:t>
      </w:r>
    </w:p>
    <w:p w14:paraId="3A8800BE" w14:textId="5ED8B7F0" w:rsidR="0028176F" w:rsidRDefault="00C52D32" w:rsidP="008F7725">
      <w:pPr>
        <w:numPr>
          <w:ilvl w:val="0"/>
          <w:numId w:val="33"/>
        </w:numPr>
        <w:tabs>
          <w:tab w:val="num" w:pos="993"/>
        </w:tabs>
        <w:spacing w:before="100"/>
        <w:ind w:left="709" w:firstLine="0"/>
        <w:jc w:val="both"/>
        <w:rPr>
          <w:rFonts w:ascii="Arial Narrow" w:hAnsi="Arial Narrow" w:cs="Tahoma"/>
          <w:sz w:val="24"/>
        </w:rPr>
      </w:pPr>
      <w:r>
        <w:rPr>
          <w:rFonts w:ascii="Arial Narrow" w:hAnsi="Arial Narrow" w:cs="Tahoma"/>
          <w:sz w:val="24"/>
        </w:rPr>
        <w:t>Les</w:t>
      </w:r>
      <w:r w:rsidR="0028176F">
        <w:rPr>
          <w:rFonts w:ascii="Arial Narrow" w:hAnsi="Arial Narrow" w:cs="Tahoma"/>
          <w:sz w:val="24"/>
        </w:rPr>
        <w:t xml:space="preserve"> DTU pour les travaux de bâtiment</w:t>
      </w:r>
      <w:r w:rsidR="0028176F" w:rsidRPr="00073BAD">
        <w:rPr>
          <w:rFonts w:ascii="Arial Narrow" w:hAnsi="Arial Narrow" w:cs="Tahoma"/>
          <w:sz w:val="24"/>
        </w:rPr>
        <w:t> ;</w:t>
      </w:r>
    </w:p>
    <w:p w14:paraId="0E913C03" w14:textId="3BD3118D" w:rsidR="0028176F" w:rsidRPr="00073BAD" w:rsidRDefault="00C52D32" w:rsidP="008F7725">
      <w:pPr>
        <w:numPr>
          <w:ilvl w:val="0"/>
          <w:numId w:val="33"/>
        </w:numPr>
        <w:tabs>
          <w:tab w:val="num" w:pos="993"/>
        </w:tabs>
        <w:spacing w:before="100"/>
        <w:ind w:left="709" w:firstLine="0"/>
        <w:jc w:val="both"/>
        <w:rPr>
          <w:rFonts w:ascii="Arial Narrow" w:hAnsi="Arial Narrow" w:cs="Tahoma"/>
          <w:sz w:val="24"/>
        </w:rPr>
      </w:pPr>
      <w:r>
        <w:rPr>
          <w:rFonts w:ascii="Arial Narrow" w:hAnsi="Arial Narrow" w:cs="Tahoma"/>
          <w:sz w:val="24"/>
        </w:rPr>
        <w:t>D’autres</w:t>
      </w:r>
      <w:r w:rsidR="0028176F">
        <w:rPr>
          <w:rFonts w:ascii="Arial Narrow" w:hAnsi="Arial Narrow" w:cs="Tahoma"/>
          <w:sz w:val="24"/>
        </w:rPr>
        <w:t xml:space="preserve"> textes spécifiques au domaine concerné par le présent Marché.</w:t>
      </w:r>
    </w:p>
    <w:p w14:paraId="74B80166" w14:textId="77777777" w:rsidR="0028176F" w:rsidRPr="00073BAD" w:rsidRDefault="0028176F" w:rsidP="008F7725">
      <w:pPr>
        <w:numPr>
          <w:ilvl w:val="0"/>
          <w:numId w:val="9"/>
        </w:numPr>
        <w:spacing w:before="240" w:after="120"/>
        <w:ind w:left="0" w:firstLine="0"/>
        <w:jc w:val="both"/>
        <w:rPr>
          <w:rFonts w:ascii="Arial Narrow" w:hAnsi="Arial Narrow" w:cs="Tahoma"/>
          <w:b/>
          <w:bCs/>
          <w:sz w:val="24"/>
          <w:szCs w:val="24"/>
        </w:rPr>
      </w:pPr>
      <w:r w:rsidRPr="00073BAD">
        <w:rPr>
          <w:rFonts w:ascii="Arial Narrow" w:hAnsi="Arial Narrow" w:cs="Tahoma"/>
          <w:b/>
          <w:bCs/>
          <w:sz w:val="24"/>
          <w:szCs w:val="24"/>
        </w:rPr>
        <w:t>DEFINITIONS ET ATTRIBUTIONS</w:t>
      </w:r>
    </w:p>
    <w:p w14:paraId="521A9CBE"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 xml:space="preserve">Pour l’application des dispositions </w:t>
      </w:r>
      <w:r>
        <w:rPr>
          <w:rFonts w:ascii="Arial Narrow" w:hAnsi="Arial Narrow" w:cs="Tahoma"/>
          <w:sz w:val="24"/>
          <w:szCs w:val="24"/>
        </w:rPr>
        <w:t>de la présente lettre commande</w:t>
      </w:r>
      <w:r w:rsidRPr="00073BAD">
        <w:rPr>
          <w:rFonts w:ascii="Arial Narrow" w:hAnsi="Arial Narrow" w:cs="Tahoma"/>
          <w:sz w:val="24"/>
          <w:szCs w:val="24"/>
        </w:rPr>
        <w:t>, il est à préciser que :</w:t>
      </w:r>
    </w:p>
    <w:p w14:paraId="61FBF412" w14:textId="6465B683" w:rsidR="0028176F" w:rsidRPr="00073BAD" w:rsidRDefault="00C52D32" w:rsidP="008F7725">
      <w:pPr>
        <w:numPr>
          <w:ilvl w:val="0"/>
          <w:numId w:val="33"/>
        </w:numPr>
        <w:tabs>
          <w:tab w:val="num" w:pos="993"/>
        </w:tabs>
        <w:ind w:left="709" w:firstLine="0"/>
        <w:jc w:val="both"/>
        <w:rPr>
          <w:rFonts w:ascii="Arial Narrow" w:hAnsi="Arial Narrow" w:cs="Tahoma"/>
          <w:sz w:val="24"/>
        </w:rPr>
      </w:pPr>
      <w:r w:rsidRPr="00073BAD">
        <w:rPr>
          <w:rFonts w:ascii="Arial Narrow" w:hAnsi="Arial Narrow" w:cs="Tahoma"/>
          <w:sz w:val="24"/>
        </w:rPr>
        <w:t>Le Maître</w:t>
      </w:r>
      <w:r w:rsidR="0028176F" w:rsidRPr="00073BAD">
        <w:rPr>
          <w:rFonts w:ascii="Arial Narrow" w:hAnsi="Arial Narrow" w:cs="Tahoma"/>
          <w:sz w:val="24"/>
        </w:rPr>
        <w:t xml:space="preserve"> d’Ouvrage </w:t>
      </w:r>
      <w:r w:rsidR="0028176F">
        <w:rPr>
          <w:rFonts w:ascii="Arial Narrow" w:hAnsi="Arial Narrow" w:cs="Tahoma"/>
          <w:sz w:val="24"/>
        </w:rPr>
        <w:t>est le</w:t>
      </w:r>
      <w:r w:rsidR="00145D2F">
        <w:rPr>
          <w:rFonts w:ascii="Arial Narrow" w:hAnsi="Arial Narrow" w:cs="Tahoma"/>
          <w:sz w:val="24"/>
        </w:rPr>
        <w:t xml:space="preserve"> </w:t>
      </w:r>
      <w:r w:rsidR="008A38CF">
        <w:rPr>
          <w:rFonts w:ascii="Arial Narrow" w:hAnsi="Arial Narrow" w:cs="Tahoma"/>
          <w:sz w:val="24"/>
        </w:rPr>
        <w:t xml:space="preserve">Maire de la Commune de </w:t>
      </w:r>
      <w:r w:rsidR="00484FF9">
        <w:rPr>
          <w:rFonts w:ascii="Arial Narrow" w:hAnsi="Arial Narrow" w:cs="Tahoma"/>
          <w:sz w:val="24"/>
        </w:rPr>
        <w:t>Doumaintang</w:t>
      </w:r>
    </w:p>
    <w:p w14:paraId="19CF4895" w14:textId="7250FD3A" w:rsidR="0028176F" w:rsidRPr="00073BAD" w:rsidRDefault="0028176F" w:rsidP="008F7725">
      <w:pPr>
        <w:numPr>
          <w:ilvl w:val="0"/>
          <w:numId w:val="33"/>
        </w:numPr>
        <w:tabs>
          <w:tab w:val="num" w:pos="993"/>
        </w:tabs>
        <w:ind w:left="709" w:firstLine="0"/>
        <w:jc w:val="both"/>
        <w:rPr>
          <w:rFonts w:ascii="Arial Narrow" w:hAnsi="Arial Narrow" w:cs="Tahoma"/>
          <w:sz w:val="24"/>
        </w:rPr>
      </w:pPr>
      <w:r>
        <w:rPr>
          <w:rFonts w:ascii="Arial Narrow" w:hAnsi="Arial Narrow" w:cs="Tahoma"/>
          <w:sz w:val="24"/>
        </w:rPr>
        <w:t xml:space="preserve">L’Autorité Contractante est le </w:t>
      </w:r>
      <w:r w:rsidR="00CA4812">
        <w:rPr>
          <w:rFonts w:ascii="Arial Narrow" w:hAnsi="Arial Narrow" w:cs="Tahoma"/>
          <w:sz w:val="24"/>
        </w:rPr>
        <w:t xml:space="preserve">Maire de la Commune de </w:t>
      </w:r>
      <w:r w:rsidR="00484FF9">
        <w:rPr>
          <w:rFonts w:ascii="Arial Narrow" w:hAnsi="Arial Narrow" w:cs="Tahoma"/>
          <w:sz w:val="24"/>
        </w:rPr>
        <w:t>Doumaintang</w:t>
      </w:r>
    </w:p>
    <w:p w14:paraId="40204123" w14:textId="22BC9F71" w:rsidR="00CA4812" w:rsidRDefault="0028176F" w:rsidP="008F7725">
      <w:pPr>
        <w:numPr>
          <w:ilvl w:val="0"/>
          <w:numId w:val="33"/>
        </w:numPr>
        <w:tabs>
          <w:tab w:val="num" w:pos="993"/>
        </w:tabs>
        <w:ind w:left="709" w:firstLine="0"/>
        <w:jc w:val="both"/>
        <w:rPr>
          <w:rFonts w:ascii="Arial Narrow" w:hAnsi="Arial Narrow" w:cs="Tahoma"/>
          <w:sz w:val="24"/>
        </w:rPr>
      </w:pPr>
      <w:r w:rsidRPr="00CA4812">
        <w:rPr>
          <w:rFonts w:ascii="Arial Narrow" w:hAnsi="Arial Narrow" w:cs="Tahoma"/>
          <w:sz w:val="24"/>
        </w:rPr>
        <w:t xml:space="preserve">La Commission de Passation des Marchés est la Commission </w:t>
      </w:r>
      <w:r w:rsidR="00CA4812" w:rsidRPr="00CA4812">
        <w:rPr>
          <w:rFonts w:ascii="Arial Narrow" w:hAnsi="Arial Narrow" w:cs="Tahoma"/>
          <w:sz w:val="24"/>
        </w:rPr>
        <w:t>Interne</w:t>
      </w:r>
      <w:r w:rsidRPr="00CA4812">
        <w:rPr>
          <w:rFonts w:ascii="Arial Narrow" w:hAnsi="Arial Narrow" w:cs="Tahoma"/>
          <w:sz w:val="24"/>
        </w:rPr>
        <w:t xml:space="preserve"> des marchés publics de la </w:t>
      </w:r>
      <w:r w:rsidR="00CA4812">
        <w:rPr>
          <w:rFonts w:ascii="Arial Narrow" w:hAnsi="Arial Narrow" w:cs="Tahoma"/>
          <w:sz w:val="24"/>
        </w:rPr>
        <w:t xml:space="preserve">Maire de la Commune de </w:t>
      </w:r>
      <w:r w:rsidR="00484FF9">
        <w:rPr>
          <w:rFonts w:ascii="Arial Narrow" w:hAnsi="Arial Narrow" w:cs="Tahoma"/>
          <w:sz w:val="24"/>
        </w:rPr>
        <w:t>Doumaintang</w:t>
      </w:r>
    </w:p>
    <w:p w14:paraId="306FC0B8" w14:textId="7B53B88B" w:rsidR="0028176F" w:rsidRPr="00CA4812" w:rsidRDefault="0028176F" w:rsidP="008F7725">
      <w:pPr>
        <w:numPr>
          <w:ilvl w:val="0"/>
          <w:numId w:val="33"/>
        </w:numPr>
        <w:tabs>
          <w:tab w:val="num" w:pos="993"/>
        </w:tabs>
        <w:ind w:left="709" w:firstLine="0"/>
        <w:jc w:val="both"/>
        <w:rPr>
          <w:rFonts w:ascii="Arial Narrow" w:hAnsi="Arial Narrow" w:cs="Tahoma"/>
          <w:sz w:val="24"/>
        </w:rPr>
      </w:pPr>
      <w:r w:rsidRPr="00CA4812">
        <w:rPr>
          <w:rFonts w:ascii="Arial Narrow" w:hAnsi="Arial Narrow" w:cs="Tahoma"/>
          <w:sz w:val="24"/>
        </w:rPr>
        <w:t xml:space="preserve">Le Chef Service du marché est le </w:t>
      </w:r>
      <w:r w:rsidR="00CA4812">
        <w:rPr>
          <w:rFonts w:ascii="Arial Narrow" w:hAnsi="Arial Narrow" w:cs="Tahoma"/>
          <w:sz w:val="24"/>
        </w:rPr>
        <w:t>Secrétaire Général</w:t>
      </w:r>
      <w:r w:rsidR="00CA4812" w:rsidRPr="00CA4812">
        <w:rPr>
          <w:rFonts w:ascii="Arial Narrow" w:hAnsi="Arial Narrow" w:cs="Tahoma"/>
          <w:sz w:val="24"/>
        </w:rPr>
        <w:t xml:space="preserve"> de la Commune de </w:t>
      </w:r>
      <w:r w:rsidR="00484FF9">
        <w:rPr>
          <w:rFonts w:ascii="Arial Narrow" w:hAnsi="Arial Narrow" w:cs="Tahoma"/>
          <w:sz w:val="24"/>
        </w:rPr>
        <w:t>Doumaintang</w:t>
      </w:r>
    </w:p>
    <w:p w14:paraId="4A4126FD" w14:textId="2028F1A6" w:rsidR="0028176F" w:rsidRPr="00073BAD" w:rsidRDefault="0028176F" w:rsidP="008F7725">
      <w:pPr>
        <w:numPr>
          <w:ilvl w:val="0"/>
          <w:numId w:val="33"/>
        </w:numPr>
        <w:tabs>
          <w:tab w:val="num" w:pos="993"/>
        </w:tabs>
        <w:ind w:left="709" w:firstLine="0"/>
        <w:jc w:val="both"/>
        <w:rPr>
          <w:rFonts w:ascii="Arial Narrow" w:hAnsi="Arial Narrow" w:cs="Tahoma"/>
          <w:sz w:val="24"/>
        </w:rPr>
      </w:pPr>
      <w:r w:rsidRPr="00C667E0">
        <w:rPr>
          <w:rFonts w:ascii="Arial Narrow" w:hAnsi="Arial Narrow" w:cs="Tahoma"/>
          <w:sz w:val="24"/>
        </w:rPr>
        <w:t xml:space="preserve">L’Ingénieur du marché est le Délégué Départemental de l’Eau et de L’Energie </w:t>
      </w:r>
      <w:r w:rsidR="00A72EE8">
        <w:rPr>
          <w:rFonts w:ascii="Arial Narrow" w:hAnsi="Arial Narrow" w:cs="Tahoma"/>
          <w:sz w:val="24"/>
        </w:rPr>
        <w:t xml:space="preserve">du </w:t>
      </w:r>
      <w:r w:rsidR="00484FF9">
        <w:rPr>
          <w:rFonts w:ascii="Arial Narrow" w:hAnsi="Arial Narrow" w:cs="Tahoma"/>
          <w:sz w:val="24"/>
        </w:rPr>
        <w:t>Haut Nyong</w:t>
      </w:r>
      <w:r w:rsidRPr="00C667E0">
        <w:rPr>
          <w:rFonts w:ascii="Arial Narrow" w:hAnsi="Arial Narrow" w:cs="Tahoma"/>
          <w:sz w:val="24"/>
        </w:rPr>
        <w:t xml:space="preserve"> chargé d’assurer la supervision du chantier</w:t>
      </w:r>
      <w:r>
        <w:rPr>
          <w:rFonts w:ascii="Arial Narrow" w:hAnsi="Arial Narrow" w:cs="Tahoma"/>
          <w:sz w:val="24"/>
        </w:rPr>
        <w:t> ;</w:t>
      </w:r>
    </w:p>
    <w:p w14:paraId="40819113" w14:textId="77777777" w:rsidR="0028176F" w:rsidRPr="00073BAD" w:rsidRDefault="0028176F" w:rsidP="008F7725">
      <w:pPr>
        <w:numPr>
          <w:ilvl w:val="0"/>
          <w:numId w:val="33"/>
        </w:numPr>
        <w:tabs>
          <w:tab w:val="num" w:pos="993"/>
        </w:tabs>
        <w:ind w:left="709" w:firstLine="0"/>
        <w:jc w:val="both"/>
        <w:rPr>
          <w:rFonts w:ascii="Arial Narrow" w:hAnsi="Arial Narrow" w:cs="Tahoma"/>
          <w:sz w:val="24"/>
        </w:rPr>
      </w:pPr>
      <w:r w:rsidRPr="00073BAD">
        <w:rPr>
          <w:rFonts w:ascii="Arial Narrow" w:hAnsi="Arial Narrow" w:cs="Tahoma"/>
          <w:sz w:val="24"/>
        </w:rPr>
        <w:t>Le mot « Entrepreneur » désigne la ou les personnes, firmes ou sociétés dont la soumission a été acceptée.</w:t>
      </w:r>
    </w:p>
    <w:p w14:paraId="45A76596" w14:textId="5DCB2786" w:rsidR="0028176F" w:rsidRPr="00073BAD" w:rsidRDefault="00C52D32" w:rsidP="008F7725">
      <w:pPr>
        <w:numPr>
          <w:ilvl w:val="0"/>
          <w:numId w:val="33"/>
        </w:numPr>
        <w:tabs>
          <w:tab w:val="num" w:pos="993"/>
        </w:tabs>
        <w:ind w:left="709" w:firstLine="0"/>
        <w:jc w:val="both"/>
        <w:rPr>
          <w:rFonts w:ascii="Arial Narrow" w:hAnsi="Arial Narrow" w:cs="Tahoma"/>
          <w:sz w:val="24"/>
        </w:rPr>
      </w:pPr>
      <w:r w:rsidRPr="00073BAD">
        <w:rPr>
          <w:rFonts w:ascii="Arial Narrow" w:hAnsi="Arial Narrow" w:cs="Tahoma"/>
          <w:sz w:val="24"/>
        </w:rPr>
        <w:t>Les</w:t>
      </w:r>
      <w:r w:rsidR="0028176F" w:rsidRPr="00073BAD">
        <w:rPr>
          <w:rFonts w:ascii="Arial Narrow" w:hAnsi="Arial Narrow" w:cs="Tahoma"/>
          <w:sz w:val="24"/>
        </w:rPr>
        <w:t xml:space="preserve"> « Travaux » désignent l’exécution des travaux de construction </w:t>
      </w:r>
      <w:r w:rsidR="00A72EE8">
        <w:rPr>
          <w:rFonts w:ascii="Arial Narrow" w:hAnsi="Arial Narrow" w:cs="Tahoma"/>
          <w:sz w:val="24"/>
        </w:rPr>
        <w:t>des</w:t>
      </w:r>
      <w:r w:rsidR="008A38CF">
        <w:rPr>
          <w:rFonts w:ascii="Arial Narrow" w:hAnsi="Arial Narrow" w:cs="Tahoma"/>
          <w:sz w:val="24"/>
        </w:rPr>
        <w:t xml:space="preserve"> forages équipés de PMH</w:t>
      </w:r>
      <w:r w:rsidR="00484FF9">
        <w:rPr>
          <w:rFonts w:ascii="Arial Narrow" w:hAnsi="Arial Narrow" w:cs="Tahoma"/>
          <w:sz w:val="24"/>
        </w:rPr>
        <w:t xml:space="preserve"> </w:t>
      </w:r>
      <w:r w:rsidR="0028176F" w:rsidRPr="00073BAD">
        <w:rPr>
          <w:rFonts w:ascii="Arial Narrow" w:hAnsi="Arial Narrow" w:cs="Tahoma"/>
          <w:sz w:val="24"/>
        </w:rPr>
        <w:t xml:space="preserve">à réaliser dans le cadre </w:t>
      </w:r>
      <w:r w:rsidR="0028176F">
        <w:rPr>
          <w:rFonts w:ascii="Arial Narrow" w:hAnsi="Arial Narrow" w:cs="Tahoma"/>
          <w:sz w:val="24"/>
        </w:rPr>
        <w:t>de la présente lettre commande</w:t>
      </w:r>
      <w:r w:rsidR="0028176F" w:rsidRPr="00073BAD">
        <w:rPr>
          <w:rFonts w:ascii="Arial Narrow" w:hAnsi="Arial Narrow" w:cs="Tahoma"/>
          <w:sz w:val="24"/>
        </w:rPr>
        <w:t xml:space="preserve">. </w:t>
      </w:r>
    </w:p>
    <w:p w14:paraId="41F1039C" w14:textId="77777777" w:rsidR="0028176F" w:rsidRPr="00073BAD" w:rsidRDefault="0028176F" w:rsidP="008F7725">
      <w:pPr>
        <w:numPr>
          <w:ilvl w:val="0"/>
          <w:numId w:val="33"/>
        </w:numPr>
        <w:tabs>
          <w:tab w:val="num" w:pos="993"/>
        </w:tabs>
        <w:ind w:left="709" w:firstLine="0"/>
        <w:jc w:val="both"/>
        <w:rPr>
          <w:rFonts w:ascii="Arial Narrow" w:hAnsi="Arial Narrow" w:cs="Tahoma"/>
          <w:sz w:val="24"/>
        </w:rPr>
      </w:pPr>
      <w:r w:rsidRPr="00073BAD">
        <w:rPr>
          <w:rFonts w:ascii="Arial Narrow" w:hAnsi="Arial Narrow" w:cs="Tahoma"/>
          <w:sz w:val="24"/>
        </w:rPr>
        <w:t>Le « Chantier » désigne le terrain et les autres emplacements sur, sous, dans, ou à travers lesquels les travaux conçus par le Maître d’</w:t>
      </w:r>
      <w:r>
        <w:rPr>
          <w:rFonts w:ascii="Arial Narrow" w:hAnsi="Arial Narrow" w:cs="Tahoma"/>
          <w:sz w:val="24"/>
        </w:rPr>
        <w:t>Ouvrage</w:t>
      </w:r>
      <w:r w:rsidRPr="00073BAD">
        <w:rPr>
          <w:rFonts w:ascii="Arial Narrow" w:hAnsi="Arial Narrow" w:cs="Tahoma"/>
          <w:sz w:val="24"/>
        </w:rPr>
        <w:t xml:space="preserve"> doivent être exécutés et tous les autres terrains et emplacements fournis par le Maître d’Ouvrage en tant que lieux de travail ou à toutes fins et spécifiquement désignés dans le marché comme faisant partie intégrante du chantier.</w:t>
      </w:r>
    </w:p>
    <w:p w14:paraId="56244286" w14:textId="77777777" w:rsidR="0028176F" w:rsidRDefault="0028176F" w:rsidP="0028176F">
      <w:pPr>
        <w:jc w:val="center"/>
        <w:rPr>
          <w:rFonts w:ascii="Arial Narrow" w:hAnsi="Arial Narrow" w:cs="Tahoma"/>
          <w:b/>
          <w:sz w:val="24"/>
          <w:u w:val="single"/>
        </w:rPr>
      </w:pPr>
    </w:p>
    <w:p w14:paraId="4818FA20" w14:textId="77777777" w:rsidR="0028176F" w:rsidRPr="00073BAD" w:rsidRDefault="0028176F" w:rsidP="0028176F">
      <w:pPr>
        <w:rPr>
          <w:rFonts w:ascii="Arial Narrow" w:hAnsi="Arial Narrow" w:cs="Tahoma"/>
          <w:b/>
          <w:sz w:val="24"/>
        </w:rPr>
      </w:pPr>
      <w:r w:rsidRPr="00073BAD">
        <w:rPr>
          <w:rFonts w:ascii="Arial Narrow" w:hAnsi="Arial Narrow" w:cs="Tahoma"/>
          <w:b/>
          <w:sz w:val="24"/>
          <w:u w:val="single"/>
        </w:rPr>
        <w:t>CHAPITRE II :</w:t>
      </w:r>
      <w:r w:rsidRPr="00073BAD">
        <w:rPr>
          <w:rFonts w:ascii="Arial Narrow" w:hAnsi="Arial Narrow" w:cs="Tahoma"/>
          <w:b/>
          <w:sz w:val="24"/>
        </w:rPr>
        <w:t xml:space="preserve"> EXECUTION DES TRAVAUX</w:t>
      </w:r>
    </w:p>
    <w:p w14:paraId="0140899A" w14:textId="77777777" w:rsidR="0028176F" w:rsidRPr="00073BAD" w:rsidRDefault="0028176F" w:rsidP="008F7725">
      <w:pPr>
        <w:numPr>
          <w:ilvl w:val="0"/>
          <w:numId w:val="9"/>
        </w:numPr>
        <w:spacing w:before="240" w:after="120"/>
        <w:ind w:left="0" w:firstLine="0"/>
        <w:jc w:val="both"/>
        <w:rPr>
          <w:rFonts w:ascii="Arial Narrow" w:hAnsi="Arial Narrow" w:cs="Tahoma"/>
          <w:b/>
          <w:bCs/>
          <w:sz w:val="24"/>
          <w:szCs w:val="24"/>
        </w:rPr>
      </w:pPr>
      <w:r w:rsidRPr="00073BAD">
        <w:rPr>
          <w:rFonts w:ascii="Arial Narrow" w:hAnsi="Arial Narrow" w:cs="Tahoma"/>
          <w:b/>
          <w:bCs/>
          <w:sz w:val="24"/>
          <w:szCs w:val="24"/>
        </w:rPr>
        <w:t>DELAI D’EXECUTION</w:t>
      </w:r>
    </w:p>
    <w:p w14:paraId="23EB829C" w14:textId="77777777" w:rsidR="0028176F"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Le déla</w:t>
      </w:r>
      <w:r>
        <w:rPr>
          <w:rFonts w:ascii="Arial Narrow" w:hAnsi="Arial Narrow" w:cs="Tahoma"/>
          <w:sz w:val="24"/>
          <w:szCs w:val="24"/>
        </w:rPr>
        <w:t xml:space="preserve">i maximum d’exécution est de </w:t>
      </w:r>
      <w:r>
        <w:rPr>
          <w:rFonts w:ascii="Arial Narrow" w:hAnsi="Arial Narrow" w:cs="Tahoma"/>
          <w:b/>
          <w:sz w:val="24"/>
          <w:szCs w:val="24"/>
        </w:rPr>
        <w:t>trois</w:t>
      </w:r>
      <w:r w:rsidRPr="006452C3">
        <w:rPr>
          <w:rFonts w:ascii="Arial Narrow" w:hAnsi="Arial Narrow" w:cs="Tahoma"/>
          <w:b/>
          <w:sz w:val="24"/>
          <w:szCs w:val="24"/>
        </w:rPr>
        <w:t xml:space="preserve"> (0</w:t>
      </w:r>
      <w:r>
        <w:rPr>
          <w:rFonts w:ascii="Arial Narrow" w:hAnsi="Arial Narrow" w:cs="Tahoma"/>
          <w:b/>
          <w:sz w:val="24"/>
          <w:szCs w:val="24"/>
        </w:rPr>
        <w:t>3</w:t>
      </w:r>
      <w:r w:rsidRPr="006452C3">
        <w:rPr>
          <w:rFonts w:ascii="Arial Narrow" w:hAnsi="Arial Narrow" w:cs="Tahoma"/>
          <w:b/>
          <w:sz w:val="24"/>
          <w:szCs w:val="24"/>
        </w:rPr>
        <w:t>) mois</w:t>
      </w:r>
      <w:r w:rsidRPr="00073BAD">
        <w:rPr>
          <w:rFonts w:ascii="Arial Narrow" w:hAnsi="Arial Narrow" w:cs="Tahoma"/>
          <w:sz w:val="24"/>
          <w:szCs w:val="24"/>
        </w:rPr>
        <w:t>, incluant toutes les contraintes liées à l’enclavement et aux contraintes particulières du site relatives aux conditions climatiques et aux moyens d’accès sur place, à compter de la date de notification de l’ordre de service de commencer les travaux.</w:t>
      </w:r>
    </w:p>
    <w:p w14:paraId="1CFE4DDA" w14:textId="77777777" w:rsidR="0028176F" w:rsidRPr="00EC2FE8" w:rsidRDefault="0028176F" w:rsidP="008F7725">
      <w:pPr>
        <w:numPr>
          <w:ilvl w:val="0"/>
          <w:numId w:val="9"/>
        </w:numPr>
        <w:spacing w:before="240" w:after="120"/>
        <w:ind w:left="0" w:firstLine="0"/>
        <w:jc w:val="both"/>
        <w:rPr>
          <w:rFonts w:ascii="Arial Narrow" w:hAnsi="Arial Narrow" w:cs="Tahoma"/>
          <w:b/>
          <w:bCs/>
          <w:sz w:val="24"/>
          <w:szCs w:val="24"/>
        </w:rPr>
      </w:pPr>
      <w:r>
        <w:rPr>
          <w:sz w:val="22"/>
          <w:szCs w:val="22"/>
        </w:rPr>
        <w:t> </w:t>
      </w:r>
      <w:r w:rsidRPr="00EC2FE8">
        <w:rPr>
          <w:rFonts w:ascii="Arial Narrow" w:hAnsi="Arial Narrow" w:cs="Tahoma"/>
          <w:b/>
          <w:bCs/>
          <w:sz w:val="24"/>
          <w:szCs w:val="24"/>
        </w:rPr>
        <w:t xml:space="preserve">COMMUNICATION </w:t>
      </w:r>
    </w:p>
    <w:p w14:paraId="62FD657E" w14:textId="77777777" w:rsidR="0028176F" w:rsidRPr="00EC2FE8" w:rsidRDefault="0028176F" w:rsidP="0028176F">
      <w:pPr>
        <w:spacing w:before="120"/>
        <w:jc w:val="both"/>
        <w:rPr>
          <w:rFonts w:ascii="Arial Narrow" w:hAnsi="Arial Narrow" w:cs="Tahoma"/>
          <w:sz w:val="24"/>
          <w:szCs w:val="24"/>
        </w:rPr>
      </w:pPr>
      <w:r w:rsidRPr="00EC2FE8">
        <w:rPr>
          <w:rFonts w:ascii="Arial Narrow" w:hAnsi="Arial Narrow" w:cs="Tahoma"/>
          <w:sz w:val="24"/>
          <w:szCs w:val="24"/>
        </w:rPr>
        <w:t xml:space="preserve">7-1 Toutes les notifications et communications écrites dans le cadre </w:t>
      </w:r>
      <w:r>
        <w:rPr>
          <w:rFonts w:ascii="Arial Narrow" w:hAnsi="Arial Narrow" w:cs="Tahoma"/>
          <w:sz w:val="24"/>
          <w:szCs w:val="24"/>
        </w:rPr>
        <w:t>de la présente lettre - commande</w:t>
      </w:r>
      <w:r w:rsidRPr="00EC2FE8">
        <w:rPr>
          <w:rFonts w:ascii="Arial Narrow" w:hAnsi="Arial Narrow" w:cs="Tahoma"/>
          <w:sz w:val="24"/>
          <w:szCs w:val="24"/>
        </w:rPr>
        <w:t xml:space="preserve"> devront être faites aux adresses suivantes :</w:t>
      </w:r>
    </w:p>
    <w:p w14:paraId="2E2B8B4C" w14:textId="77777777" w:rsidR="0028176F" w:rsidRPr="00EC2FE8" w:rsidRDefault="0028176F" w:rsidP="008F7725">
      <w:pPr>
        <w:numPr>
          <w:ilvl w:val="0"/>
          <w:numId w:val="33"/>
        </w:numPr>
        <w:tabs>
          <w:tab w:val="num" w:pos="993"/>
        </w:tabs>
        <w:ind w:left="709" w:firstLine="0"/>
        <w:jc w:val="both"/>
        <w:rPr>
          <w:rFonts w:ascii="Arial Narrow" w:hAnsi="Arial Narrow" w:cs="Tahoma"/>
          <w:sz w:val="24"/>
        </w:rPr>
      </w:pPr>
      <w:r w:rsidRPr="00EC2FE8">
        <w:rPr>
          <w:rFonts w:ascii="Arial Narrow" w:hAnsi="Arial Narrow" w:cs="Tahoma"/>
          <w:sz w:val="24"/>
        </w:rPr>
        <w:t xml:space="preserve">Dans le cas </w:t>
      </w:r>
      <w:r w:rsidR="008A38CF" w:rsidRPr="00EC2FE8">
        <w:rPr>
          <w:rFonts w:ascii="Arial Narrow" w:hAnsi="Arial Narrow" w:cs="Tahoma"/>
          <w:sz w:val="24"/>
        </w:rPr>
        <w:t>où</w:t>
      </w:r>
      <w:r w:rsidRPr="00EC2FE8">
        <w:rPr>
          <w:rFonts w:ascii="Arial Narrow" w:hAnsi="Arial Narrow" w:cs="Tahoma"/>
          <w:sz w:val="24"/>
        </w:rPr>
        <w:t xml:space="preserve"> l’Entrepreneur est le destinataire</w:t>
      </w:r>
      <w:r>
        <w:rPr>
          <w:rFonts w:ascii="Arial Narrow" w:hAnsi="Arial Narrow" w:cs="Tahoma"/>
          <w:sz w:val="24"/>
        </w:rPr>
        <w:t>, p</w:t>
      </w:r>
      <w:r w:rsidRPr="00EC2FE8">
        <w:rPr>
          <w:rFonts w:ascii="Arial Narrow" w:hAnsi="Arial Narrow" w:cs="Tahoma"/>
          <w:sz w:val="24"/>
        </w:rPr>
        <w:t xml:space="preserve">assé le délai de quinze (15) jours fixé à l’article 6.1 du CCAG pour faire connaître au Chef Service son domicile, et dès achèvement des travaux, les correspondances seront valablement adressées à la </w:t>
      </w:r>
      <w:r>
        <w:rPr>
          <w:rFonts w:ascii="Arial Narrow" w:hAnsi="Arial Narrow" w:cs="Tahoma"/>
          <w:sz w:val="24"/>
        </w:rPr>
        <w:t>Mairie de la Commune où s’exécutent les travaux</w:t>
      </w:r>
      <w:r w:rsidRPr="00EC2FE8">
        <w:rPr>
          <w:rFonts w:ascii="Arial Narrow" w:hAnsi="Arial Narrow" w:cs="Tahoma"/>
          <w:sz w:val="24"/>
        </w:rPr>
        <w:t xml:space="preserve">.  </w:t>
      </w:r>
    </w:p>
    <w:p w14:paraId="578BAFC9" w14:textId="77777777" w:rsidR="0028176F" w:rsidRPr="00EC2FE8" w:rsidRDefault="0028176F" w:rsidP="008F7725">
      <w:pPr>
        <w:numPr>
          <w:ilvl w:val="0"/>
          <w:numId w:val="33"/>
        </w:numPr>
        <w:tabs>
          <w:tab w:val="num" w:pos="993"/>
        </w:tabs>
        <w:ind w:left="709" w:firstLine="0"/>
        <w:jc w:val="both"/>
        <w:rPr>
          <w:rFonts w:ascii="Arial Narrow" w:hAnsi="Arial Narrow" w:cs="Tahoma"/>
          <w:sz w:val="24"/>
        </w:rPr>
      </w:pPr>
      <w:r w:rsidRPr="00EC2FE8">
        <w:rPr>
          <w:rFonts w:ascii="Arial Narrow" w:hAnsi="Arial Narrow" w:cs="Tahoma"/>
          <w:sz w:val="24"/>
        </w:rPr>
        <w:t>Dans le cas où le Chef Service est le destinataire :</w:t>
      </w:r>
    </w:p>
    <w:p w14:paraId="24E38F4F" w14:textId="79857B0E" w:rsidR="0028176F" w:rsidRDefault="0028176F" w:rsidP="008F7725">
      <w:pPr>
        <w:numPr>
          <w:ilvl w:val="1"/>
          <w:numId w:val="33"/>
        </w:numPr>
        <w:jc w:val="both"/>
        <w:rPr>
          <w:rFonts w:ascii="Arial Narrow" w:hAnsi="Arial Narrow" w:cs="Tahoma"/>
          <w:sz w:val="24"/>
        </w:rPr>
      </w:pPr>
      <w:r>
        <w:rPr>
          <w:rFonts w:ascii="Arial Narrow" w:hAnsi="Arial Narrow" w:cs="Tahoma"/>
          <w:sz w:val="24"/>
        </w:rPr>
        <w:t xml:space="preserve">Monsieur le </w:t>
      </w:r>
      <w:r w:rsidR="00A72EE8">
        <w:rPr>
          <w:rFonts w:ascii="Arial Narrow" w:hAnsi="Arial Narrow" w:cs="Tahoma"/>
          <w:sz w:val="24"/>
        </w:rPr>
        <w:t>……………</w:t>
      </w:r>
      <w:r w:rsidR="008A38CF">
        <w:rPr>
          <w:rFonts w:ascii="Arial Narrow" w:hAnsi="Arial Narrow" w:cs="Tahoma"/>
          <w:sz w:val="24"/>
        </w:rPr>
        <w:t>…</w:t>
      </w:r>
      <w:r w:rsidR="00A72EE8">
        <w:rPr>
          <w:rFonts w:ascii="Arial Narrow" w:hAnsi="Arial Narrow" w:cs="Tahoma"/>
          <w:sz w:val="24"/>
        </w:rPr>
        <w:t>, B.P : …………… Tel ………</w:t>
      </w:r>
      <w:r w:rsidRPr="00EC2FE8">
        <w:rPr>
          <w:rFonts w:ascii="Arial Narrow" w:hAnsi="Arial Narrow" w:cs="Tahoma"/>
          <w:sz w:val="24"/>
        </w:rPr>
        <w:t xml:space="preserve">…. </w:t>
      </w:r>
      <w:r w:rsidR="00145D2F" w:rsidRPr="00EC2FE8">
        <w:rPr>
          <w:rFonts w:ascii="Arial Narrow" w:hAnsi="Arial Narrow" w:cs="Tahoma"/>
          <w:sz w:val="24"/>
        </w:rPr>
        <w:t>Avec</w:t>
      </w:r>
      <w:r w:rsidRPr="00EC2FE8">
        <w:rPr>
          <w:rFonts w:ascii="Arial Narrow" w:hAnsi="Arial Narrow" w:cs="Tahoma"/>
          <w:sz w:val="24"/>
        </w:rPr>
        <w:t xml:space="preserve"> copies adressées dans les mêmes délais, à l’Ingénieur</w:t>
      </w:r>
      <w:r>
        <w:rPr>
          <w:rFonts w:ascii="Arial Narrow" w:hAnsi="Arial Narrow" w:cs="Tahoma"/>
          <w:sz w:val="24"/>
        </w:rPr>
        <w:t xml:space="preserve"> et à l’Autorité Contractante ;</w:t>
      </w:r>
    </w:p>
    <w:p w14:paraId="48FD82A5" w14:textId="77777777" w:rsidR="0028176F" w:rsidRPr="00EC2FE8" w:rsidRDefault="0028176F" w:rsidP="008F7725">
      <w:pPr>
        <w:numPr>
          <w:ilvl w:val="0"/>
          <w:numId w:val="33"/>
        </w:numPr>
        <w:tabs>
          <w:tab w:val="num" w:pos="993"/>
        </w:tabs>
        <w:ind w:left="709" w:firstLine="0"/>
        <w:jc w:val="both"/>
        <w:rPr>
          <w:rFonts w:ascii="Arial Narrow" w:hAnsi="Arial Narrow" w:cs="Tahoma"/>
          <w:sz w:val="24"/>
        </w:rPr>
      </w:pPr>
      <w:r>
        <w:rPr>
          <w:rFonts w:ascii="Arial Narrow" w:hAnsi="Arial Narrow" w:cs="Tahoma"/>
          <w:sz w:val="24"/>
        </w:rPr>
        <w:t xml:space="preserve">Dans le cas où l’Autorité Contractante </w:t>
      </w:r>
      <w:r w:rsidRPr="00EC2FE8">
        <w:rPr>
          <w:rFonts w:ascii="Arial Narrow" w:hAnsi="Arial Narrow" w:cs="Tahoma"/>
          <w:sz w:val="24"/>
        </w:rPr>
        <w:t>est le destinataire :</w:t>
      </w:r>
    </w:p>
    <w:p w14:paraId="4089CF94" w14:textId="3067DC15" w:rsidR="0028176F" w:rsidRPr="00EC2FE8" w:rsidRDefault="0028176F" w:rsidP="008F7725">
      <w:pPr>
        <w:numPr>
          <w:ilvl w:val="1"/>
          <w:numId w:val="33"/>
        </w:numPr>
        <w:jc w:val="both"/>
        <w:rPr>
          <w:rFonts w:ascii="Arial Narrow" w:hAnsi="Arial Narrow" w:cs="Tahoma"/>
          <w:sz w:val="24"/>
        </w:rPr>
      </w:pPr>
      <w:r w:rsidRPr="00EC2FE8">
        <w:rPr>
          <w:rFonts w:ascii="Arial Narrow" w:hAnsi="Arial Narrow" w:cs="Tahoma"/>
          <w:sz w:val="24"/>
        </w:rPr>
        <w:t xml:space="preserve">Monsieur le </w:t>
      </w:r>
      <w:r w:rsidR="00CA4812">
        <w:rPr>
          <w:rFonts w:ascii="Arial Narrow" w:hAnsi="Arial Narrow" w:cs="Tahoma"/>
          <w:sz w:val="24"/>
        </w:rPr>
        <w:t xml:space="preserve">Maire de La Commune </w:t>
      </w:r>
      <w:r w:rsidR="00484FF9">
        <w:rPr>
          <w:rFonts w:ascii="Arial Narrow" w:hAnsi="Arial Narrow" w:cs="Tahoma"/>
          <w:sz w:val="24"/>
        </w:rPr>
        <w:t>Doumaintang</w:t>
      </w:r>
      <w:r w:rsidRPr="00EC2FE8">
        <w:rPr>
          <w:rFonts w:ascii="Arial Narrow" w:hAnsi="Arial Narrow" w:cs="Tahoma"/>
          <w:sz w:val="24"/>
        </w:rPr>
        <w:t xml:space="preserve"> avec copies adressées dans les mêmes délais au Chef de Service</w:t>
      </w:r>
      <w:r>
        <w:rPr>
          <w:rFonts w:ascii="Arial Narrow" w:hAnsi="Arial Narrow" w:cs="Tahoma"/>
          <w:sz w:val="24"/>
        </w:rPr>
        <w:t>,</w:t>
      </w:r>
      <w:r w:rsidRPr="00EC2FE8">
        <w:rPr>
          <w:rFonts w:ascii="Arial Narrow" w:hAnsi="Arial Narrow" w:cs="Tahoma"/>
          <w:sz w:val="24"/>
        </w:rPr>
        <w:t xml:space="preserve"> à l’Ingénieur.</w:t>
      </w:r>
    </w:p>
    <w:p w14:paraId="01ED403A" w14:textId="77777777" w:rsidR="0028176F" w:rsidRPr="00EC2FE8" w:rsidRDefault="0028176F" w:rsidP="0028176F">
      <w:pPr>
        <w:spacing w:before="120"/>
        <w:jc w:val="both"/>
        <w:rPr>
          <w:rFonts w:ascii="Arial Narrow" w:hAnsi="Arial Narrow" w:cs="Tahoma"/>
          <w:sz w:val="24"/>
          <w:szCs w:val="24"/>
        </w:rPr>
      </w:pPr>
      <w:r w:rsidRPr="00EC2FE8">
        <w:rPr>
          <w:rFonts w:ascii="Arial Narrow" w:hAnsi="Arial Narrow" w:cs="Tahoma"/>
          <w:sz w:val="24"/>
          <w:szCs w:val="24"/>
        </w:rPr>
        <w:t>7-2 L’Entrepreneur adressera toutes notifications écrites</w:t>
      </w:r>
      <w:r>
        <w:rPr>
          <w:rFonts w:ascii="Arial Narrow" w:hAnsi="Arial Narrow" w:cs="Tahoma"/>
          <w:sz w:val="24"/>
          <w:szCs w:val="24"/>
        </w:rPr>
        <w:t xml:space="preserve"> ou correspondances à l’ingénieur</w:t>
      </w:r>
      <w:r w:rsidRPr="00EC2FE8">
        <w:rPr>
          <w:rFonts w:ascii="Arial Narrow" w:hAnsi="Arial Narrow" w:cs="Tahoma"/>
          <w:sz w:val="24"/>
          <w:szCs w:val="24"/>
        </w:rPr>
        <w:t>, avec copie au Chef Service</w:t>
      </w:r>
      <w:r>
        <w:rPr>
          <w:rFonts w:ascii="Arial Narrow" w:hAnsi="Arial Narrow" w:cs="Tahoma"/>
          <w:sz w:val="24"/>
          <w:szCs w:val="24"/>
        </w:rPr>
        <w:t xml:space="preserve"> et à </w:t>
      </w:r>
      <w:r>
        <w:rPr>
          <w:rFonts w:ascii="Arial Narrow" w:hAnsi="Arial Narrow" w:cs="Tahoma"/>
          <w:sz w:val="24"/>
        </w:rPr>
        <w:t>l’Autorité Contractante</w:t>
      </w:r>
      <w:r w:rsidRPr="00EC2FE8">
        <w:rPr>
          <w:rFonts w:ascii="Arial Narrow" w:hAnsi="Arial Narrow" w:cs="Tahoma"/>
          <w:sz w:val="24"/>
          <w:szCs w:val="24"/>
        </w:rPr>
        <w:t>.</w:t>
      </w:r>
    </w:p>
    <w:p w14:paraId="05C5B449" w14:textId="77777777" w:rsidR="0028176F" w:rsidRPr="00D62B87" w:rsidRDefault="0028176F" w:rsidP="0028176F">
      <w:pPr>
        <w:pStyle w:val="CORPSCCAP"/>
        <w:spacing w:after="0"/>
        <w:ind w:left="1361" w:firstLine="0"/>
        <w:rPr>
          <w:rFonts w:ascii="Times New Roman" w:hAnsi="Times New Roman" w:cs="Times New Roman"/>
          <w:sz w:val="16"/>
          <w:szCs w:val="16"/>
        </w:rPr>
      </w:pPr>
    </w:p>
    <w:p w14:paraId="0CA20561" w14:textId="77777777" w:rsidR="0028176F" w:rsidRPr="006C54B2" w:rsidRDefault="0028176F" w:rsidP="008F7725">
      <w:pPr>
        <w:pStyle w:val="TITRE2CCAP"/>
        <w:numPr>
          <w:ilvl w:val="0"/>
          <w:numId w:val="9"/>
        </w:numPr>
        <w:spacing w:before="0"/>
        <w:rPr>
          <w:rFonts w:ascii="Times New Roman" w:hAnsi="Times New Roman" w:cs="Times New Roman"/>
          <w:sz w:val="22"/>
          <w:szCs w:val="22"/>
        </w:rPr>
      </w:pPr>
      <w:r>
        <w:rPr>
          <w:rFonts w:ascii="Arial Narrow" w:hAnsi="Arial Narrow"/>
          <w:bCs/>
          <w:szCs w:val="24"/>
        </w:rPr>
        <w:t> ORDRE DE SERVICE</w:t>
      </w:r>
    </w:p>
    <w:p w14:paraId="3EB50ED4" w14:textId="77777777" w:rsidR="0028176F" w:rsidRPr="00EC2FE8" w:rsidRDefault="0028176F" w:rsidP="0028176F">
      <w:pPr>
        <w:spacing w:before="120"/>
        <w:jc w:val="both"/>
        <w:rPr>
          <w:rFonts w:ascii="Arial Narrow" w:hAnsi="Arial Narrow" w:cs="Tahoma"/>
          <w:sz w:val="24"/>
          <w:szCs w:val="24"/>
        </w:rPr>
      </w:pPr>
      <w:r w:rsidRPr="00EC2FE8">
        <w:rPr>
          <w:rFonts w:ascii="Arial Narrow" w:hAnsi="Arial Narrow" w:cs="Tahoma"/>
          <w:sz w:val="24"/>
          <w:szCs w:val="24"/>
        </w:rPr>
        <w:t xml:space="preserve">8-1 L’Ordre de Service de commencer les travaux est signé par </w:t>
      </w:r>
      <w:r>
        <w:rPr>
          <w:rFonts w:ascii="Arial Narrow" w:hAnsi="Arial Narrow" w:cs="Tahoma"/>
          <w:sz w:val="24"/>
          <w:szCs w:val="24"/>
        </w:rPr>
        <w:t xml:space="preserve">l’Autorité Contractante </w:t>
      </w:r>
      <w:r w:rsidRPr="00EC2FE8">
        <w:rPr>
          <w:rFonts w:ascii="Arial Narrow" w:hAnsi="Arial Narrow" w:cs="Tahoma"/>
          <w:sz w:val="24"/>
          <w:szCs w:val="24"/>
        </w:rPr>
        <w:t xml:space="preserve">et notifié par </w:t>
      </w:r>
      <w:r>
        <w:rPr>
          <w:rFonts w:ascii="Arial Narrow" w:hAnsi="Arial Narrow" w:cs="Tahoma"/>
          <w:sz w:val="24"/>
          <w:szCs w:val="24"/>
        </w:rPr>
        <w:t>le Chef Service du Marché.</w:t>
      </w:r>
    </w:p>
    <w:p w14:paraId="4306B93B" w14:textId="77777777" w:rsidR="0028176F" w:rsidRPr="00EC2FE8" w:rsidRDefault="0028176F" w:rsidP="0028176F">
      <w:pPr>
        <w:spacing w:before="120"/>
        <w:jc w:val="both"/>
        <w:rPr>
          <w:rFonts w:ascii="Arial Narrow" w:hAnsi="Arial Narrow" w:cs="Tahoma"/>
          <w:sz w:val="24"/>
          <w:szCs w:val="24"/>
        </w:rPr>
      </w:pPr>
      <w:r w:rsidRPr="00EC2FE8">
        <w:rPr>
          <w:rFonts w:ascii="Arial Narrow" w:hAnsi="Arial Narrow" w:cs="Tahoma"/>
          <w:sz w:val="24"/>
          <w:szCs w:val="24"/>
        </w:rPr>
        <w:t xml:space="preserve"> 8-2 Les ordres de service à incidence financière ou susceptibles de modifier les délais seront signés par </w:t>
      </w:r>
      <w:r>
        <w:rPr>
          <w:rFonts w:ascii="Arial Narrow" w:hAnsi="Arial Narrow" w:cs="Tahoma"/>
          <w:sz w:val="24"/>
          <w:szCs w:val="24"/>
        </w:rPr>
        <w:t xml:space="preserve">l’Autorité Contractante </w:t>
      </w:r>
      <w:r w:rsidRPr="00EC2FE8">
        <w:rPr>
          <w:rFonts w:ascii="Arial Narrow" w:hAnsi="Arial Narrow" w:cs="Tahoma"/>
          <w:sz w:val="24"/>
          <w:szCs w:val="24"/>
        </w:rPr>
        <w:t>et notifié</w:t>
      </w:r>
      <w:r>
        <w:rPr>
          <w:rFonts w:ascii="Arial Narrow" w:hAnsi="Arial Narrow" w:cs="Tahoma"/>
          <w:sz w:val="24"/>
          <w:szCs w:val="24"/>
        </w:rPr>
        <w:t>s</w:t>
      </w:r>
      <w:r w:rsidRPr="00EC2FE8">
        <w:rPr>
          <w:rFonts w:ascii="Arial Narrow" w:hAnsi="Arial Narrow" w:cs="Tahoma"/>
          <w:sz w:val="24"/>
          <w:szCs w:val="24"/>
        </w:rPr>
        <w:t xml:space="preserve"> par l’Ingénieur.</w:t>
      </w:r>
    </w:p>
    <w:p w14:paraId="73FCD3B0" w14:textId="19C8726C" w:rsidR="0028176F" w:rsidRPr="00EC2FE8" w:rsidRDefault="0028176F" w:rsidP="0028176F">
      <w:pPr>
        <w:spacing w:before="120"/>
        <w:jc w:val="both"/>
        <w:rPr>
          <w:rFonts w:ascii="Arial Narrow" w:hAnsi="Arial Narrow" w:cs="Tahoma"/>
          <w:sz w:val="24"/>
          <w:szCs w:val="24"/>
        </w:rPr>
      </w:pPr>
      <w:r w:rsidRPr="00EC2FE8">
        <w:rPr>
          <w:rFonts w:ascii="Arial Narrow" w:hAnsi="Arial Narrow" w:cs="Tahoma"/>
          <w:sz w:val="24"/>
          <w:szCs w:val="24"/>
        </w:rPr>
        <w:t xml:space="preserve"> 8-3 Les ordres de service à caractères technique liés au déroulement normal du chantier et sans incidence </w:t>
      </w:r>
      <w:r>
        <w:rPr>
          <w:rFonts w:ascii="Arial Narrow" w:hAnsi="Arial Narrow" w:cs="Tahoma"/>
          <w:sz w:val="24"/>
          <w:szCs w:val="24"/>
        </w:rPr>
        <w:t xml:space="preserve">ni sur le montant, ni sur le délai des travaux </w:t>
      </w:r>
      <w:r w:rsidRPr="00EC2FE8">
        <w:rPr>
          <w:rFonts w:ascii="Arial Narrow" w:hAnsi="Arial Narrow" w:cs="Tahoma"/>
          <w:sz w:val="24"/>
          <w:szCs w:val="24"/>
        </w:rPr>
        <w:t xml:space="preserve">seront signés </w:t>
      </w:r>
      <w:r>
        <w:rPr>
          <w:rFonts w:ascii="Arial Narrow" w:hAnsi="Arial Narrow" w:cs="Tahoma"/>
          <w:sz w:val="24"/>
          <w:szCs w:val="24"/>
        </w:rPr>
        <w:t xml:space="preserve">par le Chef de service du </w:t>
      </w:r>
      <w:r w:rsidR="00C52D32">
        <w:rPr>
          <w:rFonts w:ascii="Arial Narrow" w:hAnsi="Arial Narrow" w:cs="Tahoma"/>
          <w:sz w:val="24"/>
          <w:szCs w:val="24"/>
        </w:rPr>
        <w:t>marché</w:t>
      </w:r>
      <w:r w:rsidRPr="00EC2FE8">
        <w:rPr>
          <w:rFonts w:ascii="Arial Narrow" w:hAnsi="Arial Narrow" w:cs="Tahoma"/>
          <w:sz w:val="24"/>
          <w:szCs w:val="24"/>
        </w:rPr>
        <w:t xml:space="preserve"> notifiés par</w:t>
      </w:r>
      <w:r>
        <w:rPr>
          <w:rFonts w:ascii="Arial Narrow" w:hAnsi="Arial Narrow" w:cs="Tahoma"/>
          <w:sz w:val="24"/>
          <w:szCs w:val="24"/>
        </w:rPr>
        <w:t xml:space="preserve"> l’Ingénieur</w:t>
      </w:r>
      <w:r w:rsidRPr="00EC2FE8">
        <w:rPr>
          <w:rFonts w:ascii="Arial Narrow" w:hAnsi="Arial Narrow" w:cs="Tahoma"/>
          <w:sz w:val="24"/>
          <w:szCs w:val="24"/>
        </w:rPr>
        <w:t>.</w:t>
      </w:r>
    </w:p>
    <w:p w14:paraId="4551FD2D" w14:textId="77777777" w:rsidR="0028176F" w:rsidRPr="00EC2FE8" w:rsidRDefault="0028176F" w:rsidP="0028176F">
      <w:pPr>
        <w:spacing w:before="120"/>
        <w:jc w:val="both"/>
        <w:rPr>
          <w:rFonts w:ascii="Arial Narrow" w:hAnsi="Arial Narrow" w:cs="Tahoma"/>
          <w:sz w:val="24"/>
          <w:szCs w:val="24"/>
        </w:rPr>
      </w:pPr>
      <w:r w:rsidRPr="00EC2FE8">
        <w:rPr>
          <w:rFonts w:ascii="Arial Narrow" w:hAnsi="Arial Narrow" w:cs="Tahoma"/>
          <w:sz w:val="24"/>
          <w:szCs w:val="24"/>
        </w:rPr>
        <w:t>8-4 Les ordres de service valant mise en demeure s</w:t>
      </w:r>
      <w:r>
        <w:rPr>
          <w:rFonts w:ascii="Arial Narrow" w:hAnsi="Arial Narrow" w:cs="Tahoma"/>
          <w:sz w:val="24"/>
          <w:szCs w:val="24"/>
        </w:rPr>
        <w:t>er</w:t>
      </w:r>
      <w:r w:rsidRPr="00EC2FE8">
        <w:rPr>
          <w:rFonts w:ascii="Arial Narrow" w:hAnsi="Arial Narrow" w:cs="Tahoma"/>
          <w:sz w:val="24"/>
          <w:szCs w:val="24"/>
        </w:rPr>
        <w:t>ont signé</w:t>
      </w:r>
      <w:r>
        <w:rPr>
          <w:rFonts w:ascii="Arial Narrow" w:hAnsi="Arial Narrow" w:cs="Tahoma"/>
          <w:sz w:val="24"/>
          <w:szCs w:val="24"/>
        </w:rPr>
        <w:t>s</w:t>
      </w:r>
      <w:r w:rsidRPr="00EC2FE8">
        <w:rPr>
          <w:rFonts w:ascii="Arial Narrow" w:hAnsi="Arial Narrow" w:cs="Tahoma"/>
          <w:sz w:val="24"/>
          <w:szCs w:val="24"/>
        </w:rPr>
        <w:t xml:space="preserve"> par </w:t>
      </w:r>
      <w:r>
        <w:rPr>
          <w:rFonts w:ascii="Arial Narrow" w:hAnsi="Arial Narrow" w:cs="Tahoma"/>
          <w:sz w:val="24"/>
          <w:szCs w:val="24"/>
        </w:rPr>
        <w:t>l’Autorité Contractante</w:t>
      </w:r>
      <w:r w:rsidRPr="00EC2FE8">
        <w:rPr>
          <w:rFonts w:ascii="Arial Narrow" w:hAnsi="Arial Narrow" w:cs="Tahoma"/>
          <w:sz w:val="24"/>
          <w:szCs w:val="24"/>
        </w:rPr>
        <w:t xml:space="preserve"> et notifié par le Chef Service du Marché.</w:t>
      </w:r>
    </w:p>
    <w:p w14:paraId="756A7319" w14:textId="77777777" w:rsidR="0028176F" w:rsidRPr="00EC2FE8" w:rsidRDefault="0028176F" w:rsidP="0028176F">
      <w:pPr>
        <w:spacing w:before="120"/>
        <w:jc w:val="both"/>
        <w:rPr>
          <w:rFonts w:ascii="Arial Narrow" w:hAnsi="Arial Narrow" w:cs="Tahoma"/>
          <w:sz w:val="24"/>
          <w:szCs w:val="24"/>
        </w:rPr>
      </w:pPr>
      <w:r w:rsidRPr="00EC2FE8">
        <w:rPr>
          <w:rFonts w:ascii="Arial Narrow" w:hAnsi="Arial Narrow" w:cs="Tahoma"/>
          <w:sz w:val="24"/>
          <w:szCs w:val="24"/>
        </w:rPr>
        <w:t xml:space="preserve"> 8-5 L’Entrepreneur dispose d’un délai de quinze (15) jours pour émettre des réserves sur tout Ordre de Service reçu. Le fait d’émettre des réserves ne dispense pas l’entreprise d’exécuter les ordres de service reçus.</w:t>
      </w:r>
    </w:p>
    <w:p w14:paraId="0FCE786D" w14:textId="77777777" w:rsidR="0028176F" w:rsidRPr="00073BAD" w:rsidRDefault="0028176F" w:rsidP="008F7725">
      <w:pPr>
        <w:numPr>
          <w:ilvl w:val="0"/>
          <w:numId w:val="9"/>
        </w:numPr>
        <w:spacing w:before="240" w:after="120"/>
        <w:ind w:left="0" w:firstLine="0"/>
        <w:jc w:val="both"/>
        <w:rPr>
          <w:rFonts w:ascii="Arial Narrow" w:hAnsi="Arial Narrow" w:cs="Tahoma"/>
          <w:b/>
          <w:bCs/>
          <w:sz w:val="24"/>
          <w:szCs w:val="24"/>
        </w:rPr>
      </w:pPr>
      <w:r w:rsidRPr="00073BAD">
        <w:rPr>
          <w:rFonts w:ascii="Arial Narrow" w:hAnsi="Arial Narrow" w:cs="Tahoma"/>
          <w:b/>
          <w:bCs/>
          <w:sz w:val="24"/>
          <w:szCs w:val="24"/>
        </w:rPr>
        <w:t>ROLE ET RESPONSABILITE DU COCONTRACTANT</w:t>
      </w:r>
    </w:p>
    <w:p w14:paraId="7EEEA843" w14:textId="77777777" w:rsidR="0028176F" w:rsidRPr="00CE565E" w:rsidRDefault="0028176F" w:rsidP="0028176F">
      <w:pPr>
        <w:pStyle w:val="CORPSCCAP"/>
        <w:spacing w:after="0"/>
        <w:ind w:left="0" w:firstLine="0"/>
        <w:rPr>
          <w:rFonts w:ascii="Arial Narrow" w:hAnsi="Arial Narrow" w:cs="Times New Roman"/>
          <w:szCs w:val="22"/>
        </w:rPr>
      </w:pPr>
      <w:r w:rsidRPr="00CE565E">
        <w:rPr>
          <w:rFonts w:ascii="Arial Narrow" w:hAnsi="Arial Narrow" w:cs="Times New Roman"/>
          <w:szCs w:val="22"/>
        </w:rPr>
        <w:t>Le planning détaillé et général d’avancement des travaux sera communiqué à l’Ingénieur en 05 (cinq) exemplaires à chaque début de mois.</w:t>
      </w:r>
    </w:p>
    <w:p w14:paraId="24BA1B29" w14:textId="77777777" w:rsidR="0028176F" w:rsidRPr="00CE565E" w:rsidRDefault="0028176F" w:rsidP="0028176F">
      <w:pPr>
        <w:pStyle w:val="CORPSCCAP"/>
        <w:spacing w:after="0"/>
        <w:ind w:left="0" w:firstLine="0"/>
        <w:rPr>
          <w:rFonts w:ascii="Arial Narrow" w:hAnsi="Arial Narrow" w:cs="Times New Roman"/>
          <w:szCs w:val="22"/>
        </w:rPr>
      </w:pPr>
      <w:r w:rsidRPr="00CE565E">
        <w:rPr>
          <w:rFonts w:ascii="Arial Narrow" w:hAnsi="Arial Narrow" w:cs="Times New Roman"/>
          <w:szCs w:val="22"/>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14:paraId="12B0C173" w14:textId="77777777" w:rsidR="0028176F" w:rsidRPr="00CE565E" w:rsidRDefault="0028176F" w:rsidP="0028176F">
      <w:pPr>
        <w:pStyle w:val="CORPSCCAP"/>
        <w:spacing w:after="0"/>
        <w:ind w:left="0" w:firstLine="0"/>
        <w:rPr>
          <w:rFonts w:ascii="Arial Narrow" w:hAnsi="Arial Narrow" w:cs="Times New Roman"/>
          <w:szCs w:val="22"/>
        </w:rPr>
      </w:pPr>
      <w:r w:rsidRPr="00CE565E">
        <w:rPr>
          <w:rFonts w:ascii="Arial Narrow" w:hAnsi="Arial Narrow" w:cs="Times New Roman"/>
          <w:szCs w:val="22"/>
        </w:rPr>
        <w:t>L’Entrepreneur est responsable vis-à-vis du Maître d’Ouvrage représenté par le Chef Service du Marché, de l’organisation et de la conduite du chantier, de la qualité des matériaux et fournitures dont la charge lui incombe, employés par lui, de leur parfaite adaptation aux besoins du chantier et de la bonne exécution des travaux.</w:t>
      </w:r>
    </w:p>
    <w:p w14:paraId="21FA0C2E" w14:textId="77777777" w:rsidR="0028176F" w:rsidRPr="00CE565E" w:rsidRDefault="0028176F" w:rsidP="0028176F">
      <w:pPr>
        <w:pStyle w:val="CORPSCCAP"/>
        <w:spacing w:after="0"/>
        <w:ind w:left="0" w:firstLine="0"/>
        <w:rPr>
          <w:rFonts w:ascii="Arial Narrow" w:hAnsi="Arial Narrow" w:cs="Times New Roman"/>
          <w:szCs w:val="22"/>
        </w:rPr>
      </w:pPr>
      <w:r w:rsidRPr="00CE565E">
        <w:rPr>
          <w:rFonts w:ascii="Arial Narrow" w:hAnsi="Arial Narrow" w:cs="Times New Roman"/>
          <w:szCs w:val="22"/>
        </w:rPr>
        <w:t>Les travaux seront exécutés conformément aux plans et spécifications techniques selon les règles de l’art conformément aux techniques et pratiques en République du Cameroun.</w:t>
      </w:r>
    </w:p>
    <w:p w14:paraId="10B20B6B" w14:textId="47EEEFEF" w:rsidR="0028176F" w:rsidRPr="00CE565E" w:rsidRDefault="00C52D32" w:rsidP="0028176F">
      <w:pPr>
        <w:pStyle w:val="CORPSCCAP"/>
        <w:spacing w:after="0"/>
        <w:ind w:left="0" w:firstLine="0"/>
        <w:rPr>
          <w:rFonts w:ascii="Arial Narrow" w:hAnsi="Arial Narrow" w:cs="Times New Roman"/>
          <w:szCs w:val="22"/>
        </w:rPr>
      </w:pPr>
      <w:r w:rsidRPr="00CE565E">
        <w:rPr>
          <w:rFonts w:ascii="Arial Narrow" w:hAnsi="Arial Narrow" w:cs="Times New Roman"/>
          <w:szCs w:val="22"/>
        </w:rPr>
        <w:t>À</w:t>
      </w:r>
      <w:r w:rsidR="0028176F" w:rsidRPr="00CE565E">
        <w:rPr>
          <w:rFonts w:ascii="Arial Narrow" w:hAnsi="Arial Narrow" w:cs="Times New Roman"/>
          <w:szCs w:val="22"/>
        </w:rPr>
        <w:t xml:space="preserve"> cet effet, le cocontractant devra prendre toutes les mesures pour fournir tous les moyens nécessaires et engager tout le personnel spécialisé.</w:t>
      </w:r>
    </w:p>
    <w:p w14:paraId="196CBF05" w14:textId="77777777" w:rsidR="0028176F" w:rsidRPr="00CE565E" w:rsidRDefault="0028176F" w:rsidP="0028176F">
      <w:pPr>
        <w:pStyle w:val="CORPSCCAP"/>
        <w:spacing w:after="0"/>
        <w:ind w:left="0" w:firstLine="0"/>
        <w:rPr>
          <w:rFonts w:ascii="Arial Narrow" w:hAnsi="Arial Narrow" w:cs="Times New Roman"/>
          <w:szCs w:val="22"/>
        </w:rPr>
      </w:pPr>
      <w:r w:rsidRPr="00CE565E">
        <w:rPr>
          <w:rFonts w:ascii="Arial Narrow" w:hAnsi="Arial Narrow" w:cs="Times New Roman"/>
          <w:szCs w:val="22"/>
        </w:rPr>
        <w:t>L’Entrepreneur reste responsable de la totalité du chantier, y compris des interventions des sous-traitants agréés. Il lui appartient en poutre d’assurer la coordination des prestations des fournisseurs, des sous-traitants dont le concours lui est assuré pour les différents corps d’état, leur intervention en temps utile sous sa direction et la bonne exécution des ordres donnés par l’Ingénieur.</w:t>
      </w:r>
    </w:p>
    <w:p w14:paraId="7BE8F0AA" w14:textId="77777777" w:rsidR="0028176F" w:rsidRPr="00CE565E" w:rsidRDefault="0028176F" w:rsidP="0028176F">
      <w:pPr>
        <w:pStyle w:val="CORPSCCAP"/>
        <w:spacing w:after="0"/>
        <w:ind w:left="0" w:firstLine="0"/>
        <w:rPr>
          <w:rFonts w:ascii="Arial Narrow" w:hAnsi="Arial Narrow" w:cs="Times New Roman"/>
          <w:szCs w:val="22"/>
        </w:rPr>
      </w:pPr>
      <w:r w:rsidRPr="00CE565E">
        <w:rPr>
          <w:rFonts w:ascii="Arial Narrow" w:hAnsi="Arial Narrow" w:cs="Times New Roman"/>
          <w:szCs w:val="22"/>
        </w:rPr>
        <w:t>L’Entrepreneur devra assurer la protection et la sécurité des ouvrages existants pendant l’exécution des travaux.</w:t>
      </w:r>
    </w:p>
    <w:p w14:paraId="32659F65" w14:textId="64C6CF54" w:rsidR="0028176F" w:rsidRPr="00CE565E" w:rsidRDefault="0028176F" w:rsidP="0028176F">
      <w:pPr>
        <w:pStyle w:val="CORPSCCAP"/>
        <w:spacing w:after="0"/>
        <w:ind w:left="0" w:firstLine="0"/>
        <w:rPr>
          <w:rFonts w:ascii="Arial Narrow" w:hAnsi="Arial Narrow" w:cs="Times New Roman"/>
          <w:szCs w:val="22"/>
        </w:rPr>
      </w:pPr>
      <w:r w:rsidRPr="00CE565E">
        <w:rPr>
          <w:rFonts w:ascii="Arial Narrow" w:hAnsi="Arial Narrow" w:cs="Times New Roman"/>
          <w:szCs w:val="22"/>
        </w:rPr>
        <w:t xml:space="preserve">L’Entrepreneur devra tenir constamment à jour un planning d’avancement des </w:t>
      </w:r>
      <w:r w:rsidR="00C52D32" w:rsidRPr="00CE565E">
        <w:rPr>
          <w:rFonts w:ascii="Arial Narrow" w:hAnsi="Arial Narrow" w:cs="Times New Roman"/>
          <w:szCs w:val="22"/>
        </w:rPr>
        <w:t>travaux et</w:t>
      </w:r>
      <w:r w:rsidRPr="00CE565E">
        <w:rPr>
          <w:rFonts w:ascii="Arial Narrow" w:hAnsi="Arial Narrow" w:cs="Times New Roman"/>
          <w:szCs w:val="22"/>
        </w:rPr>
        <w:t xml:space="preserve"> le communiquer régulièrement à l’Ingénieur.</w:t>
      </w:r>
    </w:p>
    <w:p w14:paraId="7FA0C66C" w14:textId="77777777" w:rsidR="0028176F" w:rsidRPr="00073BAD" w:rsidRDefault="0028176F" w:rsidP="008F7725">
      <w:pPr>
        <w:numPr>
          <w:ilvl w:val="0"/>
          <w:numId w:val="9"/>
        </w:numPr>
        <w:spacing w:before="240" w:after="120"/>
        <w:ind w:left="0" w:firstLine="0"/>
        <w:jc w:val="both"/>
        <w:rPr>
          <w:rFonts w:ascii="Arial Narrow" w:hAnsi="Arial Narrow" w:cs="Tahoma"/>
          <w:b/>
          <w:bCs/>
          <w:sz w:val="24"/>
          <w:szCs w:val="24"/>
        </w:rPr>
      </w:pPr>
      <w:r w:rsidRPr="00073BAD">
        <w:rPr>
          <w:rFonts w:ascii="Arial Narrow" w:hAnsi="Arial Narrow" w:cs="Tahoma"/>
          <w:b/>
          <w:bCs/>
          <w:sz w:val="24"/>
          <w:szCs w:val="24"/>
        </w:rPr>
        <w:t>SOUS TRAITANCE</w:t>
      </w:r>
    </w:p>
    <w:p w14:paraId="55E90A2E" w14:textId="3CED41B0" w:rsidR="0028176F" w:rsidRPr="00073BAD" w:rsidRDefault="0028176F" w:rsidP="0028176F">
      <w:pPr>
        <w:jc w:val="both"/>
        <w:rPr>
          <w:rFonts w:ascii="Arial Narrow" w:hAnsi="Arial Narrow" w:cs="Tahoma"/>
          <w:sz w:val="24"/>
          <w:szCs w:val="24"/>
        </w:rPr>
      </w:pPr>
      <w:r>
        <w:rPr>
          <w:rFonts w:ascii="Arial Narrow" w:hAnsi="Arial Narrow" w:cs="Tahoma"/>
          <w:sz w:val="24"/>
          <w:szCs w:val="24"/>
        </w:rPr>
        <w:t xml:space="preserve">La présente lettre </w:t>
      </w:r>
      <w:r w:rsidR="00C52D32">
        <w:rPr>
          <w:rFonts w:ascii="Arial Narrow" w:hAnsi="Arial Narrow" w:cs="Tahoma"/>
          <w:sz w:val="24"/>
          <w:szCs w:val="24"/>
        </w:rPr>
        <w:t xml:space="preserve">commande </w:t>
      </w:r>
      <w:r w:rsidR="00C52D32" w:rsidRPr="00073BAD">
        <w:rPr>
          <w:rFonts w:ascii="Arial Narrow" w:hAnsi="Arial Narrow" w:cs="Tahoma"/>
          <w:sz w:val="24"/>
          <w:szCs w:val="24"/>
        </w:rPr>
        <w:t>prévoit</w:t>
      </w:r>
      <w:r w:rsidRPr="00073BAD">
        <w:rPr>
          <w:rFonts w:ascii="Arial Narrow" w:hAnsi="Arial Narrow" w:cs="Tahoma"/>
          <w:sz w:val="24"/>
          <w:szCs w:val="24"/>
        </w:rPr>
        <w:t xml:space="preserve"> la possibilité pour l’attributaire de faire exécuter une partie des travaux par un ou des sous-traitants.</w:t>
      </w:r>
    </w:p>
    <w:p w14:paraId="683864BE" w14:textId="77777777" w:rsidR="0028176F" w:rsidRPr="00073BAD" w:rsidRDefault="0028176F" w:rsidP="0028176F">
      <w:pPr>
        <w:jc w:val="both"/>
        <w:rPr>
          <w:rFonts w:ascii="Arial Narrow" w:hAnsi="Arial Narrow" w:cs="Tahoma"/>
          <w:sz w:val="24"/>
          <w:szCs w:val="24"/>
        </w:rPr>
      </w:pPr>
      <w:r w:rsidRPr="00073BAD">
        <w:rPr>
          <w:rFonts w:ascii="Arial Narrow" w:hAnsi="Arial Narrow" w:cs="Tahoma"/>
          <w:sz w:val="24"/>
          <w:szCs w:val="24"/>
        </w:rPr>
        <w:t>L’attributaire ne pourra confier des travaux en sous-traitance sans l’accord préalable du Maître d’Ouvrage</w:t>
      </w:r>
      <w:r>
        <w:rPr>
          <w:rFonts w:ascii="Arial Narrow" w:hAnsi="Arial Narrow" w:cs="Tahoma"/>
          <w:sz w:val="24"/>
          <w:szCs w:val="24"/>
        </w:rPr>
        <w:t>, représenté par le Chef Service du Marché</w:t>
      </w:r>
      <w:r w:rsidRPr="00073BAD">
        <w:rPr>
          <w:rFonts w:ascii="Arial Narrow" w:hAnsi="Arial Narrow" w:cs="Tahoma"/>
          <w:sz w:val="24"/>
          <w:szCs w:val="24"/>
        </w:rPr>
        <w:t>. Cet</w:t>
      </w:r>
      <w:r>
        <w:rPr>
          <w:rFonts w:ascii="Arial Narrow" w:hAnsi="Arial Narrow" w:cs="Tahoma"/>
          <w:sz w:val="24"/>
          <w:szCs w:val="24"/>
        </w:rPr>
        <w:t>te autorisation n’affranchit</w:t>
      </w:r>
      <w:r w:rsidRPr="00073BAD">
        <w:rPr>
          <w:rFonts w:ascii="Arial Narrow" w:hAnsi="Arial Narrow" w:cs="Tahoma"/>
          <w:sz w:val="24"/>
          <w:szCs w:val="24"/>
        </w:rPr>
        <w:t xml:space="preserve"> l’attributaire d’aucune de ses obligations contractuelles.</w:t>
      </w:r>
    </w:p>
    <w:p w14:paraId="567DCBA7" w14:textId="77777777" w:rsidR="0028176F" w:rsidRPr="00073BAD" w:rsidRDefault="0028176F" w:rsidP="0028176F">
      <w:pPr>
        <w:jc w:val="both"/>
        <w:rPr>
          <w:rFonts w:ascii="Arial Narrow" w:hAnsi="Arial Narrow" w:cs="Tahoma"/>
          <w:sz w:val="24"/>
          <w:szCs w:val="24"/>
        </w:rPr>
      </w:pPr>
      <w:r w:rsidRPr="00073BAD">
        <w:rPr>
          <w:rFonts w:ascii="Arial Narrow" w:hAnsi="Arial Narrow" w:cs="Tahoma"/>
          <w:sz w:val="24"/>
          <w:szCs w:val="24"/>
        </w:rPr>
        <w:t xml:space="preserve">L’attributaire doit s’assurer que les sous-traitants sont en règle avec l’Administration Camerounaise. </w:t>
      </w:r>
    </w:p>
    <w:p w14:paraId="32FA9E76" w14:textId="77777777" w:rsidR="0028176F" w:rsidRDefault="0028176F" w:rsidP="0028176F">
      <w:pPr>
        <w:jc w:val="both"/>
        <w:rPr>
          <w:rFonts w:ascii="Arial Narrow" w:hAnsi="Arial Narrow" w:cs="Tahoma"/>
          <w:sz w:val="24"/>
          <w:szCs w:val="24"/>
        </w:rPr>
      </w:pPr>
      <w:r w:rsidRPr="00073BAD">
        <w:rPr>
          <w:rFonts w:ascii="Arial Narrow" w:hAnsi="Arial Narrow" w:cs="Tahoma"/>
          <w:sz w:val="24"/>
          <w:szCs w:val="24"/>
        </w:rPr>
        <w:t xml:space="preserve">Le </w:t>
      </w:r>
      <w:r w:rsidR="00E07C2E" w:rsidRPr="00073BAD">
        <w:rPr>
          <w:rFonts w:ascii="Arial Narrow" w:hAnsi="Arial Narrow" w:cs="Tahoma"/>
          <w:sz w:val="24"/>
          <w:szCs w:val="24"/>
        </w:rPr>
        <w:t>non-respect</w:t>
      </w:r>
      <w:r w:rsidRPr="00073BAD">
        <w:rPr>
          <w:rFonts w:ascii="Arial Narrow" w:hAnsi="Arial Narrow" w:cs="Tahoma"/>
          <w:sz w:val="24"/>
          <w:szCs w:val="24"/>
        </w:rPr>
        <w:t xml:space="preserve"> des dispositions ci-dessus constitue un motif de résiliation du marché.</w:t>
      </w:r>
    </w:p>
    <w:p w14:paraId="539DD1B5" w14:textId="77777777" w:rsidR="0028176F" w:rsidRPr="00C52D32" w:rsidRDefault="0028176F" w:rsidP="0028176F">
      <w:pPr>
        <w:jc w:val="both"/>
        <w:rPr>
          <w:rFonts w:ascii="Arial Narrow" w:hAnsi="Arial Narrow" w:cs="Tahoma"/>
          <w:sz w:val="24"/>
          <w:szCs w:val="24"/>
        </w:rPr>
      </w:pPr>
      <w:r>
        <w:rPr>
          <w:rFonts w:ascii="Arial Narrow" w:hAnsi="Arial Narrow" w:cs="Tahoma"/>
          <w:sz w:val="24"/>
          <w:szCs w:val="24"/>
        </w:rPr>
        <w:t xml:space="preserve">En cas d’autorisation, </w:t>
      </w:r>
      <w:r w:rsidRPr="00C52D32">
        <w:rPr>
          <w:rFonts w:ascii="Arial Narrow" w:hAnsi="Arial Narrow" w:cs="Tahoma"/>
          <w:sz w:val="24"/>
          <w:szCs w:val="24"/>
        </w:rPr>
        <w:t xml:space="preserve">la </w:t>
      </w:r>
      <w:r w:rsidRPr="00C52D32">
        <w:rPr>
          <w:rFonts w:ascii="Arial Narrow" w:hAnsi="Arial Narrow"/>
          <w:sz w:val="24"/>
          <w:szCs w:val="24"/>
        </w:rPr>
        <w:t>part sous-traitée des travaux ne doit pas excéder trente pourcent (30%) du montant du marché.</w:t>
      </w:r>
    </w:p>
    <w:p w14:paraId="6882F979" w14:textId="77777777" w:rsidR="0028176F" w:rsidRPr="00073BAD" w:rsidRDefault="0028176F" w:rsidP="0028176F">
      <w:pPr>
        <w:jc w:val="both"/>
        <w:rPr>
          <w:rFonts w:ascii="Arial Narrow" w:hAnsi="Arial Narrow" w:cs="Tahoma"/>
          <w:sz w:val="24"/>
          <w:szCs w:val="24"/>
        </w:rPr>
      </w:pPr>
      <w:r w:rsidRPr="00073BAD">
        <w:rPr>
          <w:rFonts w:ascii="Arial Narrow" w:hAnsi="Arial Narrow" w:cs="Tahoma"/>
          <w:sz w:val="24"/>
          <w:szCs w:val="24"/>
        </w:rPr>
        <w:t>Les sous-traitants devront satisfaire aux mêmes conditions techniques et financières que le titulaire du marché. Ils exécuteront les travaux sous la seule et pleine responsabilité de l’attributaire</w:t>
      </w:r>
    </w:p>
    <w:p w14:paraId="03A9864E" w14:textId="77777777" w:rsidR="0028176F" w:rsidRDefault="0028176F" w:rsidP="0028176F">
      <w:pPr>
        <w:jc w:val="both"/>
        <w:rPr>
          <w:rFonts w:ascii="Arial Narrow" w:hAnsi="Arial Narrow" w:cs="Tahoma"/>
          <w:sz w:val="24"/>
          <w:szCs w:val="24"/>
        </w:rPr>
      </w:pPr>
      <w:r w:rsidRPr="00073BAD">
        <w:rPr>
          <w:rFonts w:ascii="Arial Narrow" w:hAnsi="Arial Narrow" w:cs="Tahoma"/>
          <w:sz w:val="24"/>
          <w:szCs w:val="24"/>
        </w:rPr>
        <w:t xml:space="preserve">En tout état de cause, l’attributaire restera vis à vis du </w:t>
      </w:r>
      <w:r>
        <w:rPr>
          <w:rFonts w:ascii="Arial Narrow" w:hAnsi="Arial Narrow" w:cs="Tahoma"/>
          <w:sz w:val="24"/>
          <w:szCs w:val="24"/>
        </w:rPr>
        <w:t>Maître d’ouvrage représenté par le Chef Service du Marché,</w:t>
      </w:r>
      <w:r w:rsidRPr="00073BAD">
        <w:rPr>
          <w:rFonts w:ascii="Arial Narrow" w:hAnsi="Arial Narrow" w:cs="Tahoma"/>
          <w:sz w:val="24"/>
          <w:szCs w:val="24"/>
        </w:rPr>
        <w:t xml:space="preserve"> seul responsable de l’exécution du contrôle conformément aux obligations contractuelles.</w:t>
      </w:r>
    </w:p>
    <w:p w14:paraId="19920EAB" w14:textId="77777777" w:rsidR="0028176F" w:rsidRPr="00073BAD" w:rsidRDefault="0028176F" w:rsidP="008F7725">
      <w:pPr>
        <w:numPr>
          <w:ilvl w:val="0"/>
          <w:numId w:val="9"/>
        </w:numPr>
        <w:spacing w:before="240" w:after="120"/>
        <w:ind w:left="0" w:firstLine="0"/>
        <w:jc w:val="both"/>
        <w:rPr>
          <w:rFonts w:ascii="Arial Narrow" w:hAnsi="Arial Narrow" w:cs="Tahoma"/>
          <w:b/>
          <w:bCs/>
          <w:sz w:val="24"/>
          <w:szCs w:val="24"/>
        </w:rPr>
      </w:pPr>
      <w:r w:rsidRPr="00073BAD">
        <w:rPr>
          <w:rFonts w:ascii="Arial Narrow" w:hAnsi="Arial Narrow" w:cs="Tahoma"/>
          <w:b/>
          <w:bCs/>
          <w:sz w:val="24"/>
          <w:szCs w:val="24"/>
        </w:rPr>
        <w:t>PROJET D’EXECUTION</w:t>
      </w:r>
    </w:p>
    <w:p w14:paraId="13496FAB" w14:textId="77777777" w:rsidR="0028176F" w:rsidRPr="00073BAD" w:rsidRDefault="0028176F" w:rsidP="0028176F">
      <w:pPr>
        <w:jc w:val="both"/>
        <w:rPr>
          <w:rFonts w:ascii="Arial Narrow" w:hAnsi="Arial Narrow" w:cs="Tahoma"/>
          <w:sz w:val="24"/>
          <w:szCs w:val="24"/>
        </w:rPr>
      </w:pPr>
      <w:r w:rsidRPr="00073BAD">
        <w:rPr>
          <w:rFonts w:ascii="Arial Narrow" w:hAnsi="Arial Narrow" w:cs="Tahoma"/>
          <w:sz w:val="24"/>
          <w:szCs w:val="24"/>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14:paraId="034DB9C8" w14:textId="77777777" w:rsidR="0028176F" w:rsidRDefault="0028176F" w:rsidP="0028176F">
      <w:pPr>
        <w:jc w:val="both"/>
        <w:rPr>
          <w:rFonts w:ascii="Arial Narrow" w:hAnsi="Arial Narrow" w:cs="Tahoma"/>
          <w:sz w:val="24"/>
          <w:szCs w:val="24"/>
        </w:rPr>
      </w:pPr>
      <w:r w:rsidRPr="00073BAD">
        <w:rPr>
          <w:rFonts w:ascii="Arial Narrow" w:hAnsi="Arial Narrow" w:cs="Tahoma"/>
          <w:sz w:val="24"/>
          <w:szCs w:val="24"/>
        </w:rPr>
        <w:t xml:space="preserve">Le projet d’exécution est soumis </w:t>
      </w:r>
      <w:r>
        <w:rPr>
          <w:rFonts w:ascii="Arial Narrow" w:hAnsi="Arial Narrow" w:cs="Tahoma"/>
          <w:sz w:val="24"/>
          <w:szCs w:val="24"/>
        </w:rPr>
        <w:t xml:space="preserve">aux visas respectifs du </w:t>
      </w:r>
      <w:r w:rsidRPr="00073BAD">
        <w:rPr>
          <w:rFonts w:ascii="Arial Narrow" w:hAnsi="Arial Narrow" w:cs="Tahoma"/>
          <w:sz w:val="24"/>
          <w:szCs w:val="24"/>
        </w:rPr>
        <w:t xml:space="preserve">Maître d’œuvre </w:t>
      </w:r>
      <w:r>
        <w:rPr>
          <w:rFonts w:ascii="Arial Narrow" w:hAnsi="Arial Narrow" w:cs="Tahoma"/>
          <w:sz w:val="24"/>
          <w:szCs w:val="24"/>
        </w:rPr>
        <w:t xml:space="preserve">et de l’Ingénieur du Marché </w:t>
      </w:r>
      <w:r w:rsidRPr="00073BAD">
        <w:rPr>
          <w:rFonts w:ascii="Arial Narrow" w:hAnsi="Arial Narrow" w:cs="Tahoma"/>
          <w:sz w:val="24"/>
          <w:szCs w:val="24"/>
        </w:rPr>
        <w:t xml:space="preserve">avant de le transmettre </w:t>
      </w:r>
      <w:r>
        <w:rPr>
          <w:rFonts w:ascii="Arial Narrow" w:hAnsi="Arial Narrow" w:cs="Tahoma"/>
          <w:sz w:val="24"/>
          <w:szCs w:val="24"/>
        </w:rPr>
        <w:t>au Chef Service du Marché</w:t>
      </w:r>
      <w:r w:rsidRPr="00073BAD">
        <w:rPr>
          <w:rFonts w:ascii="Arial Narrow" w:hAnsi="Arial Narrow" w:cs="Tahoma"/>
          <w:sz w:val="24"/>
          <w:szCs w:val="24"/>
        </w:rPr>
        <w:t xml:space="preserve">. Le </w:t>
      </w:r>
      <w:r>
        <w:rPr>
          <w:rFonts w:ascii="Arial Narrow" w:hAnsi="Arial Narrow" w:cs="Tahoma"/>
          <w:sz w:val="24"/>
          <w:szCs w:val="24"/>
        </w:rPr>
        <w:t>Chef Service du Marché approuve le projet d’exécution qui est transmis à l’Autorité Contractante pour validation.</w:t>
      </w:r>
    </w:p>
    <w:p w14:paraId="57DCEC25" w14:textId="77777777" w:rsidR="0028176F" w:rsidRPr="00073BAD" w:rsidRDefault="0028176F" w:rsidP="0028176F">
      <w:pPr>
        <w:jc w:val="both"/>
        <w:rPr>
          <w:rFonts w:ascii="Arial Narrow" w:hAnsi="Arial Narrow" w:cs="Tahoma"/>
          <w:sz w:val="24"/>
          <w:szCs w:val="24"/>
        </w:rPr>
      </w:pPr>
      <w:r>
        <w:rPr>
          <w:rFonts w:ascii="Arial Narrow" w:hAnsi="Arial Narrow" w:cs="Tahoma"/>
          <w:sz w:val="24"/>
          <w:szCs w:val="24"/>
        </w:rPr>
        <w:t>La validation de l’Autorité Contractante</w:t>
      </w:r>
      <w:r w:rsidRPr="00073BAD">
        <w:rPr>
          <w:rFonts w:ascii="Arial Narrow" w:hAnsi="Arial Narrow" w:cs="Tahoma"/>
          <w:sz w:val="24"/>
          <w:szCs w:val="24"/>
        </w:rPr>
        <w:t xml:space="preserve"> n’atténue en rien la responsabilité du Cocontractant pour la conception des ouvrages et l’exécution des travaux correspondants.</w:t>
      </w:r>
    </w:p>
    <w:p w14:paraId="515C3404" w14:textId="77777777" w:rsidR="0028176F" w:rsidRPr="00073BAD" w:rsidRDefault="0028176F" w:rsidP="0028176F">
      <w:pPr>
        <w:jc w:val="both"/>
        <w:rPr>
          <w:rFonts w:ascii="Arial Narrow" w:hAnsi="Arial Narrow" w:cs="Tahoma"/>
          <w:sz w:val="24"/>
          <w:szCs w:val="24"/>
        </w:rPr>
      </w:pPr>
      <w:r w:rsidRPr="00073BAD">
        <w:rPr>
          <w:rFonts w:ascii="Arial Narrow" w:hAnsi="Arial Narrow" w:cs="Tahoma"/>
          <w:sz w:val="24"/>
          <w:szCs w:val="24"/>
        </w:rPr>
        <w:t xml:space="preserve">Avant la réception provisoire, le Cocontractant remet au Maître d’œuvre </w:t>
      </w:r>
      <w:r w:rsidRPr="00711F1C">
        <w:rPr>
          <w:rFonts w:ascii="Arial Narrow" w:hAnsi="Arial Narrow" w:cs="Tahoma"/>
          <w:b/>
          <w:sz w:val="24"/>
          <w:szCs w:val="24"/>
        </w:rPr>
        <w:t>quatre (04) exemplaires</w:t>
      </w:r>
      <w:r w:rsidRPr="00073BAD">
        <w:rPr>
          <w:rFonts w:ascii="Arial Narrow" w:hAnsi="Arial Narrow" w:cs="Tahoma"/>
          <w:sz w:val="24"/>
          <w:szCs w:val="24"/>
        </w:rPr>
        <w:t xml:space="preserve"> des plans de récolement des ouvrages réalisés, dont un original reproductible.</w:t>
      </w:r>
    </w:p>
    <w:p w14:paraId="59444F80" w14:textId="77777777" w:rsidR="0028176F" w:rsidRPr="00073BAD" w:rsidRDefault="0028176F" w:rsidP="008F7725">
      <w:pPr>
        <w:numPr>
          <w:ilvl w:val="0"/>
          <w:numId w:val="9"/>
        </w:numPr>
        <w:spacing w:before="240" w:after="120"/>
        <w:ind w:left="0" w:firstLine="0"/>
        <w:jc w:val="both"/>
        <w:rPr>
          <w:rFonts w:ascii="Arial Narrow" w:hAnsi="Arial Narrow" w:cs="Tahoma"/>
          <w:b/>
          <w:bCs/>
          <w:sz w:val="24"/>
          <w:szCs w:val="24"/>
        </w:rPr>
      </w:pPr>
      <w:r w:rsidRPr="00073BAD">
        <w:rPr>
          <w:rFonts w:ascii="Arial Narrow" w:hAnsi="Arial Narrow" w:cs="Tahoma"/>
          <w:b/>
          <w:bCs/>
          <w:sz w:val="24"/>
          <w:szCs w:val="24"/>
        </w:rPr>
        <w:t>MATERIEL ET PERSONNEL A METTRE EN PLACE</w:t>
      </w:r>
    </w:p>
    <w:p w14:paraId="2CAAB75F"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Le Cocontractant s’engage à mobiliser toutes les ressources humaines et matérielles nécessaires à la bonne exécution des travaux suivant les règles de l’art et conformément aux stipulations du CCTP contenu dans le Dossier d’Appel d’Offres.</w:t>
      </w:r>
    </w:p>
    <w:p w14:paraId="2C497122"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Le marché est exécuté dans le respect du contenu de l’offre technique, financière et en personnel qualifié, fournie par le Cocontractant et à l’origine de l’adjudication.</w:t>
      </w:r>
    </w:p>
    <w:p w14:paraId="1885F2FB" w14:textId="711AC78D" w:rsidR="0028176F" w:rsidRDefault="00C52D32" w:rsidP="0028176F">
      <w:pPr>
        <w:spacing w:before="120"/>
        <w:jc w:val="both"/>
        <w:rPr>
          <w:rFonts w:ascii="Arial Narrow" w:hAnsi="Arial Narrow" w:cs="Tahoma"/>
          <w:sz w:val="24"/>
          <w:szCs w:val="24"/>
        </w:rPr>
      </w:pPr>
      <w:r w:rsidRPr="00073BAD">
        <w:rPr>
          <w:rFonts w:ascii="Arial Narrow" w:hAnsi="Arial Narrow" w:cs="Tahoma"/>
          <w:sz w:val="24"/>
          <w:szCs w:val="24"/>
        </w:rPr>
        <w:t>À</w:t>
      </w:r>
      <w:r w:rsidR="0028176F" w:rsidRPr="00073BAD">
        <w:rPr>
          <w:rFonts w:ascii="Arial Narrow" w:hAnsi="Arial Narrow" w:cs="Tahoma"/>
          <w:sz w:val="24"/>
          <w:szCs w:val="24"/>
        </w:rPr>
        <w:t xml:space="preserve"> cet effet, toute modification, même partielle, apportée à l’offre technique est soumise à l’approba</w:t>
      </w:r>
      <w:r w:rsidR="0028176F">
        <w:rPr>
          <w:rFonts w:ascii="Arial Narrow" w:hAnsi="Arial Narrow" w:cs="Tahoma"/>
          <w:sz w:val="24"/>
          <w:szCs w:val="24"/>
        </w:rPr>
        <w:t>tion préalable du Chef service du Marché</w:t>
      </w:r>
      <w:r w:rsidR="0028176F" w:rsidRPr="00073BAD">
        <w:rPr>
          <w:rFonts w:ascii="Arial Narrow" w:hAnsi="Arial Narrow" w:cs="Tahoma"/>
          <w:sz w:val="24"/>
          <w:szCs w:val="24"/>
        </w:rPr>
        <w:t>. En cas d’accord, le Cocontractant procède aux remplacements avec un personnel de compétence équivalente ou par un matériel de références et de qualité similaire.</w:t>
      </w:r>
    </w:p>
    <w:p w14:paraId="65C7418D" w14:textId="77777777" w:rsidR="0028176F" w:rsidRPr="00073BAD" w:rsidRDefault="0028176F" w:rsidP="008F7725">
      <w:pPr>
        <w:numPr>
          <w:ilvl w:val="0"/>
          <w:numId w:val="9"/>
        </w:numPr>
        <w:spacing w:before="240" w:after="120"/>
        <w:ind w:left="0" w:firstLine="0"/>
        <w:jc w:val="both"/>
        <w:rPr>
          <w:rFonts w:ascii="Arial Narrow" w:hAnsi="Arial Narrow" w:cs="Tahoma"/>
          <w:b/>
          <w:bCs/>
          <w:sz w:val="24"/>
          <w:szCs w:val="24"/>
        </w:rPr>
      </w:pPr>
      <w:r>
        <w:rPr>
          <w:rFonts w:ascii="Arial Narrow" w:hAnsi="Arial Narrow" w:cs="Tahoma"/>
          <w:b/>
          <w:bCs/>
          <w:sz w:val="24"/>
          <w:szCs w:val="24"/>
        </w:rPr>
        <w:t xml:space="preserve">LEGISLATION CONCERNANT LA MAIN </w:t>
      </w:r>
      <w:r w:rsidRPr="00073BAD">
        <w:rPr>
          <w:rFonts w:ascii="Arial Narrow" w:hAnsi="Arial Narrow" w:cs="Tahoma"/>
          <w:b/>
          <w:bCs/>
          <w:sz w:val="24"/>
          <w:szCs w:val="24"/>
        </w:rPr>
        <w:t>D’ŒUVRE</w:t>
      </w:r>
    </w:p>
    <w:p w14:paraId="282AAB2C" w14:textId="77777777" w:rsidR="0028176F"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 xml:space="preserve">Le Cocontractant est tenu de se conformer à la législation en vigueur au Cameroun concernant l’emploi de la main d’œuvre.  Il recrute en priorité le personnel local à qualification équivalente. </w:t>
      </w:r>
    </w:p>
    <w:p w14:paraId="07F56E83" w14:textId="77777777" w:rsidR="0028176F" w:rsidRPr="00073BAD" w:rsidRDefault="0028176F" w:rsidP="008F7725">
      <w:pPr>
        <w:numPr>
          <w:ilvl w:val="0"/>
          <w:numId w:val="9"/>
        </w:numPr>
        <w:spacing w:before="240" w:after="120"/>
        <w:ind w:left="0" w:firstLine="0"/>
        <w:jc w:val="both"/>
        <w:rPr>
          <w:rFonts w:ascii="Arial Narrow" w:hAnsi="Arial Narrow" w:cs="Tahoma"/>
          <w:b/>
          <w:bCs/>
          <w:sz w:val="24"/>
          <w:szCs w:val="24"/>
        </w:rPr>
      </w:pPr>
      <w:r w:rsidRPr="00073BAD">
        <w:rPr>
          <w:rFonts w:ascii="Arial Narrow" w:hAnsi="Arial Narrow" w:cs="Tahoma"/>
          <w:b/>
          <w:bCs/>
          <w:sz w:val="24"/>
          <w:szCs w:val="24"/>
        </w:rPr>
        <w:t>REMPLACEMENT DU PERSONNEL D’ENCADREMENT</w:t>
      </w:r>
    </w:p>
    <w:p w14:paraId="6D9D3B8E"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à 5/1000ème du montant du marché.</w:t>
      </w:r>
    </w:p>
    <w:p w14:paraId="4402979E"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En tout état de cause et sauf cas de force majeure, le Cocontractant ne peut remplacer plus de 50% de son personnel sans s’exposer à la résiliation du marché.</w:t>
      </w:r>
    </w:p>
    <w:p w14:paraId="327F6AEE" w14:textId="1D41B6BB" w:rsidR="0028176F" w:rsidRDefault="0028176F" w:rsidP="0028176F">
      <w:pPr>
        <w:spacing w:before="120"/>
        <w:jc w:val="both"/>
        <w:rPr>
          <w:rFonts w:ascii="Arial Narrow" w:hAnsi="Arial Narrow" w:cs="Tahoma"/>
          <w:sz w:val="24"/>
          <w:szCs w:val="24"/>
        </w:rPr>
      </w:pPr>
      <w:r>
        <w:rPr>
          <w:rFonts w:ascii="Arial Narrow" w:hAnsi="Arial Narrow" w:cs="Tahoma"/>
          <w:sz w:val="24"/>
          <w:szCs w:val="24"/>
        </w:rPr>
        <w:t>Si le Chef de service du Marché</w:t>
      </w:r>
      <w:r w:rsidRPr="00073BAD">
        <w:rPr>
          <w:rFonts w:ascii="Arial Narrow" w:hAnsi="Arial Narrow" w:cs="Tahoma"/>
          <w:sz w:val="24"/>
          <w:szCs w:val="24"/>
        </w:rPr>
        <w:t xml:space="preserve"> exige le remplacement d’un personnel du </w:t>
      </w:r>
      <w:r w:rsidR="0098296D" w:rsidRPr="00073BAD">
        <w:rPr>
          <w:rFonts w:ascii="Arial Narrow" w:hAnsi="Arial Narrow" w:cs="Tahoma"/>
          <w:sz w:val="24"/>
          <w:szCs w:val="24"/>
        </w:rPr>
        <w:t>Cocontractant, suite</w:t>
      </w:r>
      <w:r w:rsidRPr="00073BAD">
        <w:rPr>
          <w:rFonts w:ascii="Arial Narrow" w:hAnsi="Arial Narrow" w:cs="Tahoma"/>
          <w:sz w:val="24"/>
          <w:szCs w:val="24"/>
        </w:rPr>
        <w:t xml:space="preserve"> à une faute grave dûment constatée sur le chantier par les deux parties, le Cocontractant, doit pourvoir à son remplacement immédiat et à ses propres frais.</w:t>
      </w:r>
    </w:p>
    <w:p w14:paraId="5D3600D4" w14:textId="77777777" w:rsidR="0028176F" w:rsidRPr="00073BAD" w:rsidRDefault="0028176F" w:rsidP="008F7725">
      <w:pPr>
        <w:numPr>
          <w:ilvl w:val="0"/>
          <w:numId w:val="9"/>
        </w:numPr>
        <w:spacing w:before="240" w:after="120"/>
        <w:ind w:left="0" w:firstLine="0"/>
        <w:jc w:val="both"/>
        <w:rPr>
          <w:rFonts w:ascii="Arial Narrow" w:hAnsi="Arial Narrow" w:cs="Tahoma"/>
          <w:b/>
          <w:bCs/>
          <w:sz w:val="24"/>
          <w:szCs w:val="24"/>
        </w:rPr>
      </w:pPr>
      <w:r w:rsidRPr="00073BAD">
        <w:rPr>
          <w:rFonts w:ascii="Arial Narrow" w:hAnsi="Arial Narrow" w:cs="Tahoma"/>
          <w:b/>
          <w:bCs/>
          <w:sz w:val="24"/>
          <w:szCs w:val="24"/>
        </w:rPr>
        <w:t>MODIFICATION DES OUVRAGES</w:t>
      </w:r>
    </w:p>
    <w:p w14:paraId="7BCAB315" w14:textId="77777777" w:rsidR="0028176F" w:rsidRPr="00073BAD" w:rsidRDefault="0028176F" w:rsidP="0028176F">
      <w:pPr>
        <w:spacing w:before="120"/>
        <w:jc w:val="both"/>
        <w:rPr>
          <w:rFonts w:ascii="Arial Narrow" w:hAnsi="Arial Narrow" w:cs="Tahoma"/>
          <w:sz w:val="24"/>
          <w:szCs w:val="24"/>
        </w:rPr>
      </w:pPr>
      <w:r>
        <w:rPr>
          <w:rFonts w:ascii="Arial Narrow" w:hAnsi="Arial Narrow" w:cs="Tahoma"/>
          <w:sz w:val="24"/>
          <w:szCs w:val="24"/>
        </w:rPr>
        <w:t>L’Autorité Contractante</w:t>
      </w:r>
      <w:r w:rsidRPr="00073BAD">
        <w:rPr>
          <w:rFonts w:ascii="Arial Narrow" w:hAnsi="Arial Narrow" w:cs="Tahoma"/>
          <w:sz w:val="24"/>
          <w:szCs w:val="24"/>
        </w:rPr>
        <w:t xml:space="preserv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14:paraId="2A452650" w14:textId="77777777" w:rsidR="0028176F" w:rsidRPr="00073BAD" w:rsidRDefault="0028176F" w:rsidP="008F7725">
      <w:pPr>
        <w:numPr>
          <w:ilvl w:val="0"/>
          <w:numId w:val="9"/>
        </w:numPr>
        <w:spacing w:before="240" w:after="120"/>
        <w:ind w:left="0" w:firstLine="0"/>
        <w:jc w:val="both"/>
        <w:rPr>
          <w:rFonts w:ascii="Arial Narrow" w:hAnsi="Arial Narrow" w:cs="Tahoma"/>
          <w:b/>
          <w:bCs/>
          <w:sz w:val="24"/>
          <w:szCs w:val="24"/>
        </w:rPr>
      </w:pPr>
      <w:r w:rsidRPr="00073BAD">
        <w:rPr>
          <w:rFonts w:ascii="Arial Narrow" w:hAnsi="Arial Narrow" w:cs="Tahoma"/>
          <w:b/>
          <w:bCs/>
          <w:sz w:val="24"/>
          <w:szCs w:val="24"/>
        </w:rPr>
        <w:t xml:space="preserve">MATERIAUX </w:t>
      </w:r>
    </w:p>
    <w:p w14:paraId="39DBA44E"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Le Cocontractant recherche à ses frais les lieux d’extraction des matériaux nécessaires à la réalisation des travaux.</w:t>
      </w:r>
    </w:p>
    <w:p w14:paraId="3A3B04A0" w14:textId="77777777" w:rsidR="0028176F" w:rsidRPr="00073BAD" w:rsidRDefault="0028176F" w:rsidP="0028176F">
      <w:pPr>
        <w:jc w:val="both"/>
        <w:rPr>
          <w:rFonts w:ascii="Arial Narrow" w:hAnsi="Arial Narrow" w:cs="Tahoma"/>
          <w:sz w:val="24"/>
          <w:szCs w:val="24"/>
        </w:rPr>
      </w:pPr>
      <w:r w:rsidRPr="00073BAD">
        <w:rPr>
          <w:rFonts w:ascii="Arial Narrow" w:hAnsi="Arial Narrow" w:cs="Tahoma"/>
          <w:sz w:val="24"/>
          <w:szCs w:val="24"/>
        </w:rPr>
        <w:t xml:space="preserve">Les matériaux doivent être conformes aux spécifications du CCTP. Ils sont soumis aux essais ou épreuves que le Maître d’œuvre juge utiles de prescrire suivant les spécifications du marché. </w:t>
      </w:r>
    </w:p>
    <w:p w14:paraId="052D4220" w14:textId="77777777" w:rsidR="0028176F" w:rsidRPr="00073BAD" w:rsidRDefault="0028176F" w:rsidP="0028176F">
      <w:pPr>
        <w:jc w:val="both"/>
        <w:rPr>
          <w:rFonts w:ascii="Arial Narrow" w:hAnsi="Arial Narrow" w:cs="Tahoma"/>
          <w:sz w:val="24"/>
          <w:szCs w:val="24"/>
        </w:rPr>
      </w:pPr>
      <w:r w:rsidRPr="00073BAD">
        <w:rPr>
          <w:rFonts w:ascii="Arial Narrow" w:hAnsi="Arial Narrow" w:cs="Tahoma"/>
          <w:sz w:val="24"/>
          <w:szCs w:val="24"/>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14:paraId="344E6A7E" w14:textId="77777777" w:rsidR="0028176F" w:rsidRPr="00073BAD" w:rsidRDefault="0028176F" w:rsidP="008F7725">
      <w:pPr>
        <w:numPr>
          <w:ilvl w:val="0"/>
          <w:numId w:val="9"/>
        </w:numPr>
        <w:spacing w:before="240" w:after="120"/>
        <w:ind w:left="0" w:firstLine="0"/>
        <w:jc w:val="both"/>
        <w:rPr>
          <w:rFonts w:ascii="Arial Narrow" w:hAnsi="Arial Narrow" w:cs="Tahoma"/>
          <w:b/>
          <w:bCs/>
          <w:sz w:val="24"/>
          <w:szCs w:val="24"/>
        </w:rPr>
      </w:pPr>
      <w:r w:rsidRPr="00073BAD">
        <w:rPr>
          <w:rFonts w:ascii="Arial Narrow" w:hAnsi="Arial Narrow" w:cs="Tahoma"/>
          <w:b/>
          <w:bCs/>
          <w:sz w:val="24"/>
          <w:szCs w:val="24"/>
        </w:rPr>
        <w:t>DEMOLITION DES OUVRAGES DEFECTUEUX ET ENLEVEMENT DES MATERIAUX REFUSES</w:t>
      </w:r>
    </w:p>
    <w:p w14:paraId="3F582556" w14:textId="77777777" w:rsidR="0028176F" w:rsidRPr="00073BAD" w:rsidRDefault="0028176F" w:rsidP="0028176F">
      <w:pPr>
        <w:spacing w:before="120"/>
        <w:jc w:val="both"/>
        <w:rPr>
          <w:rFonts w:ascii="Arial Narrow" w:hAnsi="Arial Narrow" w:cs="Tahoma"/>
          <w:sz w:val="24"/>
          <w:szCs w:val="24"/>
        </w:rPr>
      </w:pPr>
      <w:r>
        <w:rPr>
          <w:rFonts w:ascii="Arial Narrow" w:hAnsi="Arial Narrow" w:cs="Tahoma"/>
          <w:sz w:val="24"/>
          <w:szCs w:val="24"/>
        </w:rPr>
        <w:t>Le Chef de service du Marché</w:t>
      </w:r>
      <w:r w:rsidRPr="00073BAD">
        <w:rPr>
          <w:rFonts w:ascii="Arial Narrow" w:hAnsi="Arial Narrow" w:cs="Tahoma"/>
          <w:sz w:val="24"/>
          <w:szCs w:val="24"/>
        </w:rPr>
        <w:t xml:space="preserve"> a le pouvoir d’ordonner par écrit :</w:t>
      </w:r>
    </w:p>
    <w:p w14:paraId="339D2B9C" w14:textId="77777777" w:rsidR="0028176F" w:rsidRPr="00073BAD" w:rsidRDefault="0028176F" w:rsidP="008F7725">
      <w:pPr>
        <w:numPr>
          <w:ilvl w:val="0"/>
          <w:numId w:val="34"/>
        </w:numPr>
        <w:jc w:val="both"/>
        <w:rPr>
          <w:rFonts w:ascii="Arial Narrow" w:hAnsi="Arial Narrow" w:cs="Tahoma"/>
          <w:sz w:val="24"/>
        </w:rPr>
      </w:pPr>
      <w:r w:rsidRPr="00073BAD">
        <w:rPr>
          <w:rFonts w:ascii="Arial Narrow" w:hAnsi="Arial Narrow" w:cs="Tahoma"/>
          <w:sz w:val="24"/>
        </w:rPr>
        <w:t xml:space="preserve">L’enlèvement du chantier dans un délai de </w:t>
      </w:r>
      <w:r w:rsidR="00E07C2E" w:rsidRPr="00073BAD">
        <w:rPr>
          <w:rFonts w:ascii="Arial Narrow" w:hAnsi="Arial Narrow" w:cs="Tahoma"/>
          <w:sz w:val="24"/>
        </w:rPr>
        <w:t>quarante-huit</w:t>
      </w:r>
      <w:r w:rsidRPr="00073BAD">
        <w:rPr>
          <w:rFonts w:ascii="Arial Narrow" w:hAnsi="Arial Narrow" w:cs="Tahoma"/>
          <w:sz w:val="24"/>
        </w:rPr>
        <w:t xml:space="preserve"> (48) heures, de tous les matériaux réputés non conformes aux exigences du marché et leur remplacement par d’autres matériaux convenables et approuvés si nécessaires après essais de laboratoire ;</w:t>
      </w:r>
    </w:p>
    <w:p w14:paraId="2F9ED192" w14:textId="4B4DBD91" w:rsidR="0028176F" w:rsidRPr="00073BAD" w:rsidRDefault="0028176F" w:rsidP="008F7725">
      <w:pPr>
        <w:numPr>
          <w:ilvl w:val="0"/>
          <w:numId w:val="34"/>
        </w:numPr>
        <w:jc w:val="both"/>
        <w:rPr>
          <w:rFonts w:ascii="Arial Narrow" w:hAnsi="Arial Narrow" w:cs="Tahoma"/>
          <w:sz w:val="24"/>
        </w:rPr>
      </w:pPr>
      <w:r w:rsidRPr="00073BAD">
        <w:rPr>
          <w:rFonts w:ascii="Arial Narrow" w:hAnsi="Arial Narrow" w:cs="Tahoma"/>
          <w:sz w:val="24"/>
        </w:rPr>
        <w:t xml:space="preserve">La démolition et la reconstruction conformément </w:t>
      </w:r>
      <w:r w:rsidR="0098296D" w:rsidRPr="00073BAD">
        <w:rPr>
          <w:rFonts w:ascii="Arial Narrow" w:hAnsi="Arial Narrow" w:cs="Tahoma"/>
          <w:sz w:val="24"/>
        </w:rPr>
        <w:t>aux stipulations</w:t>
      </w:r>
      <w:r w:rsidRPr="00073BAD">
        <w:rPr>
          <w:rFonts w:ascii="Arial Narrow" w:hAnsi="Arial Narrow" w:cs="Tahoma"/>
          <w:sz w:val="24"/>
        </w:rPr>
        <w:t xml:space="preserve"> du marché, de tout ouvrage ou partie d’ouvrage non conforme aux exigences du marché, tant en ce qui concerne le mode d’exécution que les matériaux utilisés ;</w:t>
      </w:r>
    </w:p>
    <w:p w14:paraId="7ADA95F8" w14:textId="77777777" w:rsidR="0028176F" w:rsidRPr="00073BAD" w:rsidRDefault="0028176F" w:rsidP="008F7725">
      <w:pPr>
        <w:numPr>
          <w:ilvl w:val="0"/>
          <w:numId w:val="34"/>
        </w:numPr>
        <w:jc w:val="both"/>
        <w:rPr>
          <w:rFonts w:ascii="Arial Narrow" w:hAnsi="Arial Narrow" w:cs="Tahoma"/>
          <w:sz w:val="24"/>
        </w:rPr>
      </w:pPr>
      <w:r w:rsidRPr="00073BAD">
        <w:rPr>
          <w:rFonts w:ascii="Arial Narrow" w:hAnsi="Arial Narrow" w:cs="Tahoma"/>
          <w:sz w:val="24"/>
        </w:rPr>
        <w:t xml:space="preserve">En cas de </w:t>
      </w:r>
      <w:r w:rsidR="00E07C2E" w:rsidRPr="00073BAD">
        <w:rPr>
          <w:rFonts w:ascii="Arial Narrow" w:hAnsi="Arial Narrow" w:cs="Tahoma"/>
          <w:sz w:val="24"/>
        </w:rPr>
        <w:t>non-conformité</w:t>
      </w:r>
      <w:r w:rsidRPr="00073BAD">
        <w:rPr>
          <w:rFonts w:ascii="Arial Narrow" w:hAnsi="Arial Narrow" w:cs="Tahoma"/>
          <w:sz w:val="24"/>
        </w:rPr>
        <w:t>, les dépenses sont entièrement à la charge du Cocontractant.</w:t>
      </w:r>
    </w:p>
    <w:p w14:paraId="2EB83352" w14:textId="77777777" w:rsidR="0028176F" w:rsidRPr="00073BAD" w:rsidRDefault="0028176F" w:rsidP="008F7725">
      <w:pPr>
        <w:numPr>
          <w:ilvl w:val="0"/>
          <w:numId w:val="9"/>
        </w:numPr>
        <w:spacing w:before="240" w:after="120"/>
        <w:ind w:left="0" w:firstLine="0"/>
        <w:jc w:val="both"/>
        <w:rPr>
          <w:rFonts w:ascii="Arial Narrow" w:hAnsi="Arial Narrow" w:cs="Tahoma"/>
          <w:b/>
          <w:bCs/>
          <w:sz w:val="24"/>
          <w:szCs w:val="24"/>
        </w:rPr>
      </w:pPr>
      <w:r w:rsidRPr="00073BAD">
        <w:rPr>
          <w:rFonts w:ascii="Arial Narrow" w:hAnsi="Arial Narrow" w:cs="Tahoma"/>
          <w:b/>
          <w:bCs/>
          <w:sz w:val="24"/>
          <w:szCs w:val="24"/>
        </w:rPr>
        <w:t>BREVET D’INVENTION</w:t>
      </w:r>
    </w:p>
    <w:p w14:paraId="6B959DBD"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 xml:space="preserve">Le Cocontractant doit s’entendre s’il y a lieu avec les propriétaires ou les possesseurs de licence dont il utilise les procédés. Il procède au règlement de tous les droits et redevances y relatifs et garantit le </w:t>
      </w:r>
      <w:r>
        <w:rPr>
          <w:rFonts w:ascii="Arial Narrow" w:hAnsi="Arial Narrow" w:cs="Tahoma"/>
          <w:sz w:val="24"/>
          <w:szCs w:val="24"/>
        </w:rPr>
        <w:t>Maître d’ouvrage</w:t>
      </w:r>
      <w:r w:rsidRPr="00073BAD">
        <w:rPr>
          <w:rFonts w:ascii="Arial Narrow" w:hAnsi="Arial Narrow" w:cs="Tahoma"/>
          <w:sz w:val="24"/>
          <w:szCs w:val="24"/>
        </w:rPr>
        <w:t xml:space="preserve"> contre toute poursuite dans le cas d’une atteinte à la propriété intellectuelle.</w:t>
      </w:r>
    </w:p>
    <w:p w14:paraId="65D14A67" w14:textId="77777777" w:rsidR="0028176F" w:rsidRPr="00073BAD" w:rsidRDefault="0028176F" w:rsidP="008F7725">
      <w:pPr>
        <w:numPr>
          <w:ilvl w:val="0"/>
          <w:numId w:val="9"/>
        </w:numPr>
        <w:spacing w:before="240" w:after="120"/>
        <w:ind w:left="0" w:firstLine="0"/>
        <w:jc w:val="both"/>
        <w:rPr>
          <w:rFonts w:ascii="Arial Narrow" w:hAnsi="Arial Narrow" w:cs="Tahoma"/>
          <w:b/>
          <w:bCs/>
          <w:sz w:val="24"/>
          <w:szCs w:val="24"/>
        </w:rPr>
      </w:pPr>
      <w:r w:rsidRPr="00073BAD">
        <w:rPr>
          <w:rFonts w:ascii="Arial Narrow" w:hAnsi="Arial Narrow" w:cs="Tahoma"/>
          <w:b/>
          <w:bCs/>
          <w:sz w:val="24"/>
          <w:szCs w:val="24"/>
        </w:rPr>
        <w:t>PHASAGE DES TRAVAUX</w:t>
      </w:r>
    </w:p>
    <w:p w14:paraId="29203D3E" w14:textId="77777777" w:rsidR="0028176F"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Le Cocontractant doit respecter le séquençage des différentes phases des travaux décrites dans sa soumission, de façon à faciliter le contrôle des ouvrages et le respect des délais impartis prévus dans le chronogramme des travaux.</w:t>
      </w:r>
    </w:p>
    <w:p w14:paraId="54DA359C" w14:textId="77777777" w:rsidR="0028176F" w:rsidRPr="00073BAD" w:rsidRDefault="0028176F" w:rsidP="008F7725">
      <w:pPr>
        <w:numPr>
          <w:ilvl w:val="0"/>
          <w:numId w:val="9"/>
        </w:numPr>
        <w:spacing w:before="120" w:after="120"/>
        <w:ind w:left="0" w:firstLine="0"/>
        <w:jc w:val="both"/>
        <w:rPr>
          <w:rFonts w:ascii="Arial Narrow" w:hAnsi="Arial Narrow" w:cs="Tahoma"/>
          <w:b/>
          <w:bCs/>
          <w:sz w:val="24"/>
          <w:szCs w:val="24"/>
        </w:rPr>
      </w:pPr>
      <w:r w:rsidRPr="00073BAD">
        <w:rPr>
          <w:rFonts w:ascii="Arial Narrow" w:hAnsi="Arial Narrow" w:cs="Tahoma"/>
          <w:b/>
          <w:bCs/>
          <w:sz w:val="24"/>
          <w:szCs w:val="24"/>
        </w:rPr>
        <w:t>ACCES AU CHANTIER</w:t>
      </w:r>
    </w:p>
    <w:p w14:paraId="52478374" w14:textId="77777777" w:rsidR="0028176F" w:rsidRPr="00073BAD" w:rsidRDefault="0028176F" w:rsidP="0028176F">
      <w:pPr>
        <w:spacing w:before="120"/>
        <w:jc w:val="both"/>
        <w:rPr>
          <w:rFonts w:ascii="Arial Narrow" w:hAnsi="Arial Narrow" w:cs="Tahoma"/>
          <w:sz w:val="24"/>
          <w:szCs w:val="24"/>
        </w:rPr>
      </w:pPr>
      <w:r>
        <w:rPr>
          <w:rFonts w:ascii="Arial Narrow" w:hAnsi="Arial Narrow" w:cs="Tahoma"/>
          <w:sz w:val="24"/>
          <w:szCs w:val="24"/>
        </w:rPr>
        <w:t>L’Autorité Contractante, l’Ingénieur du Marché, l</w:t>
      </w:r>
      <w:r w:rsidRPr="00073BAD">
        <w:rPr>
          <w:rFonts w:ascii="Arial Narrow" w:hAnsi="Arial Narrow" w:cs="Tahoma"/>
          <w:sz w:val="24"/>
          <w:szCs w:val="24"/>
        </w:rPr>
        <w:t>e Maître d’œuvre et toute personne dûment autorisée par lui-même, peuvent à tout moment accéder au chantier et aux lieux d’extraction des matériaux, de fabrication ou d’approvisionnement des produits manufacturés et outillages utilisés pour les travaux.</w:t>
      </w:r>
    </w:p>
    <w:p w14:paraId="1C8AD48E" w14:textId="233A056B" w:rsidR="0028176F"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 xml:space="preserve">Par ailleurs, dans le cadre de la mission de vérification de l’effectivité des travaux, </w:t>
      </w:r>
      <w:r w:rsidR="0098296D" w:rsidRPr="00073BAD">
        <w:rPr>
          <w:rFonts w:ascii="Arial Narrow" w:hAnsi="Arial Narrow" w:cs="Tahoma"/>
          <w:sz w:val="24"/>
          <w:szCs w:val="24"/>
        </w:rPr>
        <w:t>les personnes dûment autorisées</w:t>
      </w:r>
      <w:r w:rsidRPr="00073BAD">
        <w:rPr>
          <w:rFonts w:ascii="Arial Narrow" w:hAnsi="Arial Narrow" w:cs="Tahoma"/>
          <w:sz w:val="24"/>
          <w:szCs w:val="24"/>
        </w:rPr>
        <w:t xml:space="preserve"> par </w:t>
      </w:r>
      <w:r>
        <w:rPr>
          <w:rFonts w:ascii="Arial Narrow" w:hAnsi="Arial Narrow" w:cs="Tahoma"/>
          <w:sz w:val="24"/>
          <w:szCs w:val="24"/>
        </w:rPr>
        <w:t>l’Autorité Contractante</w:t>
      </w:r>
      <w:r w:rsidRPr="00073BAD">
        <w:rPr>
          <w:rFonts w:ascii="Arial Narrow" w:hAnsi="Arial Narrow" w:cs="Tahoma"/>
          <w:sz w:val="24"/>
          <w:szCs w:val="24"/>
        </w:rPr>
        <w:t xml:space="preserve"> peuvent à tout moment accéder au chantier et à toutes informations y relatives.</w:t>
      </w:r>
    </w:p>
    <w:p w14:paraId="15091624" w14:textId="77777777" w:rsidR="0028176F" w:rsidRPr="00073BAD" w:rsidRDefault="0028176F" w:rsidP="008F7725">
      <w:pPr>
        <w:numPr>
          <w:ilvl w:val="0"/>
          <w:numId w:val="9"/>
        </w:numPr>
        <w:spacing w:before="240" w:after="120"/>
        <w:ind w:left="0" w:firstLine="0"/>
        <w:jc w:val="both"/>
        <w:rPr>
          <w:rFonts w:ascii="Arial Narrow" w:hAnsi="Arial Narrow" w:cs="Tahoma"/>
          <w:b/>
          <w:bCs/>
          <w:sz w:val="24"/>
          <w:szCs w:val="24"/>
        </w:rPr>
      </w:pPr>
      <w:r w:rsidRPr="00073BAD">
        <w:rPr>
          <w:rFonts w:ascii="Arial Narrow" w:hAnsi="Arial Narrow" w:cs="Tahoma"/>
          <w:b/>
          <w:bCs/>
          <w:sz w:val="24"/>
          <w:szCs w:val="24"/>
        </w:rPr>
        <w:t>ATTRIBUTIONS</w:t>
      </w:r>
      <w:r>
        <w:rPr>
          <w:rFonts w:ascii="Arial Narrow" w:hAnsi="Arial Narrow" w:cs="Tahoma"/>
          <w:b/>
          <w:bCs/>
          <w:sz w:val="24"/>
          <w:szCs w:val="24"/>
        </w:rPr>
        <w:t xml:space="preserve"> DE L’INGENIEUR DU MARCHE</w:t>
      </w:r>
    </w:p>
    <w:p w14:paraId="18A332A8" w14:textId="77777777" w:rsidR="0028176F" w:rsidRPr="00073BAD" w:rsidRDefault="0028176F" w:rsidP="0028176F">
      <w:pPr>
        <w:spacing w:before="120"/>
        <w:jc w:val="both"/>
        <w:rPr>
          <w:rFonts w:ascii="Arial Narrow" w:hAnsi="Arial Narrow" w:cs="Tahoma"/>
          <w:sz w:val="24"/>
          <w:szCs w:val="24"/>
        </w:rPr>
      </w:pPr>
      <w:r>
        <w:rPr>
          <w:rFonts w:ascii="Arial Narrow" w:hAnsi="Arial Narrow" w:cs="Tahoma"/>
          <w:sz w:val="24"/>
          <w:szCs w:val="24"/>
        </w:rPr>
        <w:t>L’Ingénieur du Marché</w:t>
      </w:r>
      <w:r w:rsidRPr="00073BAD">
        <w:rPr>
          <w:rFonts w:ascii="Arial Narrow" w:hAnsi="Arial Narrow" w:cs="Tahoma"/>
          <w:sz w:val="24"/>
          <w:szCs w:val="24"/>
        </w:rPr>
        <w:t xml:space="preserve">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w:t>
      </w:r>
      <w:r>
        <w:rPr>
          <w:rFonts w:ascii="Arial Narrow" w:hAnsi="Arial Narrow" w:cs="Tahoma"/>
          <w:sz w:val="24"/>
          <w:szCs w:val="24"/>
        </w:rPr>
        <w:t>Maître d’ouvrage</w:t>
      </w:r>
      <w:r w:rsidRPr="00073BAD">
        <w:rPr>
          <w:rFonts w:ascii="Arial Narrow" w:hAnsi="Arial Narrow" w:cs="Tahoma"/>
          <w:sz w:val="24"/>
          <w:szCs w:val="24"/>
        </w:rPr>
        <w:t>, ni ordonner une modification importante quelconque à l’ouvrage à exécuter. Il est c</w:t>
      </w:r>
      <w:r>
        <w:rPr>
          <w:rFonts w:ascii="Arial Narrow" w:hAnsi="Arial Narrow" w:cs="Tahoma"/>
          <w:sz w:val="24"/>
          <w:szCs w:val="24"/>
        </w:rPr>
        <w:t>ompétent pour préparer</w:t>
      </w:r>
      <w:r w:rsidRPr="00073BAD">
        <w:rPr>
          <w:rFonts w:ascii="Arial Narrow" w:hAnsi="Arial Narrow" w:cs="Tahoma"/>
          <w:sz w:val="24"/>
          <w:szCs w:val="24"/>
        </w:rPr>
        <w:t xml:space="preserve"> les Ordres de Service à caractère technique.</w:t>
      </w:r>
    </w:p>
    <w:p w14:paraId="47DB06C3" w14:textId="77777777" w:rsidR="0028176F" w:rsidRPr="00073BAD" w:rsidRDefault="0028176F" w:rsidP="0028176F">
      <w:pPr>
        <w:spacing w:before="120"/>
        <w:jc w:val="both"/>
        <w:rPr>
          <w:rFonts w:ascii="Arial Narrow" w:hAnsi="Arial Narrow" w:cs="Tahoma"/>
          <w:sz w:val="24"/>
          <w:szCs w:val="24"/>
        </w:rPr>
      </w:pPr>
      <w:r>
        <w:rPr>
          <w:rFonts w:ascii="Arial Narrow" w:hAnsi="Arial Narrow" w:cs="Tahoma"/>
          <w:sz w:val="24"/>
          <w:szCs w:val="24"/>
        </w:rPr>
        <w:t>L’Ingénieur</w:t>
      </w:r>
      <w:r w:rsidRPr="00073BAD">
        <w:rPr>
          <w:rFonts w:ascii="Arial Narrow" w:hAnsi="Arial Narrow" w:cs="Tahoma"/>
          <w:sz w:val="24"/>
          <w:szCs w:val="24"/>
        </w:rPr>
        <w:t xml:space="preserve"> exerce les fonctions suivantes :</w:t>
      </w:r>
    </w:p>
    <w:p w14:paraId="389F355E" w14:textId="72F4C274" w:rsidR="0028176F" w:rsidRPr="00073BAD" w:rsidRDefault="0098296D" w:rsidP="008F7725">
      <w:pPr>
        <w:numPr>
          <w:ilvl w:val="0"/>
          <w:numId w:val="35"/>
        </w:numPr>
        <w:jc w:val="both"/>
        <w:rPr>
          <w:rFonts w:ascii="Arial Narrow" w:hAnsi="Arial Narrow" w:cs="Tahoma"/>
          <w:sz w:val="24"/>
        </w:rPr>
      </w:pPr>
      <w:r w:rsidRPr="00073BAD">
        <w:rPr>
          <w:rFonts w:ascii="Arial Narrow" w:hAnsi="Arial Narrow" w:cs="Tahoma"/>
          <w:sz w:val="24"/>
        </w:rPr>
        <w:t>La</w:t>
      </w:r>
      <w:r w:rsidR="0028176F" w:rsidRPr="00073BAD">
        <w:rPr>
          <w:rFonts w:ascii="Arial Narrow" w:hAnsi="Arial Narrow" w:cs="Tahoma"/>
          <w:sz w:val="24"/>
        </w:rPr>
        <w:t xml:space="preserve"> vérification du projet d’exécution, notamment des pièces graphiques et des notes de calcul ;</w:t>
      </w:r>
    </w:p>
    <w:p w14:paraId="4ECF1869" w14:textId="27A7C530" w:rsidR="0028176F" w:rsidRPr="00073BAD" w:rsidRDefault="0098296D" w:rsidP="008F7725">
      <w:pPr>
        <w:numPr>
          <w:ilvl w:val="0"/>
          <w:numId w:val="35"/>
        </w:numPr>
        <w:jc w:val="both"/>
        <w:rPr>
          <w:rFonts w:ascii="Arial Narrow" w:hAnsi="Arial Narrow" w:cs="Tahoma"/>
          <w:sz w:val="24"/>
        </w:rPr>
      </w:pPr>
      <w:r w:rsidRPr="00073BAD">
        <w:rPr>
          <w:rFonts w:ascii="Arial Narrow" w:hAnsi="Arial Narrow" w:cs="Tahoma"/>
          <w:sz w:val="24"/>
        </w:rPr>
        <w:t>Le</w:t>
      </w:r>
      <w:r w:rsidR="0028176F" w:rsidRPr="00073BAD">
        <w:rPr>
          <w:rFonts w:ascii="Arial Narrow" w:hAnsi="Arial Narrow" w:cs="Tahoma"/>
          <w:sz w:val="24"/>
        </w:rPr>
        <w:t xml:space="preserve"> contrôle et l’approbation de l’implantation des ouvrages ;</w:t>
      </w:r>
    </w:p>
    <w:p w14:paraId="79E855FF" w14:textId="6493C851" w:rsidR="0028176F" w:rsidRPr="00073BAD" w:rsidRDefault="0098296D" w:rsidP="008F7725">
      <w:pPr>
        <w:numPr>
          <w:ilvl w:val="0"/>
          <w:numId w:val="35"/>
        </w:numPr>
        <w:jc w:val="both"/>
        <w:rPr>
          <w:rFonts w:ascii="Arial Narrow" w:hAnsi="Arial Narrow" w:cs="Tahoma"/>
          <w:sz w:val="24"/>
        </w:rPr>
      </w:pPr>
      <w:r w:rsidRPr="00073BAD">
        <w:rPr>
          <w:rFonts w:ascii="Arial Narrow" w:hAnsi="Arial Narrow" w:cs="Tahoma"/>
          <w:sz w:val="24"/>
        </w:rPr>
        <w:t>Le</w:t>
      </w:r>
      <w:r w:rsidR="0028176F" w:rsidRPr="00073BAD">
        <w:rPr>
          <w:rFonts w:ascii="Arial Narrow" w:hAnsi="Arial Narrow" w:cs="Tahoma"/>
          <w:sz w:val="24"/>
        </w:rPr>
        <w:t xml:space="preserve"> contrôle et l’approbation des matériaux, matériels et équipements du bâtiment utilisés dans la mise en œuvre des ouvrages ;</w:t>
      </w:r>
    </w:p>
    <w:p w14:paraId="61382061" w14:textId="7754263D" w:rsidR="0028176F" w:rsidRPr="00073BAD" w:rsidRDefault="0098296D" w:rsidP="008F7725">
      <w:pPr>
        <w:numPr>
          <w:ilvl w:val="0"/>
          <w:numId w:val="35"/>
        </w:numPr>
        <w:jc w:val="both"/>
        <w:rPr>
          <w:rFonts w:ascii="Arial Narrow" w:hAnsi="Arial Narrow" w:cs="Tahoma"/>
          <w:sz w:val="24"/>
        </w:rPr>
      </w:pPr>
      <w:r w:rsidRPr="00073BAD">
        <w:rPr>
          <w:rFonts w:ascii="Arial Narrow" w:hAnsi="Arial Narrow" w:cs="Tahoma"/>
          <w:sz w:val="24"/>
        </w:rPr>
        <w:t>Le</w:t>
      </w:r>
      <w:r w:rsidR="0028176F" w:rsidRPr="00073BAD">
        <w:rPr>
          <w:rFonts w:ascii="Arial Narrow" w:hAnsi="Arial Narrow" w:cs="Tahoma"/>
          <w:sz w:val="24"/>
        </w:rPr>
        <w:t xml:space="preserve"> contrôle de la qualité de la mise en œuvre des ouvrages effectuée par le Cocontractant ;</w:t>
      </w:r>
    </w:p>
    <w:p w14:paraId="413F161C" w14:textId="63BAECD7" w:rsidR="0028176F" w:rsidRPr="00073BAD" w:rsidRDefault="0098296D" w:rsidP="008F7725">
      <w:pPr>
        <w:numPr>
          <w:ilvl w:val="0"/>
          <w:numId w:val="35"/>
        </w:numPr>
        <w:jc w:val="both"/>
        <w:rPr>
          <w:rFonts w:ascii="Arial Narrow" w:hAnsi="Arial Narrow" w:cs="Tahoma"/>
          <w:sz w:val="24"/>
        </w:rPr>
      </w:pPr>
      <w:r w:rsidRPr="00073BAD">
        <w:rPr>
          <w:rFonts w:ascii="Arial Narrow" w:hAnsi="Arial Narrow" w:cs="Tahoma"/>
          <w:sz w:val="24"/>
        </w:rPr>
        <w:t>La</w:t>
      </w:r>
      <w:r w:rsidR="0028176F" w:rsidRPr="00073BAD">
        <w:rPr>
          <w:rFonts w:ascii="Arial Narrow" w:hAnsi="Arial Narrow" w:cs="Tahoma"/>
          <w:sz w:val="24"/>
        </w:rPr>
        <w:t xml:space="preserve"> prise en attachement des travaux et des approvisionnements présentés par le Cocontractant ;</w:t>
      </w:r>
    </w:p>
    <w:p w14:paraId="2C400717" w14:textId="129BCEF6" w:rsidR="0028176F" w:rsidRPr="00073BAD" w:rsidRDefault="0098296D" w:rsidP="008F7725">
      <w:pPr>
        <w:numPr>
          <w:ilvl w:val="0"/>
          <w:numId w:val="35"/>
        </w:numPr>
        <w:jc w:val="both"/>
        <w:rPr>
          <w:rFonts w:ascii="Arial Narrow" w:hAnsi="Arial Narrow" w:cs="Tahoma"/>
          <w:sz w:val="24"/>
        </w:rPr>
      </w:pPr>
      <w:r w:rsidRPr="00073BAD">
        <w:rPr>
          <w:rFonts w:ascii="Arial Narrow" w:hAnsi="Arial Narrow" w:cs="Tahoma"/>
          <w:sz w:val="24"/>
        </w:rPr>
        <w:t>La</w:t>
      </w:r>
      <w:r w:rsidR="0028176F" w:rsidRPr="00073BAD">
        <w:rPr>
          <w:rFonts w:ascii="Arial Narrow" w:hAnsi="Arial Narrow" w:cs="Tahoma"/>
          <w:sz w:val="24"/>
        </w:rPr>
        <w:t xml:space="preserve"> préparation des opérations de réception provisoire ou définitive à la demande du Cocontractant ; </w:t>
      </w:r>
    </w:p>
    <w:p w14:paraId="2F5CCBCF" w14:textId="32C98DD1" w:rsidR="0028176F" w:rsidRPr="00073BAD" w:rsidRDefault="0098296D" w:rsidP="008F7725">
      <w:pPr>
        <w:numPr>
          <w:ilvl w:val="0"/>
          <w:numId w:val="35"/>
        </w:numPr>
        <w:jc w:val="both"/>
        <w:rPr>
          <w:rFonts w:ascii="Arial Narrow" w:hAnsi="Arial Narrow" w:cs="Tahoma"/>
          <w:sz w:val="24"/>
        </w:rPr>
      </w:pPr>
      <w:r w:rsidRPr="00073BAD">
        <w:rPr>
          <w:rFonts w:ascii="Arial Narrow" w:hAnsi="Arial Narrow" w:cs="Tahoma"/>
          <w:sz w:val="24"/>
        </w:rPr>
        <w:t>La</w:t>
      </w:r>
      <w:r w:rsidR="0028176F" w:rsidRPr="00073BAD">
        <w:rPr>
          <w:rFonts w:ascii="Arial Narrow" w:hAnsi="Arial Narrow" w:cs="Tahoma"/>
          <w:sz w:val="24"/>
        </w:rPr>
        <w:t xml:space="preserve"> préparation des décomptes et des situations mensuelles provisoires des travaux </w:t>
      </w:r>
      <w:r w:rsidR="0028176F">
        <w:rPr>
          <w:rFonts w:ascii="Arial Narrow" w:hAnsi="Arial Narrow" w:cs="Tahoma"/>
          <w:sz w:val="24"/>
        </w:rPr>
        <w:t xml:space="preserve">et leur transmission au Chef service du </w:t>
      </w:r>
      <w:r>
        <w:rPr>
          <w:rFonts w:ascii="Arial Narrow" w:hAnsi="Arial Narrow" w:cs="Tahoma"/>
          <w:sz w:val="24"/>
        </w:rPr>
        <w:t>Marché</w:t>
      </w:r>
      <w:r w:rsidRPr="00073BAD">
        <w:rPr>
          <w:rFonts w:ascii="Arial Narrow" w:hAnsi="Arial Narrow" w:cs="Tahoma"/>
          <w:sz w:val="24"/>
        </w:rPr>
        <w:t xml:space="preserve"> ;</w:t>
      </w:r>
    </w:p>
    <w:p w14:paraId="16037E7F" w14:textId="2148EC04" w:rsidR="0028176F" w:rsidRPr="00073BAD" w:rsidRDefault="0098296D" w:rsidP="008F7725">
      <w:pPr>
        <w:numPr>
          <w:ilvl w:val="0"/>
          <w:numId w:val="35"/>
        </w:numPr>
        <w:jc w:val="both"/>
        <w:rPr>
          <w:rFonts w:ascii="Arial Narrow" w:hAnsi="Arial Narrow" w:cs="Tahoma"/>
          <w:sz w:val="24"/>
        </w:rPr>
      </w:pPr>
      <w:r w:rsidRPr="00073BAD">
        <w:rPr>
          <w:rFonts w:ascii="Arial Narrow" w:hAnsi="Arial Narrow" w:cs="Tahoma"/>
          <w:sz w:val="24"/>
        </w:rPr>
        <w:t>L’identification</w:t>
      </w:r>
      <w:r w:rsidR="0028176F" w:rsidRPr="00073BAD">
        <w:rPr>
          <w:rFonts w:ascii="Arial Narrow" w:hAnsi="Arial Narrow" w:cs="Tahoma"/>
          <w:sz w:val="24"/>
        </w:rPr>
        <w:t xml:space="preserve"> et la formulation de solution techniques relatives à la résolution des problèmes techniques rencontrés par le Cocontractant dans la mise en œuvre des ouvrages ; </w:t>
      </w:r>
    </w:p>
    <w:p w14:paraId="1F188DC1" w14:textId="696C1F50" w:rsidR="0028176F" w:rsidRPr="00073BAD" w:rsidRDefault="0098296D" w:rsidP="008F7725">
      <w:pPr>
        <w:numPr>
          <w:ilvl w:val="0"/>
          <w:numId w:val="35"/>
        </w:numPr>
        <w:jc w:val="both"/>
        <w:rPr>
          <w:rFonts w:ascii="Arial Narrow" w:hAnsi="Arial Narrow" w:cs="Tahoma"/>
          <w:sz w:val="24"/>
        </w:rPr>
      </w:pPr>
      <w:r w:rsidRPr="00073BAD">
        <w:rPr>
          <w:rFonts w:ascii="Arial Narrow" w:hAnsi="Arial Narrow" w:cs="Tahoma"/>
          <w:sz w:val="24"/>
        </w:rPr>
        <w:t>Le</w:t>
      </w:r>
      <w:r w:rsidR="0028176F" w:rsidRPr="00073BAD">
        <w:rPr>
          <w:rFonts w:ascii="Arial Narrow" w:hAnsi="Arial Narrow" w:cs="Tahoma"/>
          <w:sz w:val="24"/>
        </w:rPr>
        <w:t xml:space="preserve"> contrôle des délais de réalisation conformément au chronogramme contractuel d’exécution des travaux.</w:t>
      </w:r>
    </w:p>
    <w:p w14:paraId="0C02E0C2"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Chaque opération relative au constat des prestations réalisées fait l’objet d’un procès-verbal signé contradi</w:t>
      </w:r>
      <w:r>
        <w:rPr>
          <w:rFonts w:ascii="Arial Narrow" w:hAnsi="Arial Narrow" w:cs="Tahoma"/>
          <w:sz w:val="24"/>
          <w:szCs w:val="24"/>
        </w:rPr>
        <w:t>ctoirement par l’Ingénieur</w:t>
      </w:r>
      <w:r w:rsidRPr="00073BAD">
        <w:rPr>
          <w:rFonts w:ascii="Arial Narrow" w:hAnsi="Arial Narrow" w:cs="Tahoma"/>
          <w:sz w:val="24"/>
          <w:szCs w:val="24"/>
        </w:rPr>
        <w:t xml:space="preserve"> et le Cocontractant ou son représentan</w:t>
      </w:r>
      <w:r>
        <w:rPr>
          <w:rFonts w:ascii="Arial Narrow" w:hAnsi="Arial Narrow" w:cs="Tahoma"/>
          <w:sz w:val="24"/>
          <w:szCs w:val="24"/>
        </w:rPr>
        <w:t>t lors des réunions de chantier et transmis à l’Autorité Contractante.</w:t>
      </w:r>
    </w:p>
    <w:p w14:paraId="65753C6E" w14:textId="5EE2AC04" w:rsidR="0028176F" w:rsidRDefault="0098296D" w:rsidP="0028176F">
      <w:pPr>
        <w:spacing w:before="120"/>
        <w:jc w:val="both"/>
        <w:rPr>
          <w:rFonts w:ascii="Arial Narrow" w:hAnsi="Arial Narrow" w:cs="Tahoma"/>
          <w:sz w:val="24"/>
          <w:szCs w:val="24"/>
        </w:rPr>
      </w:pPr>
      <w:r w:rsidRPr="00073BAD">
        <w:rPr>
          <w:rFonts w:ascii="Arial Narrow" w:hAnsi="Arial Narrow" w:cs="Tahoma"/>
          <w:sz w:val="24"/>
          <w:szCs w:val="24"/>
        </w:rPr>
        <w:t>À</w:t>
      </w:r>
      <w:r w:rsidR="0028176F" w:rsidRPr="00073BAD">
        <w:rPr>
          <w:rFonts w:ascii="Arial Narrow" w:hAnsi="Arial Narrow" w:cs="Tahoma"/>
          <w:sz w:val="24"/>
          <w:szCs w:val="24"/>
        </w:rPr>
        <w:t xml:space="preserve"> la demande </w:t>
      </w:r>
      <w:r w:rsidR="0028176F">
        <w:rPr>
          <w:rFonts w:ascii="Arial Narrow" w:hAnsi="Arial Narrow" w:cs="Tahoma"/>
          <w:sz w:val="24"/>
          <w:szCs w:val="24"/>
        </w:rPr>
        <w:t>de l’Autorité Contractante,</w:t>
      </w:r>
      <w:r w:rsidR="0028176F" w:rsidRPr="00073BAD">
        <w:rPr>
          <w:rFonts w:ascii="Arial Narrow" w:hAnsi="Arial Narrow" w:cs="Tahoma"/>
          <w:sz w:val="24"/>
          <w:szCs w:val="24"/>
        </w:rPr>
        <w:t xml:space="preserve"> des constats contradictoires peuvent être effectués en présence du Cocontractant pour évaluer ou réévaluer les quantités réelles de certains ouvrages sur la base du marché.</w:t>
      </w:r>
    </w:p>
    <w:p w14:paraId="7990E19C" w14:textId="77777777" w:rsidR="00C06FA3" w:rsidRDefault="00C06FA3" w:rsidP="0028176F">
      <w:pPr>
        <w:spacing w:before="120"/>
        <w:jc w:val="both"/>
        <w:rPr>
          <w:rFonts w:ascii="Arial Narrow" w:hAnsi="Arial Narrow" w:cs="Tahoma"/>
          <w:sz w:val="24"/>
          <w:szCs w:val="24"/>
        </w:rPr>
      </w:pPr>
    </w:p>
    <w:p w14:paraId="462C14B1" w14:textId="77777777" w:rsidR="00C06FA3" w:rsidRPr="00073BAD" w:rsidRDefault="00C06FA3" w:rsidP="0028176F">
      <w:pPr>
        <w:spacing w:before="120"/>
        <w:jc w:val="both"/>
        <w:rPr>
          <w:rFonts w:ascii="Arial Narrow" w:hAnsi="Arial Narrow" w:cs="Tahoma"/>
          <w:sz w:val="24"/>
          <w:szCs w:val="24"/>
        </w:rPr>
      </w:pPr>
    </w:p>
    <w:p w14:paraId="5D9C2C83" w14:textId="77777777" w:rsidR="0028176F" w:rsidRPr="00073BAD" w:rsidRDefault="0028176F" w:rsidP="008F7725">
      <w:pPr>
        <w:numPr>
          <w:ilvl w:val="0"/>
          <w:numId w:val="9"/>
        </w:numPr>
        <w:spacing w:before="240" w:after="120"/>
        <w:ind w:left="0" w:firstLine="0"/>
        <w:jc w:val="both"/>
        <w:rPr>
          <w:rFonts w:ascii="Arial Narrow" w:hAnsi="Arial Narrow" w:cs="Tahoma"/>
          <w:b/>
          <w:bCs/>
          <w:sz w:val="24"/>
          <w:szCs w:val="24"/>
        </w:rPr>
      </w:pPr>
      <w:r w:rsidRPr="00073BAD">
        <w:rPr>
          <w:rFonts w:ascii="Arial Narrow" w:hAnsi="Arial Narrow" w:cs="Tahoma"/>
          <w:b/>
          <w:bCs/>
          <w:sz w:val="24"/>
          <w:szCs w:val="24"/>
        </w:rPr>
        <w:t>REUNIONS DE CHANTIER</w:t>
      </w:r>
    </w:p>
    <w:p w14:paraId="4B6494A7"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Les réunions de chantier sont programmées de façon hebdomadaire.</w:t>
      </w:r>
    </w:p>
    <w:p w14:paraId="6CA79631" w14:textId="77777777" w:rsidR="0028176F" w:rsidRPr="00073BAD" w:rsidRDefault="0028176F" w:rsidP="0028176F">
      <w:pPr>
        <w:spacing w:before="120"/>
        <w:jc w:val="both"/>
        <w:rPr>
          <w:rFonts w:ascii="Arial Narrow" w:hAnsi="Arial Narrow" w:cs="Tahoma"/>
          <w:sz w:val="24"/>
          <w:szCs w:val="24"/>
        </w:rPr>
      </w:pPr>
      <w:r>
        <w:rPr>
          <w:rFonts w:ascii="Arial Narrow" w:hAnsi="Arial Narrow" w:cs="Tahoma"/>
          <w:sz w:val="24"/>
          <w:szCs w:val="24"/>
        </w:rPr>
        <w:t>La participation de l’Ingénieur du marché</w:t>
      </w:r>
      <w:r w:rsidRPr="00073BAD">
        <w:rPr>
          <w:rFonts w:ascii="Arial Narrow" w:hAnsi="Arial Narrow" w:cs="Tahoma"/>
          <w:sz w:val="24"/>
          <w:szCs w:val="24"/>
        </w:rPr>
        <w:t xml:space="preserve"> et du Cocontractant aux réunions de chantier est obligatoire. </w:t>
      </w:r>
    </w:p>
    <w:p w14:paraId="7439D999" w14:textId="77777777" w:rsidR="0028176F"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Chaque réunion de chantier fait l’objet d’un procès-verbal signé par les par</w:t>
      </w:r>
      <w:r>
        <w:rPr>
          <w:rFonts w:ascii="Arial Narrow" w:hAnsi="Arial Narrow" w:cs="Tahoma"/>
          <w:sz w:val="24"/>
          <w:szCs w:val="24"/>
        </w:rPr>
        <w:t>ticipants et transmis à l’Autorité Contractante</w:t>
      </w:r>
      <w:r w:rsidRPr="00073BAD">
        <w:rPr>
          <w:rFonts w:ascii="Arial Narrow" w:hAnsi="Arial Narrow" w:cs="Tahoma"/>
          <w:sz w:val="24"/>
          <w:szCs w:val="24"/>
        </w:rPr>
        <w:t>.</w:t>
      </w:r>
    </w:p>
    <w:p w14:paraId="6A5DAFE6" w14:textId="77777777" w:rsidR="0028176F" w:rsidRPr="00073BAD" w:rsidRDefault="0028176F" w:rsidP="008F7725">
      <w:pPr>
        <w:numPr>
          <w:ilvl w:val="0"/>
          <w:numId w:val="9"/>
        </w:numPr>
        <w:spacing w:before="240" w:after="120"/>
        <w:ind w:left="0" w:firstLine="0"/>
        <w:jc w:val="both"/>
        <w:rPr>
          <w:rFonts w:ascii="Arial Narrow" w:hAnsi="Arial Narrow" w:cs="Tahoma"/>
          <w:b/>
          <w:bCs/>
          <w:sz w:val="24"/>
          <w:szCs w:val="24"/>
        </w:rPr>
      </w:pPr>
      <w:r w:rsidRPr="00073BAD">
        <w:rPr>
          <w:rFonts w:ascii="Arial Narrow" w:hAnsi="Arial Narrow" w:cs="Tahoma"/>
          <w:b/>
          <w:bCs/>
          <w:sz w:val="24"/>
          <w:szCs w:val="24"/>
        </w:rPr>
        <w:t>JOURNAL DE CHANTIER</w:t>
      </w:r>
    </w:p>
    <w:p w14:paraId="27320B5C"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Le Cocontractant tient un journal de chantier mis à jour de façon quotidienne. Il est conservé en permanence sur les lieux du chantier et mise</w:t>
      </w:r>
      <w:r>
        <w:rPr>
          <w:rFonts w:ascii="Arial Narrow" w:hAnsi="Arial Narrow" w:cs="Tahoma"/>
          <w:sz w:val="24"/>
          <w:szCs w:val="24"/>
        </w:rPr>
        <w:t xml:space="preserve"> à disposition de l’Ingénieur du marché</w:t>
      </w:r>
      <w:r w:rsidRPr="00073BAD">
        <w:rPr>
          <w:rFonts w:ascii="Arial Narrow" w:hAnsi="Arial Narrow" w:cs="Tahoma"/>
          <w:sz w:val="24"/>
          <w:szCs w:val="24"/>
        </w:rPr>
        <w:t xml:space="preserve"> et </w:t>
      </w:r>
      <w:r>
        <w:rPr>
          <w:rFonts w:ascii="Arial Narrow" w:hAnsi="Arial Narrow" w:cs="Tahoma"/>
          <w:sz w:val="24"/>
          <w:szCs w:val="24"/>
        </w:rPr>
        <w:t>l’Autorité Contractante</w:t>
      </w:r>
      <w:r w:rsidRPr="00073BAD">
        <w:rPr>
          <w:rFonts w:ascii="Arial Narrow" w:hAnsi="Arial Narrow" w:cs="Tahoma"/>
          <w:sz w:val="24"/>
          <w:szCs w:val="24"/>
        </w:rPr>
        <w:t xml:space="preserve"> ou de leurs représentants. Y sont consignés :</w:t>
      </w:r>
    </w:p>
    <w:p w14:paraId="45EA851D" w14:textId="1E54BBA4" w:rsidR="0028176F" w:rsidRPr="00073BAD" w:rsidRDefault="0098296D" w:rsidP="008F7725">
      <w:pPr>
        <w:numPr>
          <w:ilvl w:val="0"/>
          <w:numId w:val="35"/>
        </w:numPr>
        <w:jc w:val="both"/>
        <w:rPr>
          <w:rFonts w:ascii="Arial Narrow" w:hAnsi="Arial Narrow" w:cs="Tahoma"/>
          <w:sz w:val="24"/>
        </w:rPr>
      </w:pPr>
      <w:r w:rsidRPr="00073BAD">
        <w:rPr>
          <w:rFonts w:ascii="Arial Narrow" w:hAnsi="Arial Narrow" w:cs="Tahoma"/>
          <w:sz w:val="24"/>
        </w:rPr>
        <w:t>Les</w:t>
      </w:r>
      <w:r w:rsidR="0028176F" w:rsidRPr="00073BAD">
        <w:rPr>
          <w:rFonts w:ascii="Arial Narrow" w:hAnsi="Arial Narrow" w:cs="Tahoma"/>
          <w:sz w:val="24"/>
        </w:rPr>
        <w:t xml:space="preserve"> conditions atmosphériques ;</w:t>
      </w:r>
    </w:p>
    <w:p w14:paraId="51018852" w14:textId="64D33C15" w:rsidR="0028176F" w:rsidRPr="00073BAD" w:rsidRDefault="0098296D" w:rsidP="008F7725">
      <w:pPr>
        <w:numPr>
          <w:ilvl w:val="0"/>
          <w:numId w:val="35"/>
        </w:numPr>
        <w:jc w:val="both"/>
        <w:rPr>
          <w:rFonts w:ascii="Arial Narrow" w:hAnsi="Arial Narrow" w:cs="Tahoma"/>
          <w:sz w:val="24"/>
        </w:rPr>
      </w:pPr>
      <w:r w:rsidRPr="00073BAD">
        <w:rPr>
          <w:rFonts w:ascii="Arial Narrow" w:hAnsi="Arial Narrow" w:cs="Tahoma"/>
          <w:sz w:val="24"/>
        </w:rPr>
        <w:t>L’avancement</w:t>
      </w:r>
      <w:r w:rsidR="0028176F" w:rsidRPr="00073BAD">
        <w:rPr>
          <w:rFonts w:ascii="Arial Narrow" w:hAnsi="Arial Narrow" w:cs="Tahoma"/>
          <w:sz w:val="24"/>
        </w:rPr>
        <w:t xml:space="preserve"> des travaux ; </w:t>
      </w:r>
    </w:p>
    <w:p w14:paraId="42D78303" w14:textId="3394EDBF" w:rsidR="0028176F" w:rsidRPr="00073BAD" w:rsidRDefault="0098296D" w:rsidP="008F7725">
      <w:pPr>
        <w:numPr>
          <w:ilvl w:val="0"/>
          <w:numId w:val="35"/>
        </w:numPr>
        <w:jc w:val="both"/>
        <w:rPr>
          <w:rFonts w:ascii="Arial Narrow" w:hAnsi="Arial Narrow" w:cs="Tahoma"/>
          <w:sz w:val="24"/>
        </w:rPr>
      </w:pPr>
      <w:r w:rsidRPr="00073BAD">
        <w:rPr>
          <w:rFonts w:ascii="Arial Narrow" w:hAnsi="Arial Narrow" w:cs="Tahoma"/>
          <w:sz w:val="24"/>
        </w:rPr>
        <w:t>Le</w:t>
      </w:r>
      <w:r w:rsidR="0028176F" w:rsidRPr="00073BAD">
        <w:rPr>
          <w:rFonts w:ascii="Arial Narrow" w:hAnsi="Arial Narrow" w:cs="Tahoma"/>
          <w:sz w:val="24"/>
        </w:rPr>
        <w:t xml:space="preserve"> personnel présent sur le chantier ;</w:t>
      </w:r>
    </w:p>
    <w:p w14:paraId="60C9E008" w14:textId="64ECE4CB" w:rsidR="0028176F" w:rsidRPr="00073BAD" w:rsidRDefault="0098296D" w:rsidP="008F7725">
      <w:pPr>
        <w:numPr>
          <w:ilvl w:val="0"/>
          <w:numId w:val="35"/>
        </w:numPr>
        <w:jc w:val="both"/>
        <w:rPr>
          <w:rFonts w:ascii="Arial Narrow" w:hAnsi="Arial Narrow" w:cs="Tahoma"/>
          <w:sz w:val="24"/>
        </w:rPr>
      </w:pPr>
      <w:r w:rsidRPr="00073BAD">
        <w:rPr>
          <w:rFonts w:ascii="Arial Narrow" w:hAnsi="Arial Narrow" w:cs="Tahoma"/>
          <w:sz w:val="24"/>
        </w:rPr>
        <w:t>Les</w:t>
      </w:r>
      <w:r w:rsidR="0028176F" w:rsidRPr="00073BAD">
        <w:rPr>
          <w:rFonts w:ascii="Arial Narrow" w:hAnsi="Arial Narrow" w:cs="Tahoma"/>
          <w:sz w:val="24"/>
        </w:rPr>
        <w:t xml:space="preserve"> réceptions de matériaux et agréments de toutes sortes ;</w:t>
      </w:r>
    </w:p>
    <w:p w14:paraId="3BA479DC" w14:textId="29FE2105" w:rsidR="0028176F" w:rsidRPr="00073BAD" w:rsidRDefault="0098296D" w:rsidP="008F7725">
      <w:pPr>
        <w:numPr>
          <w:ilvl w:val="0"/>
          <w:numId w:val="35"/>
        </w:numPr>
        <w:jc w:val="both"/>
        <w:rPr>
          <w:rFonts w:ascii="Arial Narrow" w:hAnsi="Arial Narrow" w:cs="Tahoma"/>
          <w:sz w:val="24"/>
        </w:rPr>
      </w:pPr>
      <w:r w:rsidRPr="00073BAD">
        <w:rPr>
          <w:rFonts w:ascii="Arial Narrow" w:hAnsi="Arial Narrow" w:cs="Tahoma"/>
          <w:sz w:val="24"/>
        </w:rPr>
        <w:t>Les</w:t>
      </w:r>
      <w:r w:rsidR="0028176F" w:rsidRPr="00073BAD">
        <w:rPr>
          <w:rFonts w:ascii="Arial Narrow" w:hAnsi="Arial Narrow" w:cs="Tahoma"/>
          <w:sz w:val="24"/>
        </w:rPr>
        <w:t xml:space="preserve"> travaux exécutés dans la journée, les quantités mises en œuvre et le matériel employé ;</w:t>
      </w:r>
    </w:p>
    <w:p w14:paraId="2FE3B66E" w14:textId="28080FD8" w:rsidR="0028176F" w:rsidRPr="00073BAD" w:rsidRDefault="0098296D" w:rsidP="008F7725">
      <w:pPr>
        <w:numPr>
          <w:ilvl w:val="0"/>
          <w:numId w:val="35"/>
        </w:numPr>
        <w:jc w:val="both"/>
        <w:rPr>
          <w:rFonts w:ascii="Arial Narrow" w:hAnsi="Arial Narrow" w:cs="Tahoma"/>
          <w:sz w:val="24"/>
        </w:rPr>
      </w:pPr>
      <w:r w:rsidRPr="00073BAD">
        <w:rPr>
          <w:rFonts w:ascii="Arial Narrow" w:hAnsi="Arial Narrow" w:cs="Tahoma"/>
          <w:sz w:val="24"/>
        </w:rPr>
        <w:t>Les</w:t>
      </w:r>
      <w:r w:rsidR="0028176F" w:rsidRPr="00073BAD">
        <w:rPr>
          <w:rFonts w:ascii="Arial Narrow" w:hAnsi="Arial Narrow" w:cs="Tahoma"/>
          <w:sz w:val="24"/>
        </w:rPr>
        <w:t xml:space="preserve"> prestations réalisées par les sous-traitants ; </w:t>
      </w:r>
    </w:p>
    <w:p w14:paraId="4DDA54B4" w14:textId="42960EDF" w:rsidR="0028176F" w:rsidRPr="00073BAD" w:rsidRDefault="0098296D" w:rsidP="008F7725">
      <w:pPr>
        <w:numPr>
          <w:ilvl w:val="0"/>
          <w:numId w:val="35"/>
        </w:numPr>
        <w:jc w:val="both"/>
        <w:rPr>
          <w:rFonts w:ascii="Arial Narrow" w:hAnsi="Arial Narrow" w:cs="Tahoma"/>
          <w:sz w:val="24"/>
        </w:rPr>
      </w:pPr>
      <w:r w:rsidRPr="00073BAD">
        <w:rPr>
          <w:rFonts w:ascii="Arial Narrow" w:hAnsi="Arial Narrow" w:cs="Tahoma"/>
          <w:sz w:val="24"/>
        </w:rPr>
        <w:t>Les</w:t>
      </w:r>
      <w:r w:rsidR="0028176F" w:rsidRPr="00073BAD">
        <w:rPr>
          <w:rFonts w:ascii="Arial Narrow" w:hAnsi="Arial Narrow" w:cs="Tahoma"/>
          <w:sz w:val="24"/>
        </w:rPr>
        <w:t xml:space="preserve"> incidents dans la mise en œuvre des ouvrages et les solutions techniques mises en œuvre ;</w:t>
      </w:r>
    </w:p>
    <w:p w14:paraId="4BF066D0" w14:textId="5C7D2062" w:rsidR="0028176F" w:rsidRPr="00073BAD" w:rsidRDefault="0098296D" w:rsidP="008F7725">
      <w:pPr>
        <w:numPr>
          <w:ilvl w:val="0"/>
          <w:numId w:val="35"/>
        </w:numPr>
        <w:jc w:val="both"/>
        <w:rPr>
          <w:rFonts w:ascii="Arial Narrow" w:hAnsi="Arial Narrow" w:cs="Tahoma"/>
          <w:sz w:val="24"/>
        </w:rPr>
      </w:pPr>
      <w:r w:rsidRPr="00073BAD">
        <w:rPr>
          <w:rFonts w:ascii="Arial Narrow" w:hAnsi="Arial Narrow" w:cs="Tahoma"/>
          <w:sz w:val="24"/>
        </w:rPr>
        <w:t>Les</w:t>
      </w:r>
      <w:r w:rsidR="0028176F" w:rsidRPr="00073BAD">
        <w:rPr>
          <w:rFonts w:ascii="Arial Narrow" w:hAnsi="Arial Narrow" w:cs="Tahoma"/>
          <w:sz w:val="24"/>
        </w:rPr>
        <w:t xml:space="preserve"> prescriptions, les non conformités et les inciden</w:t>
      </w:r>
      <w:r w:rsidR="0028176F">
        <w:rPr>
          <w:rFonts w:ascii="Arial Narrow" w:hAnsi="Arial Narrow" w:cs="Tahoma"/>
          <w:sz w:val="24"/>
        </w:rPr>
        <w:t>ts relevés par l’Ingénieur du Marché</w:t>
      </w:r>
      <w:r w:rsidR="0028176F" w:rsidRPr="00073BAD">
        <w:rPr>
          <w:rFonts w:ascii="Arial Narrow" w:hAnsi="Arial Narrow" w:cs="Tahoma"/>
          <w:sz w:val="24"/>
        </w:rPr>
        <w:t>, ainsi que les observations susceptibles de donner lieu à réclamations de sa part ;</w:t>
      </w:r>
    </w:p>
    <w:p w14:paraId="60A52934" w14:textId="06B26E5A" w:rsidR="0028176F" w:rsidRPr="00073BAD" w:rsidRDefault="0098296D" w:rsidP="008F7725">
      <w:pPr>
        <w:numPr>
          <w:ilvl w:val="0"/>
          <w:numId w:val="35"/>
        </w:numPr>
        <w:jc w:val="both"/>
        <w:rPr>
          <w:rFonts w:ascii="Arial Narrow" w:hAnsi="Arial Narrow" w:cs="Tahoma"/>
          <w:sz w:val="24"/>
        </w:rPr>
      </w:pPr>
      <w:r w:rsidRPr="00073BAD">
        <w:rPr>
          <w:rFonts w:ascii="Arial Narrow" w:hAnsi="Arial Narrow" w:cs="Tahoma"/>
          <w:sz w:val="24"/>
        </w:rPr>
        <w:t>Les</w:t>
      </w:r>
      <w:r w:rsidR="0028176F" w:rsidRPr="00073BAD">
        <w:rPr>
          <w:rFonts w:ascii="Arial Narrow" w:hAnsi="Arial Narrow" w:cs="Tahoma"/>
          <w:sz w:val="24"/>
        </w:rPr>
        <w:t xml:space="preserve"> observations de toute </w:t>
      </w:r>
      <w:r w:rsidRPr="00073BAD">
        <w:rPr>
          <w:rFonts w:ascii="Arial Narrow" w:hAnsi="Arial Narrow" w:cs="Tahoma"/>
          <w:sz w:val="24"/>
        </w:rPr>
        <w:t>natures relevés</w:t>
      </w:r>
      <w:r w:rsidR="0028176F" w:rsidRPr="00073BAD">
        <w:rPr>
          <w:rFonts w:ascii="Arial Narrow" w:hAnsi="Arial Narrow" w:cs="Tahoma"/>
          <w:sz w:val="24"/>
        </w:rPr>
        <w:t xml:space="preserve"> par le Maître d’Œuvre ou le Cocontractant, et relatives à la qualité de la mise en œuvre, aux matériaux fournis, au personnel employé ou au chronogramme des travaux ;</w:t>
      </w:r>
    </w:p>
    <w:p w14:paraId="3B2AA275" w14:textId="64058EAD" w:rsidR="0028176F" w:rsidRPr="00073BAD" w:rsidRDefault="0098296D" w:rsidP="008F7725">
      <w:pPr>
        <w:numPr>
          <w:ilvl w:val="0"/>
          <w:numId w:val="35"/>
        </w:numPr>
        <w:jc w:val="both"/>
        <w:rPr>
          <w:rFonts w:ascii="Arial Narrow" w:hAnsi="Arial Narrow" w:cs="Tahoma"/>
          <w:sz w:val="24"/>
        </w:rPr>
      </w:pPr>
      <w:r w:rsidRPr="00073BAD">
        <w:rPr>
          <w:rFonts w:ascii="Arial Narrow" w:hAnsi="Arial Narrow" w:cs="Tahoma"/>
          <w:sz w:val="24"/>
        </w:rPr>
        <w:t>Les</w:t>
      </w:r>
      <w:r w:rsidR="0028176F" w:rsidRPr="00073BAD">
        <w:rPr>
          <w:rFonts w:ascii="Arial Narrow" w:hAnsi="Arial Narrow" w:cs="Tahoma"/>
          <w:sz w:val="24"/>
        </w:rPr>
        <w:t xml:space="preserve"> opérations administratives relatives à l’exécution et au règlement du marché (notifications, résultats d’essais, attachements) ;</w:t>
      </w:r>
    </w:p>
    <w:p w14:paraId="6DA731ED" w14:textId="4E74965E" w:rsidR="0028176F" w:rsidRPr="00073BAD" w:rsidRDefault="0098296D" w:rsidP="008F7725">
      <w:pPr>
        <w:numPr>
          <w:ilvl w:val="0"/>
          <w:numId w:val="35"/>
        </w:numPr>
        <w:jc w:val="both"/>
        <w:rPr>
          <w:rFonts w:ascii="Arial Narrow" w:hAnsi="Arial Narrow" w:cs="Tahoma"/>
          <w:sz w:val="24"/>
        </w:rPr>
      </w:pPr>
      <w:r w:rsidRPr="00073BAD">
        <w:rPr>
          <w:rFonts w:ascii="Arial Narrow" w:hAnsi="Arial Narrow" w:cs="Tahoma"/>
          <w:sz w:val="24"/>
        </w:rPr>
        <w:t>Les</w:t>
      </w:r>
      <w:r w:rsidR="0028176F" w:rsidRPr="00073BAD">
        <w:rPr>
          <w:rFonts w:ascii="Arial Narrow" w:hAnsi="Arial Narrow" w:cs="Tahoma"/>
          <w:sz w:val="24"/>
        </w:rPr>
        <w:t xml:space="preserve"> visites officielles.</w:t>
      </w:r>
    </w:p>
    <w:p w14:paraId="42333F9E"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 xml:space="preserve">Le journal est signé contradictoirement par le Maître d’œuvre et le responsable des travaux représentant le Cocontractant, à chaque visite du chantier ; il est visé systématiquement lors des réunions de chantiers. </w:t>
      </w:r>
    </w:p>
    <w:p w14:paraId="431C673E"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 xml:space="preserve">En cas de réclamation du Cocontractant, il ne peut être fait état que des évènements ou documents mentionnés en temps utiles dans le journal de chantier. </w:t>
      </w:r>
    </w:p>
    <w:p w14:paraId="33B17D02"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 xml:space="preserve">Tout refus de présentation du journal de chantier </w:t>
      </w:r>
      <w:r>
        <w:rPr>
          <w:rFonts w:ascii="Arial Narrow" w:hAnsi="Arial Narrow" w:cs="Tahoma"/>
          <w:sz w:val="24"/>
          <w:szCs w:val="24"/>
        </w:rPr>
        <w:t xml:space="preserve">à l’Autorité Contractante </w:t>
      </w:r>
      <w:r w:rsidRPr="00073BAD">
        <w:rPr>
          <w:rFonts w:ascii="Arial Narrow" w:hAnsi="Arial Narrow" w:cs="Tahoma"/>
          <w:sz w:val="24"/>
          <w:szCs w:val="24"/>
        </w:rPr>
        <w:t xml:space="preserve">ou au Maître d’œuvre, et toute tentative de falsification, ou de destruction partielle ou totale de ce document peut aboutir à la suspension des paiements et à la résiliation du Marché. En tout état de cause le Cocontractant ne peut se prévaloir de l’impossibilité de fournir le journal de chantier.  </w:t>
      </w:r>
    </w:p>
    <w:p w14:paraId="3B157424" w14:textId="09951665" w:rsidR="0028176F" w:rsidRPr="00073BAD" w:rsidRDefault="0028176F" w:rsidP="008F7725">
      <w:pPr>
        <w:numPr>
          <w:ilvl w:val="0"/>
          <w:numId w:val="9"/>
        </w:numPr>
        <w:spacing w:before="240" w:after="120"/>
        <w:ind w:left="0" w:firstLine="0"/>
        <w:jc w:val="both"/>
        <w:rPr>
          <w:rFonts w:ascii="Arial Narrow" w:hAnsi="Arial Narrow" w:cs="Tahoma"/>
          <w:b/>
          <w:bCs/>
          <w:sz w:val="24"/>
          <w:szCs w:val="24"/>
        </w:rPr>
      </w:pPr>
      <w:r w:rsidRPr="00073BAD">
        <w:rPr>
          <w:rFonts w:ascii="Arial Narrow" w:hAnsi="Arial Narrow" w:cs="Tahoma"/>
          <w:b/>
          <w:bCs/>
          <w:sz w:val="24"/>
          <w:szCs w:val="24"/>
        </w:rPr>
        <w:t xml:space="preserve">MISE </w:t>
      </w:r>
      <w:r w:rsidR="0098296D" w:rsidRPr="00073BAD">
        <w:rPr>
          <w:rFonts w:ascii="Arial Narrow" w:hAnsi="Arial Narrow" w:cs="Tahoma"/>
          <w:b/>
          <w:bCs/>
          <w:sz w:val="24"/>
          <w:szCs w:val="24"/>
        </w:rPr>
        <w:t>À</w:t>
      </w:r>
      <w:r w:rsidRPr="00073BAD">
        <w:rPr>
          <w:rFonts w:ascii="Arial Narrow" w:hAnsi="Arial Narrow" w:cs="Tahoma"/>
          <w:b/>
          <w:bCs/>
          <w:sz w:val="24"/>
          <w:szCs w:val="24"/>
        </w:rPr>
        <w:t xml:space="preserve"> DISPOSITION DES LIEUX</w:t>
      </w:r>
    </w:p>
    <w:p w14:paraId="41156EAE"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Les installations provisoires de chantier</w:t>
      </w:r>
      <w:r>
        <w:rPr>
          <w:rFonts w:ascii="Arial Narrow" w:hAnsi="Arial Narrow" w:cs="Tahoma"/>
          <w:sz w:val="24"/>
          <w:szCs w:val="24"/>
        </w:rPr>
        <w:t>,</w:t>
      </w:r>
      <w:r w:rsidRPr="00073BAD">
        <w:rPr>
          <w:rFonts w:ascii="Arial Narrow" w:hAnsi="Arial Narrow" w:cs="Tahoma"/>
          <w:sz w:val="24"/>
          <w:szCs w:val="24"/>
        </w:rPr>
        <w:t xml:space="preserve"> les ateliers de préfabrication, les carrières d’emprunts, </w:t>
      </w:r>
      <w:r>
        <w:rPr>
          <w:rFonts w:ascii="Arial Narrow" w:hAnsi="Arial Narrow" w:cs="Tahoma"/>
          <w:sz w:val="24"/>
          <w:szCs w:val="24"/>
        </w:rPr>
        <w:t xml:space="preserve">les </w:t>
      </w:r>
      <w:r w:rsidRPr="00073BAD">
        <w:rPr>
          <w:rFonts w:ascii="Arial Narrow" w:hAnsi="Arial Narrow" w:cs="Tahoma"/>
          <w:sz w:val="24"/>
          <w:szCs w:val="24"/>
        </w:rPr>
        <w:t xml:space="preserve">voies d’accès, </w:t>
      </w:r>
      <w:r>
        <w:rPr>
          <w:rFonts w:ascii="Arial Narrow" w:hAnsi="Arial Narrow" w:cs="Tahoma"/>
          <w:sz w:val="24"/>
          <w:szCs w:val="24"/>
        </w:rPr>
        <w:t xml:space="preserve">les </w:t>
      </w:r>
      <w:r w:rsidRPr="00073BAD">
        <w:rPr>
          <w:rFonts w:ascii="Arial Narrow" w:hAnsi="Arial Narrow" w:cs="Tahoma"/>
          <w:sz w:val="24"/>
          <w:szCs w:val="24"/>
        </w:rPr>
        <w:t xml:space="preserve">garages, </w:t>
      </w:r>
      <w:r>
        <w:rPr>
          <w:rFonts w:ascii="Arial Narrow" w:hAnsi="Arial Narrow" w:cs="Tahoma"/>
          <w:sz w:val="24"/>
          <w:szCs w:val="24"/>
        </w:rPr>
        <w:t xml:space="preserve">les </w:t>
      </w:r>
      <w:r w:rsidRPr="00073BAD">
        <w:rPr>
          <w:rFonts w:ascii="Arial Narrow" w:hAnsi="Arial Narrow" w:cs="Tahoma"/>
          <w:sz w:val="24"/>
          <w:szCs w:val="24"/>
        </w:rPr>
        <w:t>bureaux et logements du personnel nécessaires à l’exécution des travaux, ne peuvent être édifiés que sur les emplacements agréés par le Maître d’œuvre en accord avec les autorités administratives et traditionnelles locales.</w:t>
      </w:r>
    </w:p>
    <w:p w14:paraId="6E43EEBC"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14:paraId="3F2AA738" w14:textId="77777777" w:rsidR="0028176F" w:rsidRPr="00073BAD" w:rsidRDefault="0028176F" w:rsidP="008F7725">
      <w:pPr>
        <w:numPr>
          <w:ilvl w:val="0"/>
          <w:numId w:val="9"/>
        </w:numPr>
        <w:spacing w:before="240" w:after="120"/>
        <w:ind w:left="0" w:firstLine="0"/>
        <w:jc w:val="both"/>
        <w:rPr>
          <w:rFonts w:ascii="Arial Narrow" w:hAnsi="Arial Narrow" w:cs="Tahoma"/>
          <w:b/>
          <w:bCs/>
          <w:sz w:val="24"/>
          <w:szCs w:val="24"/>
        </w:rPr>
      </w:pPr>
      <w:r w:rsidRPr="00073BAD">
        <w:rPr>
          <w:rFonts w:ascii="Arial Narrow" w:hAnsi="Arial Narrow" w:cs="Tahoma"/>
          <w:b/>
          <w:bCs/>
          <w:sz w:val="24"/>
          <w:szCs w:val="24"/>
        </w:rPr>
        <w:t xml:space="preserve">MESURES DE SECURITE  </w:t>
      </w:r>
    </w:p>
    <w:p w14:paraId="625DF22C"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 xml:space="preserve">Le Cocontractant prend toutes les dispositions nécessaires pour assurer la protection du personnel employé et des visiteurs sur le chantier, conformément à la réglementation en vigueur. </w:t>
      </w:r>
    </w:p>
    <w:p w14:paraId="4920723A" w14:textId="77777777" w:rsidR="0028176F"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du Maître d’œuvre.</w:t>
      </w:r>
    </w:p>
    <w:p w14:paraId="7CCAF8A7" w14:textId="77777777" w:rsidR="0028176F" w:rsidRPr="00073BAD" w:rsidRDefault="0028176F" w:rsidP="008F7725">
      <w:pPr>
        <w:numPr>
          <w:ilvl w:val="0"/>
          <w:numId w:val="9"/>
        </w:numPr>
        <w:spacing w:before="120" w:after="120"/>
        <w:ind w:left="0" w:firstLine="0"/>
        <w:jc w:val="both"/>
        <w:rPr>
          <w:rFonts w:ascii="Arial Narrow" w:hAnsi="Arial Narrow" w:cs="Tahoma"/>
          <w:b/>
          <w:bCs/>
          <w:sz w:val="24"/>
          <w:szCs w:val="24"/>
        </w:rPr>
      </w:pPr>
      <w:r w:rsidRPr="00073BAD">
        <w:rPr>
          <w:rFonts w:ascii="Arial Narrow" w:hAnsi="Arial Narrow" w:cs="Tahoma"/>
          <w:b/>
          <w:bCs/>
          <w:sz w:val="24"/>
          <w:szCs w:val="24"/>
        </w:rPr>
        <w:t>PROTECTION DE L’ENVIRONNEMENT</w:t>
      </w:r>
    </w:p>
    <w:p w14:paraId="11B219DA" w14:textId="77777777" w:rsidR="0028176F" w:rsidRPr="00073BAD" w:rsidRDefault="0028176F" w:rsidP="0028176F">
      <w:pPr>
        <w:jc w:val="both"/>
        <w:rPr>
          <w:rFonts w:ascii="Arial Narrow" w:hAnsi="Arial Narrow" w:cs="Tahoma"/>
          <w:sz w:val="24"/>
          <w:szCs w:val="24"/>
        </w:rPr>
      </w:pPr>
      <w:r w:rsidRPr="00073BAD">
        <w:rPr>
          <w:rFonts w:ascii="Arial Narrow" w:hAnsi="Arial Narrow" w:cs="Tahoma"/>
          <w:sz w:val="24"/>
          <w:szCs w:val="24"/>
        </w:rPr>
        <w:t xml:space="preserve">Le Cocontractant est tenu de se conformer aux textes régissant la protection de l’environnement en vigueur au Cameroun et notamment la loi cadre n°096/12 du </w:t>
      </w:r>
      <w:r>
        <w:rPr>
          <w:rFonts w:ascii="Arial Narrow" w:hAnsi="Arial Narrow" w:cs="Tahoma"/>
          <w:sz w:val="24"/>
          <w:szCs w:val="24"/>
        </w:rPr>
        <w:t>03</w:t>
      </w:r>
      <w:r w:rsidRPr="00073BAD">
        <w:rPr>
          <w:rFonts w:ascii="Arial Narrow" w:hAnsi="Arial Narrow" w:cs="Tahoma"/>
          <w:sz w:val="24"/>
          <w:szCs w:val="24"/>
        </w:rPr>
        <w:t xml:space="preserve"> août 1996 sur la gestion de l’environnement.</w:t>
      </w:r>
    </w:p>
    <w:p w14:paraId="78968B58" w14:textId="77777777" w:rsidR="0028176F" w:rsidRPr="00073BAD" w:rsidRDefault="0028176F" w:rsidP="0028176F">
      <w:pPr>
        <w:jc w:val="both"/>
        <w:rPr>
          <w:rFonts w:ascii="Arial Narrow" w:hAnsi="Arial Narrow" w:cs="Tahoma"/>
          <w:sz w:val="24"/>
          <w:szCs w:val="24"/>
        </w:rPr>
      </w:pPr>
      <w:r w:rsidRPr="00073BAD">
        <w:rPr>
          <w:rFonts w:ascii="Arial Narrow" w:hAnsi="Arial Narrow" w:cs="Tahoma"/>
          <w:sz w:val="24"/>
          <w:szCs w:val="24"/>
        </w:rPr>
        <w:t>Il doit se conformer aux prescriptions du CCTP en la matière.</w:t>
      </w:r>
    </w:p>
    <w:p w14:paraId="426CB64A" w14:textId="77777777" w:rsidR="0028176F" w:rsidRPr="00073BAD" w:rsidRDefault="0028176F" w:rsidP="008F7725">
      <w:pPr>
        <w:numPr>
          <w:ilvl w:val="0"/>
          <w:numId w:val="9"/>
        </w:numPr>
        <w:spacing w:before="120" w:after="120"/>
        <w:ind w:left="0" w:firstLine="0"/>
        <w:jc w:val="both"/>
        <w:rPr>
          <w:rFonts w:ascii="Arial Narrow" w:hAnsi="Arial Narrow" w:cs="Tahoma"/>
          <w:b/>
          <w:bCs/>
          <w:sz w:val="24"/>
          <w:szCs w:val="24"/>
        </w:rPr>
      </w:pPr>
      <w:r w:rsidRPr="00073BAD">
        <w:rPr>
          <w:rFonts w:ascii="Arial Narrow" w:hAnsi="Arial Narrow" w:cs="Tahoma"/>
          <w:b/>
          <w:bCs/>
          <w:sz w:val="24"/>
          <w:szCs w:val="24"/>
        </w:rPr>
        <w:t>REMISE EN ETAT DES LIEUX</w:t>
      </w:r>
    </w:p>
    <w:p w14:paraId="5F9A1085" w14:textId="77777777" w:rsidR="0028176F"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14:paraId="34789DC7" w14:textId="77777777" w:rsidR="0028176F" w:rsidRPr="00073BAD" w:rsidRDefault="0028176F" w:rsidP="008F7725">
      <w:pPr>
        <w:numPr>
          <w:ilvl w:val="0"/>
          <w:numId w:val="9"/>
        </w:numPr>
        <w:spacing w:before="120" w:after="120"/>
        <w:ind w:left="0" w:firstLine="0"/>
        <w:jc w:val="both"/>
        <w:rPr>
          <w:rFonts w:ascii="Arial Narrow" w:hAnsi="Arial Narrow" w:cs="Tahoma"/>
          <w:b/>
          <w:bCs/>
          <w:sz w:val="24"/>
          <w:szCs w:val="24"/>
        </w:rPr>
      </w:pPr>
      <w:r w:rsidRPr="00073BAD">
        <w:rPr>
          <w:rFonts w:ascii="Arial Narrow" w:hAnsi="Arial Narrow" w:cs="Tahoma"/>
          <w:b/>
          <w:bCs/>
          <w:sz w:val="24"/>
          <w:szCs w:val="24"/>
        </w:rPr>
        <w:t>OPERATIONS PREALABLES A LA RECEPTION PROVISOIRE</w:t>
      </w:r>
    </w:p>
    <w:p w14:paraId="12499E82"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Avant la réception provisoire, le Cocontractant demande par écrit au Maître d’œuvre l’organisation d’une visite technique préalable. Cette Commission de Recette technique est conduite par le Maître d’œuvre et comprend :</w:t>
      </w:r>
    </w:p>
    <w:p w14:paraId="2D529215" w14:textId="0DCFFE2C" w:rsidR="0028176F" w:rsidRPr="00073BAD" w:rsidRDefault="008F0E3E" w:rsidP="008F7725">
      <w:pPr>
        <w:numPr>
          <w:ilvl w:val="0"/>
          <w:numId w:val="35"/>
        </w:numPr>
        <w:jc w:val="both"/>
        <w:rPr>
          <w:rFonts w:ascii="Arial Narrow" w:hAnsi="Arial Narrow" w:cs="Tahoma"/>
          <w:sz w:val="24"/>
        </w:rPr>
      </w:pPr>
      <w:r w:rsidRPr="00073BAD">
        <w:rPr>
          <w:rFonts w:ascii="Arial Narrow" w:hAnsi="Arial Narrow" w:cs="Tahoma"/>
          <w:sz w:val="24"/>
        </w:rPr>
        <w:t>La</w:t>
      </w:r>
      <w:r w:rsidR="0028176F" w:rsidRPr="00073BAD">
        <w:rPr>
          <w:rFonts w:ascii="Arial Narrow" w:hAnsi="Arial Narrow" w:cs="Tahoma"/>
          <w:sz w:val="24"/>
        </w:rPr>
        <w:t xml:space="preserve"> reconnaissance qualitative et quantitative des ouvrages exécutés ;</w:t>
      </w:r>
    </w:p>
    <w:p w14:paraId="53BAF397" w14:textId="35D53C06" w:rsidR="0028176F" w:rsidRPr="00073BAD" w:rsidRDefault="008F0E3E" w:rsidP="008F7725">
      <w:pPr>
        <w:numPr>
          <w:ilvl w:val="0"/>
          <w:numId w:val="35"/>
        </w:numPr>
        <w:jc w:val="both"/>
        <w:rPr>
          <w:rFonts w:ascii="Arial Narrow" w:hAnsi="Arial Narrow" w:cs="Tahoma"/>
          <w:sz w:val="24"/>
        </w:rPr>
      </w:pPr>
      <w:r w:rsidRPr="00073BAD">
        <w:rPr>
          <w:rFonts w:ascii="Arial Narrow" w:hAnsi="Arial Narrow" w:cs="Tahoma"/>
          <w:sz w:val="24"/>
        </w:rPr>
        <w:t>La</w:t>
      </w:r>
      <w:r w:rsidR="0028176F" w:rsidRPr="00073BAD">
        <w:rPr>
          <w:rFonts w:ascii="Arial Narrow" w:hAnsi="Arial Narrow" w:cs="Tahoma"/>
          <w:sz w:val="24"/>
        </w:rPr>
        <w:t xml:space="preserve"> constatation des quantités effectivement réalisés ;</w:t>
      </w:r>
    </w:p>
    <w:p w14:paraId="461FB807" w14:textId="6F66EBEF" w:rsidR="0028176F" w:rsidRPr="00073BAD" w:rsidRDefault="008F0E3E" w:rsidP="008F7725">
      <w:pPr>
        <w:numPr>
          <w:ilvl w:val="0"/>
          <w:numId w:val="35"/>
        </w:numPr>
        <w:jc w:val="both"/>
        <w:rPr>
          <w:rFonts w:ascii="Arial Narrow" w:hAnsi="Arial Narrow" w:cs="Tahoma"/>
          <w:sz w:val="24"/>
        </w:rPr>
      </w:pPr>
      <w:r w:rsidRPr="00073BAD">
        <w:rPr>
          <w:rFonts w:ascii="Arial Narrow" w:hAnsi="Arial Narrow" w:cs="Tahoma"/>
          <w:sz w:val="24"/>
        </w:rPr>
        <w:t>Les</w:t>
      </w:r>
      <w:r w:rsidR="0028176F" w:rsidRPr="00073BAD">
        <w:rPr>
          <w:rFonts w:ascii="Arial Narrow" w:hAnsi="Arial Narrow" w:cs="Tahoma"/>
          <w:sz w:val="24"/>
        </w:rPr>
        <w:t xml:space="preserve"> épreuves prévues éventuellement par le CCTP ;</w:t>
      </w:r>
    </w:p>
    <w:p w14:paraId="49E3CC05" w14:textId="0162A236" w:rsidR="0028176F" w:rsidRPr="00073BAD" w:rsidRDefault="008F0E3E" w:rsidP="008F7725">
      <w:pPr>
        <w:numPr>
          <w:ilvl w:val="0"/>
          <w:numId w:val="35"/>
        </w:numPr>
        <w:jc w:val="both"/>
        <w:rPr>
          <w:rFonts w:ascii="Arial Narrow" w:hAnsi="Arial Narrow" w:cs="Tahoma"/>
          <w:sz w:val="24"/>
        </w:rPr>
      </w:pPr>
      <w:r w:rsidRPr="00073BAD">
        <w:rPr>
          <w:rFonts w:ascii="Arial Narrow" w:hAnsi="Arial Narrow" w:cs="Tahoma"/>
          <w:sz w:val="24"/>
        </w:rPr>
        <w:t>La</w:t>
      </w:r>
      <w:r w:rsidR="0028176F" w:rsidRPr="00073BAD">
        <w:rPr>
          <w:rFonts w:ascii="Arial Narrow" w:hAnsi="Arial Narrow" w:cs="Tahoma"/>
          <w:sz w:val="24"/>
        </w:rPr>
        <w:t xml:space="preserve"> constatation de l’achèvement des travaux conformément aux termes du marché, ou de la </w:t>
      </w:r>
      <w:r w:rsidR="00E07C2E" w:rsidRPr="00073BAD">
        <w:rPr>
          <w:rFonts w:ascii="Arial Narrow" w:hAnsi="Arial Narrow" w:cs="Tahoma"/>
          <w:sz w:val="24"/>
        </w:rPr>
        <w:t>non-exécution</w:t>
      </w:r>
      <w:r w:rsidR="0028176F" w:rsidRPr="00073BAD">
        <w:rPr>
          <w:rFonts w:ascii="Arial Narrow" w:hAnsi="Arial Narrow" w:cs="Tahoma"/>
          <w:sz w:val="24"/>
        </w:rPr>
        <w:t xml:space="preserve"> ou du </w:t>
      </w:r>
      <w:r w:rsidR="00E07C2E" w:rsidRPr="00073BAD">
        <w:rPr>
          <w:rFonts w:ascii="Arial Narrow" w:hAnsi="Arial Narrow" w:cs="Tahoma"/>
          <w:sz w:val="24"/>
        </w:rPr>
        <w:t>non-respect</w:t>
      </w:r>
      <w:r w:rsidR="0028176F" w:rsidRPr="00073BAD">
        <w:rPr>
          <w:rFonts w:ascii="Arial Narrow" w:hAnsi="Arial Narrow" w:cs="Tahoma"/>
          <w:sz w:val="24"/>
        </w:rPr>
        <w:t xml:space="preserve"> partiel ou total des prestations prévues dans le marché ;</w:t>
      </w:r>
    </w:p>
    <w:p w14:paraId="4316AFBC" w14:textId="77777777" w:rsidR="0028176F" w:rsidRPr="00073BAD" w:rsidRDefault="0028176F" w:rsidP="008F7725">
      <w:pPr>
        <w:numPr>
          <w:ilvl w:val="0"/>
          <w:numId w:val="35"/>
        </w:numPr>
        <w:jc w:val="both"/>
        <w:rPr>
          <w:rFonts w:ascii="Arial Narrow" w:hAnsi="Arial Narrow" w:cs="Tahoma"/>
          <w:sz w:val="24"/>
        </w:rPr>
      </w:pPr>
      <w:r w:rsidRPr="00073BAD">
        <w:rPr>
          <w:rFonts w:ascii="Arial Narrow" w:hAnsi="Arial Narrow" w:cs="Tahoma"/>
          <w:sz w:val="24"/>
        </w:rPr>
        <w:t>La notification des réserves éventuelles et des délais de mise en conformité ;</w:t>
      </w:r>
    </w:p>
    <w:p w14:paraId="5860A9EB" w14:textId="4C24CE67" w:rsidR="0028176F" w:rsidRPr="00073BAD" w:rsidRDefault="008F0E3E" w:rsidP="008F7725">
      <w:pPr>
        <w:numPr>
          <w:ilvl w:val="0"/>
          <w:numId w:val="35"/>
        </w:numPr>
        <w:jc w:val="both"/>
        <w:rPr>
          <w:rFonts w:ascii="Arial Narrow" w:hAnsi="Arial Narrow" w:cs="Tahoma"/>
          <w:sz w:val="24"/>
        </w:rPr>
      </w:pPr>
      <w:r w:rsidRPr="00073BAD">
        <w:rPr>
          <w:rFonts w:ascii="Arial Narrow" w:hAnsi="Arial Narrow" w:cs="Tahoma"/>
          <w:sz w:val="24"/>
        </w:rPr>
        <w:t>La</w:t>
      </w:r>
      <w:r w:rsidR="0028176F" w:rsidRPr="00073BAD">
        <w:rPr>
          <w:rFonts w:ascii="Arial Narrow" w:hAnsi="Arial Narrow" w:cs="Tahoma"/>
          <w:sz w:val="24"/>
        </w:rPr>
        <w:t xml:space="preserve"> constatation du repli des installations de chantier et de la remise en état des lieux.</w:t>
      </w:r>
    </w:p>
    <w:p w14:paraId="0F63886C"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Ces opérations font l’objet d’un procès-verbal dressé sur le champ et signé contradictoirement par le Maître d’œuvre et le Cocontractant</w:t>
      </w:r>
      <w:r>
        <w:rPr>
          <w:rFonts w:ascii="Arial Narrow" w:hAnsi="Arial Narrow" w:cs="Tahoma"/>
          <w:sz w:val="24"/>
          <w:szCs w:val="24"/>
        </w:rPr>
        <w:t>, et transmis à l’Autorité Contractante à la diligence du Maître d’Oeuvre</w:t>
      </w:r>
      <w:r w:rsidRPr="00073BAD">
        <w:rPr>
          <w:rFonts w:ascii="Arial Narrow" w:hAnsi="Arial Narrow" w:cs="Tahoma"/>
          <w:sz w:val="24"/>
          <w:szCs w:val="24"/>
        </w:rPr>
        <w:t>. Les délais de levée des réserves au plus tard avant la réception provisoire des travaux, sont fixés de commun accord avec le Cocontractant.</w:t>
      </w:r>
    </w:p>
    <w:p w14:paraId="787547DC" w14:textId="77777777" w:rsidR="0028176F" w:rsidRPr="00073BAD" w:rsidRDefault="0028176F" w:rsidP="008F7725">
      <w:pPr>
        <w:numPr>
          <w:ilvl w:val="0"/>
          <w:numId w:val="9"/>
        </w:numPr>
        <w:ind w:left="0" w:firstLine="0"/>
        <w:jc w:val="both"/>
        <w:rPr>
          <w:rFonts w:ascii="Arial Narrow" w:hAnsi="Arial Narrow" w:cs="Tahoma"/>
          <w:b/>
          <w:bCs/>
          <w:sz w:val="24"/>
          <w:szCs w:val="24"/>
        </w:rPr>
      </w:pPr>
      <w:r w:rsidRPr="00073BAD">
        <w:rPr>
          <w:rFonts w:ascii="Arial Narrow" w:hAnsi="Arial Narrow" w:cs="Tahoma"/>
          <w:b/>
          <w:bCs/>
          <w:sz w:val="24"/>
          <w:szCs w:val="24"/>
        </w:rPr>
        <w:t>RECEPTION PROVISOIRE</w:t>
      </w:r>
    </w:p>
    <w:p w14:paraId="4652BEB4"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 xml:space="preserve">La réception provisoire est effectuée à la demande du Cocontractant en cas d’exécution satisfaisante des prestations prévues dans le marché. </w:t>
      </w:r>
    </w:p>
    <w:p w14:paraId="6F6ADBED" w14:textId="77777777" w:rsidR="0028176F" w:rsidRPr="00073BAD" w:rsidRDefault="0028176F" w:rsidP="0028176F">
      <w:pPr>
        <w:jc w:val="both"/>
        <w:rPr>
          <w:rFonts w:ascii="Arial Narrow" w:hAnsi="Arial Narrow" w:cs="Tahoma"/>
          <w:sz w:val="24"/>
          <w:szCs w:val="24"/>
        </w:rPr>
      </w:pPr>
      <w:r w:rsidRPr="00073BAD">
        <w:rPr>
          <w:rFonts w:ascii="Arial Narrow" w:hAnsi="Arial Narrow" w:cs="Tahoma"/>
          <w:sz w:val="24"/>
          <w:szCs w:val="24"/>
        </w:rPr>
        <w:t xml:space="preserve">Après la visite du chantier, la Commission examine le procès-verbal de la Commission de </w:t>
      </w:r>
      <w:r w:rsidR="00E07C2E" w:rsidRPr="00073BAD">
        <w:rPr>
          <w:rFonts w:ascii="Arial Narrow" w:hAnsi="Arial Narrow" w:cs="Tahoma"/>
          <w:sz w:val="24"/>
          <w:szCs w:val="24"/>
        </w:rPr>
        <w:t>Réce</w:t>
      </w:r>
      <w:r w:rsidR="00E07C2E">
        <w:rPr>
          <w:rFonts w:ascii="Arial Narrow" w:hAnsi="Arial Narrow" w:cs="Tahoma"/>
          <w:sz w:val="24"/>
          <w:szCs w:val="24"/>
        </w:rPr>
        <w:t>ption</w:t>
      </w:r>
      <w:r w:rsidRPr="00073BAD">
        <w:rPr>
          <w:rFonts w:ascii="Arial Narrow" w:hAnsi="Arial Narrow" w:cs="Tahoma"/>
          <w:sz w:val="24"/>
          <w:szCs w:val="24"/>
        </w:rPr>
        <w:t xml:space="preserve"> Technique et procède à la réception provisoire des travaux s’il y a lieu.</w:t>
      </w:r>
    </w:p>
    <w:p w14:paraId="7183F972" w14:textId="77777777" w:rsidR="0028176F" w:rsidRPr="00073BAD" w:rsidRDefault="0028176F" w:rsidP="0028176F">
      <w:pPr>
        <w:jc w:val="both"/>
        <w:rPr>
          <w:rFonts w:ascii="Arial Narrow" w:hAnsi="Arial Narrow" w:cs="Tahoma"/>
          <w:sz w:val="24"/>
          <w:szCs w:val="24"/>
        </w:rPr>
      </w:pPr>
      <w:r w:rsidRPr="00073BAD">
        <w:rPr>
          <w:rFonts w:ascii="Arial Narrow" w:hAnsi="Arial Narrow" w:cs="Tahoma"/>
          <w:sz w:val="24"/>
          <w:szCs w:val="24"/>
        </w:rPr>
        <w:t>Le procès-verbal signé séance tenante par tous les membres de la commission, prononce soit :</w:t>
      </w:r>
    </w:p>
    <w:p w14:paraId="6F058F69" w14:textId="4EA1F37A" w:rsidR="0028176F" w:rsidRPr="00073BAD" w:rsidRDefault="008F0E3E" w:rsidP="008F7725">
      <w:pPr>
        <w:numPr>
          <w:ilvl w:val="0"/>
          <w:numId w:val="35"/>
        </w:numPr>
        <w:jc w:val="both"/>
        <w:rPr>
          <w:rFonts w:ascii="Arial Narrow" w:hAnsi="Arial Narrow" w:cs="Tahoma"/>
          <w:sz w:val="24"/>
        </w:rPr>
      </w:pPr>
      <w:r w:rsidRPr="00073BAD">
        <w:rPr>
          <w:rFonts w:ascii="Arial Narrow" w:hAnsi="Arial Narrow" w:cs="Tahoma"/>
          <w:sz w:val="24"/>
        </w:rPr>
        <w:t>La</w:t>
      </w:r>
      <w:r w:rsidR="0028176F" w:rsidRPr="00073BAD">
        <w:rPr>
          <w:rFonts w:ascii="Arial Narrow" w:hAnsi="Arial Narrow" w:cs="Tahoma"/>
          <w:sz w:val="24"/>
        </w:rPr>
        <w:t xml:space="preserve"> réception provisoire des travaux sans réserve ;</w:t>
      </w:r>
    </w:p>
    <w:p w14:paraId="435B98DE" w14:textId="2D36F000" w:rsidR="0028176F" w:rsidRPr="00073BAD" w:rsidRDefault="008F0E3E" w:rsidP="008F7725">
      <w:pPr>
        <w:numPr>
          <w:ilvl w:val="0"/>
          <w:numId w:val="35"/>
        </w:numPr>
        <w:jc w:val="both"/>
        <w:rPr>
          <w:rFonts w:ascii="Arial Narrow" w:hAnsi="Arial Narrow" w:cs="Tahoma"/>
          <w:sz w:val="24"/>
        </w:rPr>
      </w:pPr>
      <w:r w:rsidRPr="00073BAD">
        <w:rPr>
          <w:rFonts w:ascii="Arial Narrow" w:hAnsi="Arial Narrow" w:cs="Tahoma"/>
          <w:sz w:val="24"/>
        </w:rPr>
        <w:t>La</w:t>
      </w:r>
      <w:r w:rsidR="0028176F" w:rsidRPr="00073BAD">
        <w:rPr>
          <w:rFonts w:ascii="Arial Narrow" w:hAnsi="Arial Narrow" w:cs="Tahoma"/>
          <w:sz w:val="24"/>
        </w:rPr>
        <w:t xml:space="preserve"> réception provisoire des travaux avec réserve</w:t>
      </w:r>
      <w:r w:rsidR="0028176F">
        <w:rPr>
          <w:rFonts w:ascii="Arial Narrow" w:hAnsi="Arial Narrow" w:cs="Tahoma"/>
          <w:sz w:val="24"/>
        </w:rPr>
        <w:t>s</w:t>
      </w:r>
      <w:r w:rsidR="0028176F" w:rsidRPr="00073BAD">
        <w:rPr>
          <w:rFonts w:ascii="Arial Narrow" w:hAnsi="Arial Narrow" w:cs="Tahoma"/>
          <w:sz w:val="24"/>
        </w:rPr>
        <w:t>, assortis d’un délai de levée des réserves ;</w:t>
      </w:r>
    </w:p>
    <w:p w14:paraId="2C0461E1" w14:textId="7626D15C" w:rsidR="0028176F" w:rsidRPr="00073BAD" w:rsidRDefault="008F0E3E" w:rsidP="008F7725">
      <w:pPr>
        <w:numPr>
          <w:ilvl w:val="0"/>
          <w:numId w:val="35"/>
        </w:numPr>
        <w:jc w:val="both"/>
        <w:rPr>
          <w:rFonts w:ascii="Arial Narrow" w:hAnsi="Arial Narrow" w:cs="Tahoma"/>
          <w:sz w:val="24"/>
        </w:rPr>
      </w:pPr>
      <w:r w:rsidRPr="00073BAD">
        <w:rPr>
          <w:rFonts w:ascii="Arial Narrow" w:hAnsi="Arial Narrow" w:cs="Tahoma"/>
          <w:sz w:val="24"/>
        </w:rPr>
        <w:t>Le</w:t>
      </w:r>
      <w:r w:rsidR="0028176F" w:rsidRPr="00073BAD">
        <w:rPr>
          <w:rFonts w:ascii="Arial Narrow" w:hAnsi="Arial Narrow" w:cs="Tahoma"/>
          <w:sz w:val="24"/>
        </w:rPr>
        <w:t xml:space="preserve"> refus de réceptionner les travaux.</w:t>
      </w:r>
    </w:p>
    <w:p w14:paraId="3F2BB76D" w14:textId="77777777" w:rsidR="0028176F" w:rsidRPr="00073BAD" w:rsidRDefault="0028176F" w:rsidP="0028176F">
      <w:pPr>
        <w:jc w:val="both"/>
        <w:rPr>
          <w:rFonts w:ascii="Arial Narrow" w:hAnsi="Arial Narrow" w:cs="Tahoma"/>
          <w:sz w:val="24"/>
          <w:szCs w:val="24"/>
        </w:rPr>
      </w:pPr>
      <w:r w:rsidRPr="00073BAD">
        <w:rPr>
          <w:rFonts w:ascii="Arial Narrow" w:hAnsi="Arial Narrow" w:cs="Tahoma"/>
          <w:sz w:val="24"/>
          <w:szCs w:val="24"/>
        </w:rPr>
        <w:t xml:space="preserve">Le procès-verbal de réception technique provisoire marque la date d’achèvement des travaux. </w:t>
      </w:r>
    </w:p>
    <w:p w14:paraId="0B289D67" w14:textId="77777777" w:rsidR="0028176F" w:rsidRPr="00073BAD" w:rsidRDefault="0028176F" w:rsidP="008F7725">
      <w:pPr>
        <w:numPr>
          <w:ilvl w:val="0"/>
          <w:numId w:val="9"/>
        </w:numPr>
        <w:spacing w:before="120" w:after="120"/>
        <w:ind w:left="0" w:firstLine="0"/>
        <w:jc w:val="both"/>
        <w:rPr>
          <w:rFonts w:ascii="Arial Narrow" w:hAnsi="Arial Narrow" w:cs="Tahoma"/>
          <w:b/>
          <w:bCs/>
          <w:sz w:val="24"/>
          <w:szCs w:val="24"/>
        </w:rPr>
      </w:pPr>
      <w:r w:rsidRPr="00073BAD">
        <w:rPr>
          <w:rFonts w:ascii="Arial Narrow" w:hAnsi="Arial Narrow" w:cs="Tahoma"/>
          <w:b/>
          <w:bCs/>
          <w:sz w:val="24"/>
          <w:szCs w:val="24"/>
        </w:rPr>
        <w:t xml:space="preserve">DELAI DE GARANTIE </w:t>
      </w:r>
    </w:p>
    <w:p w14:paraId="302B32DD" w14:textId="77777777" w:rsidR="0028176F" w:rsidRPr="00073BAD" w:rsidRDefault="0028176F" w:rsidP="0028176F">
      <w:pPr>
        <w:jc w:val="both"/>
        <w:rPr>
          <w:rFonts w:ascii="Arial Narrow" w:hAnsi="Arial Narrow" w:cs="Tahoma"/>
          <w:sz w:val="24"/>
          <w:szCs w:val="24"/>
        </w:rPr>
      </w:pPr>
      <w:r w:rsidRPr="00073BAD">
        <w:rPr>
          <w:rFonts w:ascii="Arial Narrow" w:hAnsi="Arial Narrow" w:cs="Tahoma"/>
          <w:sz w:val="24"/>
          <w:szCs w:val="24"/>
        </w:rPr>
        <w:t>Le délai de garantie concerne les travaux relatifs à l’ouvrage et aux équipements du bâtiment éventuellement installés.</w:t>
      </w:r>
    </w:p>
    <w:p w14:paraId="044B15D7" w14:textId="77777777" w:rsidR="0028176F" w:rsidRPr="00073BAD" w:rsidRDefault="0028176F" w:rsidP="0028176F">
      <w:pPr>
        <w:jc w:val="both"/>
        <w:rPr>
          <w:rFonts w:ascii="Arial Narrow" w:hAnsi="Arial Narrow" w:cs="Tahoma"/>
          <w:sz w:val="24"/>
          <w:szCs w:val="24"/>
        </w:rPr>
      </w:pPr>
      <w:r w:rsidRPr="00073BAD">
        <w:rPr>
          <w:rFonts w:ascii="Arial Narrow" w:hAnsi="Arial Narrow" w:cs="Tahoma"/>
          <w:sz w:val="24"/>
          <w:szCs w:val="24"/>
        </w:rPr>
        <w:t>Ce délai est fixé à douze (12) mois et court à compter de la date de réception provisoire des travaux.</w:t>
      </w:r>
    </w:p>
    <w:p w14:paraId="4F918C81" w14:textId="77777777" w:rsidR="0028176F" w:rsidRPr="00073BAD" w:rsidRDefault="0028176F" w:rsidP="008F7725">
      <w:pPr>
        <w:numPr>
          <w:ilvl w:val="0"/>
          <w:numId w:val="9"/>
        </w:numPr>
        <w:spacing w:before="240" w:after="120"/>
        <w:ind w:left="0" w:firstLine="0"/>
        <w:jc w:val="both"/>
        <w:rPr>
          <w:rFonts w:ascii="Arial Narrow" w:hAnsi="Arial Narrow" w:cs="Tahoma"/>
          <w:b/>
          <w:bCs/>
          <w:sz w:val="24"/>
          <w:szCs w:val="24"/>
        </w:rPr>
      </w:pPr>
      <w:r w:rsidRPr="00073BAD">
        <w:rPr>
          <w:rFonts w:ascii="Arial Narrow" w:hAnsi="Arial Narrow" w:cs="Tahoma"/>
          <w:b/>
          <w:bCs/>
          <w:sz w:val="24"/>
          <w:szCs w:val="24"/>
        </w:rPr>
        <w:t>ENTRETIEN PENDANT LA PERIODE DE GARANTIE</w:t>
      </w:r>
    </w:p>
    <w:p w14:paraId="1DC821EF" w14:textId="77777777" w:rsidR="0028176F" w:rsidRPr="00073BAD" w:rsidRDefault="0028176F" w:rsidP="0028176F">
      <w:pPr>
        <w:jc w:val="both"/>
        <w:rPr>
          <w:rFonts w:ascii="Arial Narrow" w:hAnsi="Arial Narrow" w:cs="Tahoma"/>
          <w:sz w:val="24"/>
          <w:szCs w:val="24"/>
        </w:rPr>
      </w:pPr>
      <w:r w:rsidRPr="00073BAD">
        <w:rPr>
          <w:rFonts w:ascii="Arial Narrow" w:hAnsi="Arial Narrow" w:cs="Tahoma"/>
          <w:sz w:val="24"/>
          <w:szCs w:val="24"/>
        </w:rPr>
        <w:t>Pendant la période de garantie, le Cocontractant exécute à ses frais et en temps utile, tous les travaux nécessaires pour remédier aux désordres qui peuvent apparaître sur les ouvrages et qui relèvent de malfaçons.</w:t>
      </w:r>
    </w:p>
    <w:p w14:paraId="21CA84F9" w14:textId="77777777" w:rsidR="0028176F" w:rsidRPr="00073BAD" w:rsidRDefault="0028176F" w:rsidP="0028176F">
      <w:pPr>
        <w:jc w:val="both"/>
        <w:rPr>
          <w:rFonts w:ascii="Arial Narrow" w:hAnsi="Arial Narrow" w:cs="Tahoma"/>
          <w:sz w:val="24"/>
          <w:szCs w:val="24"/>
        </w:rPr>
      </w:pPr>
      <w:r w:rsidRPr="00073BAD">
        <w:rPr>
          <w:rFonts w:ascii="Arial Narrow" w:hAnsi="Arial Narrow" w:cs="Tahoma"/>
          <w:sz w:val="24"/>
          <w:szCs w:val="24"/>
        </w:rPr>
        <w:t xml:space="preserve">Le Cocontractant est responsable envers le </w:t>
      </w:r>
      <w:r>
        <w:rPr>
          <w:rFonts w:ascii="Arial Narrow" w:hAnsi="Arial Narrow" w:cs="Tahoma"/>
          <w:sz w:val="24"/>
          <w:szCs w:val="24"/>
        </w:rPr>
        <w:t>Maître d’ouvrage/Autorité Contractante</w:t>
      </w:r>
      <w:r w:rsidRPr="00073BAD">
        <w:rPr>
          <w:rFonts w:ascii="Arial Narrow" w:hAnsi="Arial Narrow" w:cs="Tahoma"/>
          <w:sz w:val="24"/>
          <w:szCs w:val="24"/>
        </w:rPr>
        <w:t xml:space="preserve"> de tous les désordres survenus sur les ouvrages, excepté ceux relevant d’une usure normale causée par l’usage, même si le Maître d’œuvre n’en a pas fait mention. Il dispose d’un délai de vingt (20) jours pour procéder aux réparations. Passé ce délai, le </w:t>
      </w:r>
      <w:r>
        <w:rPr>
          <w:rFonts w:ascii="Arial Narrow" w:hAnsi="Arial Narrow" w:cs="Tahoma"/>
          <w:sz w:val="24"/>
          <w:szCs w:val="24"/>
        </w:rPr>
        <w:t>Maître d’ouvrage/Autorité Contractante</w:t>
      </w:r>
      <w:r w:rsidRPr="00073BAD">
        <w:rPr>
          <w:rFonts w:ascii="Arial Narrow" w:hAnsi="Arial Narrow" w:cs="Tahoma"/>
          <w:sz w:val="24"/>
          <w:szCs w:val="24"/>
        </w:rPr>
        <w:t xml:space="preserve"> a la possibilité de faire exécuter les travaux aux frais du Cocontractant.</w:t>
      </w:r>
    </w:p>
    <w:p w14:paraId="715C124E" w14:textId="77777777" w:rsidR="0028176F" w:rsidRPr="00073BAD" w:rsidRDefault="0028176F" w:rsidP="008F7725">
      <w:pPr>
        <w:numPr>
          <w:ilvl w:val="0"/>
          <w:numId w:val="9"/>
        </w:numPr>
        <w:spacing w:before="120" w:after="120"/>
        <w:ind w:left="0" w:firstLine="0"/>
        <w:jc w:val="both"/>
        <w:rPr>
          <w:rFonts w:ascii="Arial Narrow" w:hAnsi="Arial Narrow" w:cs="Tahoma"/>
          <w:b/>
          <w:bCs/>
          <w:sz w:val="24"/>
          <w:szCs w:val="24"/>
        </w:rPr>
      </w:pPr>
      <w:r w:rsidRPr="00073BAD">
        <w:rPr>
          <w:rFonts w:ascii="Arial Narrow" w:hAnsi="Arial Narrow" w:cs="Tahoma"/>
          <w:b/>
          <w:bCs/>
          <w:sz w:val="24"/>
          <w:szCs w:val="24"/>
        </w:rPr>
        <w:t xml:space="preserve">RECEPTION DEFINITIVE </w:t>
      </w:r>
    </w:p>
    <w:p w14:paraId="74372FF8"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 xml:space="preserve">Après la visite des ouvrages, la commission de réception, examine le procès-verbal de réception provisoire et vérifie la levée effective d’éventuelles réserves. Elle procède à la réception définitive des travaux s’il y a lieu. </w:t>
      </w:r>
    </w:p>
    <w:p w14:paraId="04384432"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Le procès-verbal signé séance tenante par tous les membres de la commission, prononce soit :</w:t>
      </w:r>
    </w:p>
    <w:p w14:paraId="7D9CD274" w14:textId="4A4620D2" w:rsidR="0028176F" w:rsidRPr="00073BAD" w:rsidRDefault="008F0E3E" w:rsidP="008F7725">
      <w:pPr>
        <w:numPr>
          <w:ilvl w:val="0"/>
          <w:numId w:val="35"/>
        </w:numPr>
        <w:jc w:val="both"/>
        <w:rPr>
          <w:rFonts w:ascii="Arial Narrow" w:hAnsi="Arial Narrow" w:cs="Tahoma"/>
          <w:sz w:val="24"/>
        </w:rPr>
      </w:pPr>
      <w:r w:rsidRPr="00073BAD">
        <w:rPr>
          <w:rFonts w:ascii="Arial Narrow" w:hAnsi="Arial Narrow" w:cs="Tahoma"/>
          <w:sz w:val="24"/>
        </w:rPr>
        <w:t>La</w:t>
      </w:r>
      <w:r w:rsidR="0028176F" w:rsidRPr="00073BAD">
        <w:rPr>
          <w:rFonts w:ascii="Arial Narrow" w:hAnsi="Arial Narrow" w:cs="Tahoma"/>
          <w:sz w:val="24"/>
        </w:rPr>
        <w:t xml:space="preserve"> réception définitive des travaux sans réserve ;</w:t>
      </w:r>
    </w:p>
    <w:p w14:paraId="0442B75D" w14:textId="030424D0" w:rsidR="0028176F" w:rsidRPr="00073BAD" w:rsidRDefault="008F0E3E" w:rsidP="008F7725">
      <w:pPr>
        <w:numPr>
          <w:ilvl w:val="0"/>
          <w:numId w:val="35"/>
        </w:numPr>
        <w:jc w:val="both"/>
        <w:rPr>
          <w:rFonts w:ascii="Arial Narrow" w:hAnsi="Arial Narrow" w:cs="Tahoma"/>
          <w:sz w:val="24"/>
        </w:rPr>
      </w:pPr>
      <w:r w:rsidRPr="00073BAD">
        <w:rPr>
          <w:rFonts w:ascii="Arial Narrow" w:hAnsi="Arial Narrow" w:cs="Tahoma"/>
          <w:sz w:val="24"/>
        </w:rPr>
        <w:t>La</w:t>
      </w:r>
      <w:r w:rsidR="0028176F" w:rsidRPr="00073BAD">
        <w:rPr>
          <w:rFonts w:ascii="Arial Narrow" w:hAnsi="Arial Narrow" w:cs="Tahoma"/>
          <w:sz w:val="24"/>
        </w:rPr>
        <w:t xml:space="preserve"> nécessité de lever les réserves dans un délai imparti, préalablement à la fixation d’une nouvelle date de réception définitive des travaux.</w:t>
      </w:r>
    </w:p>
    <w:p w14:paraId="0E810AC8" w14:textId="77777777" w:rsidR="0028176F" w:rsidRPr="00073BAD" w:rsidRDefault="0028176F" w:rsidP="008F7725">
      <w:pPr>
        <w:numPr>
          <w:ilvl w:val="0"/>
          <w:numId w:val="35"/>
        </w:numPr>
        <w:jc w:val="both"/>
        <w:rPr>
          <w:rFonts w:ascii="Arial Narrow" w:hAnsi="Arial Narrow" w:cs="Tahoma"/>
          <w:sz w:val="24"/>
        </w:rPr>
      </w:pPr>
      <w:r w:rsidRPr="00073BAD">
        <w:rPr>
          <w:rFonts w:ascii="Arial Narrow" w:hAnsi="Arial Narrow" w:cs="Tahoma"/>
          <w:sz w:val="24"/>
        </w:rPr>
        <w:t>Tous les frais inhérents aux réceptions partielle, provisoire ou définitive des ouvrages sont à la charge du Cocontractant, y compris les travaux relatifs à la levée des réserves.</w:t>
      </w:r>
    </w:p>
    <w:p w14:paraId="078763A4" w14:textId="77777777" w:rsidR="0028176F" w:rsidRPr="00073BAD" w:rsidRDefault="0028176F" w:rsidP="008F7725">
      <w:pPr>
        <w:numPr>
          <w:ilvl w:val="0"/>
          <w:numId w:val="9"/>
        </w:numPr>
        <w:spacing w:before="120" w:after="120"/>
        <w:ind w:left="0" w:firstLine="0"/>
        <w:jc w:val="both"/>
        <w:rPr>
          <w:rFonts w:ascii="Arial Narrow" w:hAnsi="Arial Narrow" w:cs="Tahoma"/>
          <w:b/>
          <w:bCs/>
          <w:sz w:val="24"/>
          <w:szCs w:val="24"/>
        </w:rPr>
      </w:pPr>
      <w:r w:rsidRPr="00073BAD">
        <w:rPr>
          <w:rFonts w:ascii="Arial Narrow" w:hAnsi="Arial Narrow" w:cs="Tahoma"/>
          <w:b/>
          <w:bCs/>
          <w:sz w:val="24"/>
          <w:szCs w:val="24"/>
        </w:rPr>
        <w:t>COMMISSION DE RECEPTION</w:t>
      </w:r>
    </w:p>
    <w:p w14:paraId="70063AE7" w14:textId="5F6A2C7B"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 xml:space="preserve">La commission de </w:t>
      </w:r>
      <w:r w:rsidR="008F0E3E" w:rsidRPr="00073BAD">
        <w:rPr>
          <w:rFonts w:ascii="Arial Narrow" w:hAnsi="Arial Narrow" w:cs="Tahoma"/>
          <w:sz w:val="24"/>
          <w:szCs w:val="24"/>
        </w:rPr>
        <w:t>réception est</w:t>
      </w:r>
      <w:r w:rsidRPr="00073BAD">
        <w:rPr>
          <w:rFonts w:ascii="Arial Narrow" w:hAnsi="Arial Narrow" w:cs="Tahoma"/>
          <w:sz w:val="24"/>
          <w:szCs w:val="24"/>
        </w:rPr>
        <w:t xml:space="preserve"> composée ainsi qu’il suit :</w:t>
      </w:r>
    </w:p>
    <w:p w14:paraId="3A0EB631" w14:textId="77777777" w:rsidR="0028176F" w:rsidRPr="00073BAD" w:rsidRDefault="0028176F" w:rsidP="0028176F">
      <w:pPr>
        <w:numPr>
          <w:ilvl w:val="0"/>
          <w:numId w:val="2"/>
        </w:numPr>
        <w:tabs>
          <w:tab w:val="num" w:pos="900"/>
          <w:tab w:val="num" w:pos="1080"/>
        </w:tabs>
        <w:spacing w:before="120" w:after="120"/>
        <w:ind w:left="567" w:firstLine="0"/>
        <w:jc w:val="both"/>
        <w:rPr>
          <w:rFonts w:ascii="Arial Narrow" w:hAnsi="Arial Narrow" w:cs="Tahoma"/>
          <w:bCs/>
          <w:sz w:val="24"/>
          <w:szCs w:val="24"/>
        </w:rPr>
      </w:pPr>
      <w:r w:rsidRPr="00073BAD">
        <w:rPr>
          <w:rFonts w:ascii="Arial Narrow" w:hAnsi="Arial Narrow" w:cs="Tahoma"/>
          <w:sz w:val="24"/>
          <w:szCs w:val="24"/>
          <w:u w:val="single"/>
        </w:rPr>
        <w:t>Président</w:t>
      </w:r>
      <w:r w:rsidRPr="00073BAD">
        <w:rPr>
          <w:rFonts w:ascii="Arial Narrow" w:hAnsi="Arial Narrow" w:cs="Tahoma"/>
          <w:sz w:val="24"/>
          <w:szCs w:val="24"/>
        </w:rPr>
        <w:t xml:space="preserve"> : </w:t>
      </w:r>
    </w:p>
    <w:p w14:paraId="61703C75" w14:textId="03D88788" w:rsidR="0028176F" w:rsidRPr="00073BAD" w:rsidRDefault="008F0E3E" w:rsidP="008F7725">
      <w:pPr>
        <w:numPr>
          <w:ilvl w:val="0"/>
          <w:numId w:val="35"/>
        </w:numPr>
        <w:tabs>
          <w:tab w:val="clear" w:pos="1020"/>
          <w:tab w:val="num" w:pos="1276"/>
        </w:tabs>
        <w:ind w:hanging="27"/>
        <w:jc w:val="both"/>
        <w:rPr>
          <w:rFonts w:ascii="Arial Narrow" w:hAnsi="Arial Narrow" w:cs="Tahoma"/>
          <w:sz w:val="24"/>
          <w:szCs w:val="24"/>
        </w:rPr>
      </w:pPr>
      <w:r>
        <w:rPr>
          <w:rFonts w:ascii="Arial Narrow" w:hAnsi="Arial Narrow" w:cs="Tahoma"/>
          <w:sz w:val="24"/>
          <w:szCs w:val="24"/>
        </w:rPr>
        <w:t>Le Maitre</w:t>
      </w:r>
      <w:r w:rsidR="00E07C2E">
        <w:rPr>
          <w:rFonts w:ascii="Arial Narrow" w:hAnsi="Arial Narrow" w:cs="Tahoma"/>
          <w:sz w:val="24"/>
          <w:szCs w:val="24"/>
        </w:rPr>
        <w:t xml:space="preserve"> d’ouvrage ou son </w:t>
      </w:r>
      <w:r w:rsidR="00841404">
        <w:rPr>
          <w:rFonts w:ascii="Arial Narrow" w:hAnsi="Arial Narrow" w:cs="Tahoma"/>
          <w:sz w:val="24"/>
          <w:szCs w:val="24"/>
        </w:rPr>
        <w:t>représentant ;</w:t>
      </w:r>
      <w:r w:rsidR="0028176F">
        <w:rPr>
          <w:rFonts w:ascii="Arial Narrow" w:hAnsi="Arial Narrow" w:cs="Tahoma"/>
          <w:sz w:val="24"/>
          <w:szCs w:val="24"/>
        </w:rPr>
        <w:t xml:space="preserve"> </w:t>
      </w:r>
    </w:p>
    <w:p w14:paraId="29CC395C" w14:textId="77777777" w:rsidR="0028176F" w:rsidRPr="00514777" w:rsidRDefault="0028176F" w:rsidP="0028176F">
      <w:pPr>
        <w:numPr>
          <w:ilvl w:val="0"/>
          <w:numId w:val="2"/>
        </w:numPr>
        <w:tabs>
          <w:tab w:val="num" w:pos="900"/>
          <w:tab w:val="num" w:pos="1080"/>
        </w:tabs>
        <w:spacing w:before="120" w:after="120"/>
        <w:ind w:left="567" w:firstLine="0"/>
        <w:jc w:val="both"/>
        <w:rPr>
          <w:rFonts w:ascii="Arial Narrow" w:hAnsi="Arial Narrow" w:cs="Tahoma"/>
          <w:b/>
          <w:sz w:val="24"/>
          <w:szCs w:val="24"/>
        </w:rPr>
      </w:pPr>
      <w:r w:rsidRPr="00514777">
        <w:rPr>
          <w:rFonts w:ascii="Arial Narrow" w:hAnsi="Arial Narrow" w:cs="Tahoma"/>
          <w:b/>
          <w:sz w:val="24"/>
          <w:szCs w:val="24"/>
          <w:u w:val="single"/>
        </w:rPr>
        <w:t>Membres</w:t>
      </w:r>
      <w:r w:rsidRPr="00514777">
        <w:rPr>
          <w:rFonts w:ascii="Arial Narrow" w:hAnsi="Arial Narrow" w:cs="Tahoma"/>
          <w:b/>
          <w:sz w:val="24"/>
          <w:szCs w:val="24"/>
        </w:rPr>
        <w:t> :</w:t>
      </w:r>
    </w:p>
    <w:p w14:paraId="1AC144A2" w14:textId="77777777" w:rsidR="0028176F" w:rsidRDefault="0028176F" w:rsidP="008F7725">
      <w:pPr>
        <w:numPr>
          <w:ilvl w:val="0"/>
          <w:numId w:val="35"/>
        </w:numPr>
        <w:tabs>
          <w:tab w:val="clear" w:pos="1020"/>
          <w:tab w:val="num" w:pos="1276"/>
        </w:tabs>
        <w:ind w:hanging="27"/>
        <w:jc w:val="both"/>
        <w:rPr>
          <w:rFonts w:ascii="Arial Narrow" w:hAnsi="Arial Narrow" w:cs="Tahoma"/>
          <w:sz w:val="24"/>
          <w:szCs w:val="24"/>
        </w:rPr>
      </w:pPr>
      <w:r>
        <w:rPr>
          <w:rFonts w:ascii="Arial Narrow" w:hAnsi="Arial Narrow" w:cs="Tahoma"/>
          <w:sz w:val="24"/>
          <w:szCs w:val="24"/>
        </w:rPr>
        <w:t>L’Autorité contractante ou son représentant</w:t>
      </w:r>
      <w:r w:rsidRPr="00212E15">
        <w:rPr>
          <w:rFonts w:ascii="Arial Narrow" w:hAnsi="Arial Narrow" w:cs="Tahoma"/>
          <w:sz w:val="24"/>
          <w:szCs w:val="24"/>
        </w:rPr>
        <w:t> </w:t>
      </w:r>
      <w:r w:rsidR="00CA4812">
        <w:rPr>
          <w:rFonts w:ascii="Arial Narrow" w:hAnsi="Arial Narrow" w:cs="Tahoma"/>
          <w:sz w:val="24"/>
          <w:szCs w:val="24"/>
        </w:rPr>
        <w:t>(observateur)</w:t>
      </w:r>
      <w:r w:rsidRPr="00212E15">
        <w:rPr>
          <w:rFonts w:ascii="Arial Narrow" w:hAnsi="Arial Narrow" w:cs="Tahoma"/>
          <w:sz w:val="24"/>
          <w:szCs w:val="24"/>
        </w:rPr>
        <w:t>;</w:t>
      </w:r>
    </w:p>
    <w:p w14:paraId="0372B5E6" w14:textId="77777777" w:rsidR="00E07C2E" w:rsidRPr="00F50805" w:rsidRDefault="00E07C2E" w:rsidP="008F7725">
      <w:pPr>
        <w:numPr>
          <w:ilvl w:val="0"/>
          <w:numId w:val="35"/>
        </w:numPr>
        <w:tabs>
          <w:tab w:val="clear" w:pos="1020"/>
          <w:tab w:val="num" w:pos="1276"/>
        </w:tabs>
        <w:ind w:hanging="27"/>
        <w:jc w:val="both"/>
        <w:rPr>
          <w:rFonts w:ascii="Arial Narrow" w:hAnsi="Arial Narrow" w:cs="Tahoma"/>
          <w:sz w:val="24"/>
          <w:szCs w:val="24"/>
        </w:rPr>
      </w:pPr>
      <w:r>
        <w:rPr>
          <w:rFonts w:ascii="Arial Narrow" w:hAnsi="Arial Narrow" w:cs="Tahoma"/>
          <w:sz w:val="24"/>
          <w:szCs w:val="24"/>
        </w:rPr>
        <w:t>Le Chef service du marché ;</w:t>
      </w:r>
    </w:p>
    <w:p w14:paraId="62B8F120" w14:textId="77777777" w:rsidR="0028176F" w:rsidRPr="00212E15" w:rsidRDefault="0028176F" w:rsidP="008F7725">
      <w:pPr>
        <w:numPr>
          <w:ilvl w:val="0"/>
          <w:numId w:val="35"/>
        </w:numPr>
        <w:tabs>
          <w:tab w:val="clear" w:pos="1020"/>
          <w:tab w:val="num" w:pos="1276"/>
        </w:tabs>
        <w:ind w:hanging="27"/>
        <w:jc w:val="both"/>
        <w:rPr>
          <w:rFonts w:ascii="Arial Narrow" w:hAnsi="Arial Narrow" w:cs="Tahoma"/>
          <w:sz w:val="24"/>
          <w:szCs w:val="24"/>
        </w:rPr>
      </w:pPr>
      <w:r w:rsidRPr="004237CD">
        <w:rPr>
          <w:rFonts w:ascii="Arial Narrow" w:hAnsi="Arial Narrow" w:cs="Tahoma"/>
          <w:sz w:val="24"/>
          <w:szCs w:val="24"/>
        </w:rPr>
        <w:t>Le Cocontractant ou son représentant</w:t>
      </w:r>
      <w:r w:rsidRPr="00212E15">
        <w:rPr>
          <w:rFonts w:ascii="Arial Narrow" w:hAnsi="Arial Narrow" w:cs="Tahoma"/>
          <w:sz w:val="24"/>
          <w:szCs w:val="24"/>
        </w:rPr>
        <w:t> ;</w:t>
      </w:r>
    </w:p>
    <w:p w14:paraId="6C0737C8" w14:textId="77777777" w:rsidR="0028176F" w:rsidRPr="00212E15" w:rsidRDefault="0028176F" w:rsidP="0028176F">
      <w:pPr>
        <w:numPr>
          <w:ilvl w:val="0"/>
          <w:numId w:val="2"/>
        </w:numPr>
        <w:tabs>
          <w:tab w:val="num" w:pos="901"/>
          <w:tab w:val="num" w:pos="1080"/>
        </w:tabs>
        <w:spacing w:before="120" w:after="120"/>
        <w:ind w:left="567" w:firstLine="0"/>
        <w:jc w:val="both"/>
        <w:rPr>
          <w:rFonts w:ascii="Arial Narrow" w:hAnsi="Arial Narrow" w:cs="Tahoma"/>
          <w:sz w:val="24"/>
          <w:szCs w:val="24"/>
        </w:rPr>
      </w:pPr>
      <w:r w:rsidRPr="00212E15">
        <w:rPr>
          <w:rFonts w:ascii="Arial Narrow" w:hAnsi="Arial Narrow" w:cs="Tahoma"/>
          <w:sz w:val="24"/>
          <w:szCs w:val="24"/>
          <w:u w:val="single"/>
        </w:rPr>
        <w:t>Rapporteur</w:t>
      </w:r>
      <w:r w:rsidRPr="00212E15">
        <w:rPr>
          <w:rFonts w:ascii="Arial Narrow" w:hAnsi="Arial Narrow" w:cs="Tahoma"/>
          <w:sz w:val="24"/>
          <w:szCs w:val="24"/>
        </w:rPr>
        <w:t xml:space="preserve"> : </w:t>
      </w:r>
    </w:p>
    <w:p w14:paraId="6BF3E7B8" w14:textId="77777777" w:rsidR="0028176F" w:rsidRPr="00212E15" w:rsidRDefault="0028176F" w:rsidP="008F7725">
      <w:pPr>
        <w:numPr>
          <w:ilvl w:val="0"/>
          <w:numId w:val="35"/>
        </w:numPr>
        <w:tabs>
          <w:tab w:val="clear" w:pos="1020"/>
          <w:tab w:val="num" w:pos="1276"/>
        </w:tabs>
        <w:ind w:hanging="27"/>
        <w:jc w:val="both"/>
        <w:rPr>
          <w:rFonts w:ascii="Arial Narrow" w:hAnsi="Arial Narrow" w:cs="Tahoma"/>
          <w:sz w:val="24"/>
          <w:szCs w:val="24"/>
        </w:rPr>
      </w:pPr>
      <w:r>
        <w:rPr>
          <w:rFonts w:ascii="Arial Narrow" w:hAnsi="Arial Narrow" w:cs="Tahoma"/>
          <w:sz w:val="24"/>
          <w:szCs w:val="24"/>
        </w:rPr>
        <w:t>L’Ingénieur du Marché</w:t>
      </w:r>
      <w:r w:rsidRPr="00212E15">
        <w:rPr>
          <w:rFonts w:ascii="Arial Narrow" w:hAnsi="Arial Narrow" w:cs="Tahoma"/>
          <w:sz w:val="24"/>
          <w:szCs w:val="24"/>
        </w:rPr>
        <w:t>.</w:t>
      </w:r>
    </w:p>
    <w:p w14:paraId="070D65A0"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 xml:space="preserve">Le Cocontractant saisit le </w:t>
      </w:r>
      <w:r>
        <w:rPr>
          <w:rFonts w:ascii="Arial Narrow" w:hAnsi="Arial Narrow" w:cs="Tahoma"/>
          <w:sz w:val="24"/>
          <w:szCs w:val="24"/>
        </w:rPr>
        <w:t xml:space="preserve">Chef Service du Marché </w:t>
      </w:r>
      <w:r w:rsidRPr="00073BAD">
        <w:rPr>
          <w:rFonts w:ascii="Arial Narrow" w:hAnsi="Arial Narrow" w:cs="Tahoma"/>
          <w:sz w:val="24"/>
          <w:szCs w:val="24"/>
        </w:rPr>
        <w:t xml:space="preserve">afin de lui proposer une date de réception. Une fois la date approuvée, </w:t>
      </w:r>
      <w:r>
        <w:rPr>
          <w:rFonts w:ascii="Arial Narrow" w:hAnsi="Arial Narrow" w:cs="Tahoma"/>
          <w:sz w:val="24"/>
          <w:szCs w:val="24"/>
        </w:rPr>
        <w:t>celui-ci</w:t>
      </w:r>
      <w:r w:rsidRPr="00073BAD">
        <w:rPr>
          <w:rFonts w:ascii="Arial Narrow" w:hAnsi="Arial Narrow" w:cs="Tahoma"/>
          <w:sz w:val="24"/>
          <w:szCs w:val="24"/>
        </w:rPr>
        <w:t xml:space="preserve"> convoque les membres de la Commission</w:t>
      </w:r>
      <w:r>
        <w:rPr>
          <w:rFonts w:ascii="Arial Narrow" w:hAnsi="Arial Narrow" w:cs="Tahoma"/>
          <w:sz w:val="24"/>
          <w:szCs w:val="24"/>
        </w:rPr>
        <w:t xml:space="preserve"> de réception</w:t>
      </w:r>
      <w:r w:rsidRPr="00073BAD">
        <w:rPr>
          <w:rFonts w:ascii="Arial Narrow" w:hAnsi="Arial Narrow" w:cs="Tahoma"/>
          <w:sz w:val="24"/>
          <w:szCs w:val="24"/>
        </w:rPr>
        <w:t>, aux fins de procéder à la réception.</w:t>
      </w:r>
    </w:p>
    <w:p w14:paraId="28004E45" w14:textId="77777777" w:rsidR="0028176F" w:rsidRPr="00073BAD" w:rsidRDefault="0028176F" w:rsidP="0028176F">
      <w:pPr>
        <w:spacing w:before="120"/>
        <w:rPr>
          <w:rFonts w:ascii="Arial Narrow" w:hAnsi="Arial Narrow" w:cs="Tahoma"/>
          <w:b/>
          <w:sz w:val="28"/>
        </w:rPr>
      </w:pPr>
      <w:r w:rsidRPr="00073BAD">
        <w:rPr>
          <w:rFonts w:ascii="Arial Narrow" w:hAnsi="Arial Narrow" w:cs="Tahoma"/>
          <w:b/>
          <w:sz w:val="28"/>
          <w:u w:val="single"/>
        </w:rPr>
        <w:t>CHAPITRE II</w:t>
      </w:r>
      <w:r>
        <w:rPr>
          <w:rFonts w:ascii="Arial Narrow" w:hAnsi="Arial Narrow" w:cs="Tahoma"/>
          <w:b/>
          <w:sz w:val="28"/>
          <w:u w:val="single"/>
        </w:rPr>
        <w:t>I</w:t>
      </w:r>
      <w:r w:rsidRPr="00073BAD">
        <w:rPr>
          <w:rFonts w:ascii="Arial Narrow" w:hAnsi="Arial Narrow" w:cs="Tahoma"/>
          <w:b/>
          <w:sz w:val="28"/>
        </w:rPr>
        <w:t> : DISPOSITIONS FINANCIERES</w:t>
      </w:r>
    </w:p>
    <w:p w14:paraId="2EC767D0" w14:textId="77777777" w:rsidR="0028176F" w:rsidRPr="00073BAD" w:rsidRDefault="0028176F" w:rsidP="008F7725">
      <w:pPr>
        <w:numPr>
          <w:ilvl w:val="0"/>
          <w:numId w:val="9"/>
        </w:numPr>
        <w:spacing w:before="120" w:after="120"/>
        <w:ind w:left="0" w:firstLine="0"/>
        <w:jc w:val="both"/>
        <w:rPr>
          <w:rFonts w:ascii="Arial Narrow" w:hAnsi="Arial Narrow" w:cs="Tahoma"/>
          <w:b/>
          <w:bCs/>
          <w:sz w:val="24"/>
          <w:szCs w:val="24"/>
        </w:rPr>
      </w:pPr>
      <w:r w:rsidRPr="00073BAD">
        <w:rPr>
          <w:rFonts w:ascii="Arial Narrow" w:hAnsi="Arial Narrow" w:cs="Tahoma"/>
          <w:b/>
          <w:bCs/>
          <w:sz w:val="24"/>
          <w:szCs w:val="24"/>
        </w:rPr>
        <w:t xml:space="preserve">MONTANT </w:t>
      </w:r>
      <w:r>
        <w:rPr>
          <w:rFonts w:ascii="Arial Narrow" w:hAnsi="Arial Narrow" w:cs="Tahoma"/>
          <w:b/>
          <w:bCs/>
          <w:sz w:val="24"/>
          <w:szCs w:val="24"/>
        </w:rPr>
        <w:t>DE LA LETTRE COMMANDE</w:t>
      </w:r>
    </w:p>
    <w:p w14:paraId="32E659A0" w14:textId="77777777" w:rsidR="0028176F" w:rsidRPr="00810812" w:rsidRDefault="0028176F" w:rsidP="0028176F">
      <w:pPr>
        <w:spacing w:before="120"/>
        <w:jc w:val="both"/>
        <w:rPr>
          <w:rFonts w:ascii="Arial Narrow" w:hAnsi="Arial Narrow" w:cs="Tahoma"/>
          <w:sz w:val="24"/>
          <w:szCs w:val="24"/>
        </w:rPr>
      </w:pPr>
      <w:r w:rsidRPr="00810812">
        <w:rPr>
          <w:rFonts w:ascii="Arial Narrow" w:hAnsi="Arial Narrow" w:cs="Tahoma"/>
          <w:sz w:val="24"/>
          <w:szCs w:val="24"/>
        </w:rPr>
        <w:t xml:space="preserve">Le montant </w:t>
      </w:r>
      <w:r>
        <w:rPr>
          <w:rFonts w:ascii="Arial Narrow" w:hAnsi="Arial Narrow" w:cs="Tahoma"/>
          <w:sz w:val="24"/>
          <w:szCs w:val="24"/>
        </w:rPr>
        <w:t>de la présente lettre commande</w:t>
      </w:r>
      <w:r w:rsidRPr="00810812">
        <w:rPr>
          <w:rFonts w:ascii="Arial Narrow" w:hAnsi="Arial Narrow" w:cs="Tahoma"/>
          <w:sz w:val="24"/>
          <w:szCs w:val="24"/>
        </w:rPr>
        <w:t>, tel qu’il ressort du devis estimatif ci-joint, est de ________ (en chiffres) _______ (en lettres) francs CFA Toutes taxes comprises (TTC) ; soit :</w:t>
      </w:r>
    </w:p>
    <w:p w14:paraId="4A091868" w14:textId="77777777" w:rsidR="0028176F" w:rsidRPr="00810812" w:rsidRDefault="0028176F" w:rsidP="008F7725">
      <w:pPr>
        <w:numPr>
          <w:ilvl w:val="0"/>
          <w:numId w:val="35"/>
        </w:numPr>
        <w:spacing w:before="120"/>
        <w:jc w:val="both"/>
        <w:rPr>
          <w:rFonts w:ascii="Arial Narrow" w:hAnsi="Arial Narrow" w:cs="Tahoma"/>
          <w:sz w:val="24"/>
          <w:szCs w:val="24"/>
        </w:rPr>
      </w:pPr>
      <w:r w:rsidRPr="00810812">
        <w:rPr>
          <w:rFonts w:ascii="Arial Narrow" w:hAnsi="Arial Narrow" w:cs="Tahoma"/>
          <w:sz w:val="24"/>
          <w:szCs w:val="24"/>
        </w:rPr>
        <w:t>Montant HTVA : _______ (______) francs CFA</w:t>
      </w:r>
    </w:p>
    <w:p w14:paraId="59FA19FB" w14:textId="77777777" w:rsidR="0028176F" w:rsidRPr="00810812" w:rsidRDefault="0028176F" w:rsidP="008F7725">
      <w:pPr>
        <w:numPr>
          <w:ilvl w:val="0"/>
          <w:numId w:val="35"/>
        </w:numPr>
        <w:spacing w:before="120"/>
        <w:jc w:val="both"/>
        <w:rPr>
          <w:rFonts w:ascii="Arial Narrow" w:hAnsi="Arial Narrow" w:cs="Tahoma"/>
          <w:sz w:val="24"/>
          <w:szCs w:val="24"/>
        </w:rPr>
      </w:pPr>
      <w:r w:rsidRPr="00810812">
        <w:rPr>
          <w:rFonts w:ascii="Arial Narrow" w:hAnsi="Arial Narrow" w:cs="Tahoma"/>
          <w:sz w:val="24"/>
          <w:szCs w:val="24"/>
        </w:rPr>
        <w:t>Montant de la TVA : __________ (_______) francs CFA</w:t>
      </w:r>
    </w:p>
    <w:p w14:paraId="6AC3A7F8" w14:textId="77777777" w:rsidR="0028176F" w:rsidRPr="00810812" w:rsidRDefault="0028176F" w:rsidP="0028176F">
      <w:pPr>
        <w:spacing w:before="120"/>
        <w:jc w:val="both"/>
        <w:rPr>
          <w:rFonts w:ascii="Arial Narrow" w:hAnsi="Arial Narrow" w:cs="Tahoma"/>
          <w:sz w:val="24"/>
          <w:szCs w:val="24"/>
        </w:rPr>
      </w:pPr>
      <w:r w:rsidRPr="00810812">
        <w:rPr>
          <w:rFonts w:ascii="Arial Narrow" w:hAnsi="Arial Narrow" w:cs="Tahoma"/>
          <w:sz w:val="24"/>
          <w:szCs w:val="24"/>
        </w:rPr>
        <w:t xml:space="preserve">Le montant </w:t>
      </w:r>
      <w:r>
        <w:rPr>
          <w:rFonts w:ascii="Arial Narrow" w:hAnsi="Arial Narrow" w:cs="Tahoma"/>
          <w:sz w:val="24"/>
          <w:szCs w:val="24"/>
        </w:rPr>
        <w:t>de la lettre commande</w:t>
      </w:r>
      <w:r w:rsidRPr="00810812">
        <w:rPr>
          <w:rFonts w:ascii="Arial Narrow" w:hAnsi="Arial Narrow" w:cs="Tahoma"/>
          <w:sz w:val="24"/>
          <w:szCs w:val="24"/>
        </w:rPr>
        <w:t xml:space="preserve"> calculé dans les conditions prévues à l’article 19 du CCAG, résulte de l’application au montant hors TVA, du taux de la taxe sur la valeur ajoutée (TVA) et du rabais éventuellement consenti par l’Entrepreneur.</w:t>
      </w:r>
    </w:p>
    <w:p w14:paraId="6F0FC39C" w14:textId="77777777" w:rsidR="0028176F" w:rsidRPr="00073BAD" w:rsidRDefault="0028176F" w:rsidP="008F7725">
      <w:pPr>
        <w:numPr>
          <w:ilvl w:val="0"/>
          <w:numId w:val="9"/>
        </w:numPr>
        <w:spacing w:before="120" w:after="120"/>
        <w:ind w:left="0" w:firstLine="0"/>
        <w:jc w:val="both"/>
        <w:rPr>
          <w:rFonts w:ascii="Arial Narrow" w:hAnsi="Arial Narrow" w:cs="Tahoma"/>
          <w:b/>
          <w:bCs/>
          <w:sz w:val="24"/>
          <w:szCs w:val="24"/>
        </w:rPr>
      </w:pPr>
      <w:r w:rsidRPr="00073BAD">
        <w:rPr>
          <w:rFonts w:ascii="Arial Narrow" w:hAnsi="Arial Narrow" w:cs="Tahoma"/>
          <w:b/>
          <w:bCs/>
          <w:sz w:val="24"/>
          <w:szCs w:val="24"/>
        </w:rPr>
        <w:t>CONSISTANCE DES TRAVAUX</w:t>
      </w:r>
    </w:p>
    <w:p w14:paraId="4AD034CD"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Les prix figurant au bordereau des prix unitaires sont réputés établis sur la base des conditions économiques en vigueur en République du Cameroun au mois précédant celui de la soumission.</w:t>
      </w:r>
    </w:p>
    <w:p w14:paraId="30868380"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14:paraId="336F95F9" w14:textId="29DD3120" w:rsidR="0028176F" w:rsidRPr="00810812" w:rsidRDefault="008F0E3E" w:rsidP="008F7725">
      <w:pPr>
        <w:numPr>
          <w:ilvl w:val="0"/>
          <w:numId w:val="35"/>
        </w:numPr>
        <w:spacing w:before="120"/>
        <w:jc w:val="both"/>
        <w:rPr>
          <w:rFonts w:ascii="Arial Narrow" w:hAnsi="Arial Narrow" w:cs="Tahoma"/>
          <w:sz w:val="24"/>
          <w:szCs w:val="24"/>
        </w:rPr>
      </w:pPr>
      <w:r w:rsidRPr="00810812">
        <w:rPr>
          <w:rFonts w:ascii="Arial Narrow" w:hAnsi="Arial Narrow" w:cs="Tahoma"/>
          <w:sz w:val="24"/>
          <w:szCs w:val="24"/>
        </w:rPr>
        <w:t>Les</w:t>
      </w:r>
      <w:r w:rsidR="0028176F" w:rsidRPr="00810812">
        <w:rPr>
          <w:rFonts w:ascii="Arial Narrow" w:hAnsi="Arial Narrow" w:cs="Tahoma"/>
          <w:sz w:val="24"/>
          <w:szCs w:val="24"/>
        </w:rPr>
        <w:t xml:space="preserve"> conditions de transport et d’accès au chantier à toute époque de l’année ;</w:t>
      </w:r>
    </w:p>
    <w:p w14:paraId="5AD94E71" w14:textId="458882D2" w:rsidR="0028176F" w:rsidRPr="00810812" w:rsidRDefault="008F0E3E" w:rsidP="008F7725">
      <w:pPr>
        <w:numPr>
          <w:ilvl w:val="0"/>
          <w:numId w:val="35"/>
        </w:numPr>
        <w:spacing w:before="120"/>
        <w:jc w:val="both"/>
        <w:rPr>
          <w:rFonts w:ascii="Arial Narrow" w:hAnsi="Arial Narrow" w:cs="Tahoma"/>
          <w:sz w:val="24"/>
          <w:szCs w:val="24"/>
        </w:rPr>
      </w:pPr>
      <w:r w:rsidRPr="00810812">
        <w:rPr>
          <w:rFonts w:ascii="Arial Narrow" w:hAnsi="Arial Narrow" w:cs="Tahoma"/>
          <w:sz w:val="24"/>
          <w:szCs w:val="24"/>
        </w:rPr>
        <w:t>La</w:t>
      </w:r>
      <w:r w:rsidR="0028176F" w:rsidRPr="00810812">
        <w:rPr>
          <w:rFonts w:ascii="Arial Narrow" w:hAnsi="Arial Narrow" w:cs="Tahoma"/>
          <w:sz w:val="24"/>
          <w:szCs w:val="24"/>
        </w:rPr>
        <w:t xml:space="preserve"> présence éventuelle de risques naturels, notamment les risques d’inondation liés au régime des pluies et des eaux dans la région ;</w:t>
      </w:r>
    </w:p>
    <w:p w14:paraId="5DA32ED9" w14:textId="6F1A81A7" w:rsidR="0028176F" w:rsidRPr="00810812" w:rsidRDefault="008F0E3E" w:rsidP="008F7725">
      <w:pPr>
        <w:numPr>
          <w:ilvl w:val="0"/>
          <w:numId w:val="35"/>
        </w:numPr>
        <w:spacing w:before="120"/>
        <w:jc w:val="both"/>
        <w:rPr>
          <w:rFonts w:ascii="Arial Narrow" w:hAnsi="Arial Narrow" w:cs="Tahoma"/>
          <w:sz w:val="24"/>
          <w:szCs w:val="24"/>
        </w:rPr>
      </w:pPr>
      <w:r w:rsidRPr="00810812">
        <w:rPr>
          <w:rFonts w:ascii="Arial Narrow" w:hAnsi="Arial Narrow" w:cs="Tahoma"/>
          <w:sz w:val="24"/>
          <w:szCs w:val="24"/>
        </w:rPr>
        <w:t>Les</w:t>
      </w:r>
      <w:r w:rsidR="0028176F" w:rsidRPr="00810812">
        <w:rPr>
          <w:rFonts w:ascii="Arial Narrow" w:hAnsi="Arial Narrow" w:cs="Tahoma"/>
          <w:sz w:val="24"/>
          <w:szCs w:val="24"/>
        </w:rPr>
        <w:t xml:space="preserve"> sujétions liées à la situation géographique des travaux ;</w:t>
      </w:r>
    </w:p>
    <w:p w14:paraId="584926F4" w14:textId="29506F5D" w:rsidR="0028176F" w:rsidRPr="00810812" w:rsidRDefault="008F0E3E" w:rsidP="008F7725">
      <w:pPr>
        <w:numPr>
          <w:ilvl w:val="0"/>
          <w:numId w:val="35"/>
        </w:numPr>
        <w:spacing w:before="120"/>
        <w:jc w:val="both"/>
        <w:rPr>
          <w:rFonts w:ascii="Arial Narrow" w:hAnsi="Arial Narrow" w:cs="Tahoma"/>
          <w:sz w:val="24"/>
          <w:szCs w:val="24"/>
        </w:rPr>
      </w:pPr>
      <w:r w:rsidRPr="00810812">
        <w:rPr>
          <w:rFonts w:ascii="Arial Narrow" w:hAnsi="Arial Narrow" w:cs="Tahoma"/>
          <w:sz w:val="24"/>
          <w:szCs w:val="24"/>
        </w:rPr>
        <w:t>Les</w:t>
      </w:r>
      <w:r w:rsidR="0028176F" w:rsidRPr="00810812">
        <w:rPr>
          <w:rFonts w:ascii="Arial Narrow" w:hAnsi="Arial Narrow" w:cs="Tahoma"/>
          <w:sz w:val="24"/>
          <w:szCs w:val="24"/>
        </w:rPr>
        <w:t xml:space="preserve"> contraintes liées à la nature et à la qualité des terrains et des sols ;</w:t>
      </w:r>
    </w:p>
    <w:p w14:paraId="09683C9B" w14:textId="0E09F7BE" w:rsidR="0028176F" w:rsidRDefault="008F0E3E" w:rsidP="008F7725">
      <w:pPr>
        <w:numPr>
          <w:ilvl w:val="0"/>
          <w:numId w:val="35"/>
        </w:numPr>
        <w:spacing w:before="120"/>
        <w:jc w:val="both"/>
        <w:rPr>
          <w:rFonts w:ascii="Arial Narrow" w:hAnsi="Arial Narrow" w:cs="Tahoma"/>
          <w:sz w:val="24"/>
          <w:szCs w:val="24"/>
        </w:rPr>
      </w:pPr>
      <w:r w:rsidRPr="00810812">
        <w:rPr>
          <w:rFonts w:ascii="Arial Narrow" w:hAnsi="Arial Narrow" w:cs="Tahoma"/>
          <w:sz w:val="24"/>
          <w:szCs w:val="24"/>
        </w:rPr>
        <w:t>Les</w:t>
      </w:r>
      <w:r w:rsidR="0028176F" w:rsidRPr="00810812">
        <w:rPr>
          <w:rFonts w:ascii="Arial Narrow" w:hAnsi="Arial Narrow" w:cs="Tahoma"/>
          <w:sz w:val="24"/>
          <w:szCs w:val="24"/>
        </w:rPr>
        <w:t xml:space="preserve"> prises de contacts avec les principaux acteurs locaux (autorités administratives et traditionnelles, organisations professionnelles, etc.)</w:t>
      </w:r>
    </w:p>
    <w:p w14:paraId="7EE9B13D" w14:textId="77777777" w:rsidR="0028176F" w:rsidRDefault="0028176F" w:rsidP="0028176F">
      <w:pPr>
        <w:spacing w:before="120"/>
        <w:jc w:val="both"/>
        <w:rPr>
          <w:rFonts w:ascii="Arial Narrow" w:hAnsi="Arial Narrow" w:cs="Tahoma"/>
          <w:sz w:val="24"/>
          <w:szCs w:val="24"/>
        </w:rPr>
      </w:pPr>
    </w:p>
    <w:p w14:paraId="6641746F" w14:textId="77777777" w:rsidR="0028176F" w:rsidRPr="00073BAD" w:rsidRDefault="0028176F" w:rsidP="008F7725">
      <w:pPr>
        <w:numPr>
          <w:ilvl w:val="0"/>
          <w:numId w:val="9"/>
        </w:numPr>
        <w:spacing w:before="120" w:after="120"/>
        <w:ind w:left="0" w:firstLine="0"/>
        <w:jc w:val="both"/>
        <w:rPr>
          <w:rFonts w:ascii="Arial Narrow" w:hAnsi="Arial Narrow" w:cs="Tahoma"/>
          <w:b/>
          <w:bCs/>
          <w:sz w:val="24"/>
          <w:szCs w:val="24"/>
        </w:rPr>
      </w:pPr>
      <w:r w:rsidRPr="00073BAD">
        <w:rPr>
          <w:rFonts w:ascii="Arial Narrow" w:hAnsi="Arial Narrow" w:cs="Tahoma"/>
          <w:b/>
          <w:bCs/>
          <w:sz w:val="24"/>
          <w:szCs w:val="24"/>
        </w:rPr>
        <w:t xml:space="preserve">SOUS-DETAIL DES PRIX </w:t>
      </w:r>
    </w:p>
    <w:p w14:paraId="781CA927"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14:paraId="7E922D68"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 xml:space="preserve">Les montants du Bordereau des Prix </w:t>
      </w:r>
      <w:r>
        <w:rPr>
          <w:rFonts w:ascii="Arial Narrow" w:hAnsi="Arial Narrow" w:cs="Tahoma"/>
          <w:sz w:val="24"/>
          <w:szCs w:val="24"/>
        </w:rPr>
        <w:t xml:space="preserve">Unitaires </w:t>
      </w:r>
      <w:r w:rsidRPr="00073BAD">
        <w:rPr>
          <w:rFonts w:ascii="Arial Narrow" w:hAnsi="Arial Narrow" w:cs="Tahoma"/>
          <w:sz w:val="24"/>
          <w:szCs w:val="24"/>
        </w:rPr>
        <w:t>comprennent tous les frais de la main d’œuvre participant directement ou indirectement à l’exécution des travaux, y compris les salaires et les primes, les assurances ; les charges salariales, les frais de déplacement. Ils comprennent également les postes suivants :</w:t>
      </w:r>
    </w:p>
    <w:p w14:paraId="48E4F2E1" w14:textId="77777777" w:rsidR="0028176F" w:rsidRPr="00810812" w:rsidRDefault="0028176F" w:rsidP="008F7725">
      <w:pPr>
        <w:numPr>
          <w:ilvl w:val="0"/>
          <w:numId w:val="35"/>
        </w:numPr>
        <w:spacing w:before="120"/>
        <w:jc w:val="both"/>
        <w:rPr>
          <w:rFonts w:ascii="Arial Narrow" w:hAnsi="Arial Narrow" w:cs="Tahoma"/>
          <w:sz w:val="24"/>
          <w:szCs w:val="24"/>
        </w:rPr>
      </w:pPr>
      <w:r w:rsidRPr="00810812">
        <w:rPr>
          <w:rFonts w:ascii="Arial Narrow" w:hAnsi="Arial Narrow" w:cs="Tahoma"/>
          <w:sz w:val="24"/>
          <w:szCs w:val="24"/>
        </w:rPr>
        <w:t>Amenée, montage, entretien, démontage et repli de toutes les installations y compris bureaux, laboratoires, matériel de carrière éventuels, ateliers, habitation etc. ;</w:t>
      </w:r>
    </w:p>
    <w:p w14:paraId="12468492" w14:textId="77777777" w:rsidR="0028176F" w:rsidRPr="00810812" w:rsidRDefault="0028176F" w:rsidP="008F7725">
      <w:pPr>
        <w:numPr>
          <w:ilvl w:val="0"/>
          <w:numId w:val="35"/>
        </w:numPr>
        <w:spacing w:before="120"/>
        <w:jc w:val="both"/>
        <w:rPr>
          <w:rFonts w:ascii="Arial Narrow" w:hAnsi="Arial Narrow" w:cs="Tahoma"/>
          <w:sz w:val="24"/>
          <w:szCs w:val="24"/>
        </w:rPr>
      </w:pPr>
      <w:r w:rsidRPr="00810812">
        <w:rPr>
          <w:rFonts w:ascii="Arial Narrow" w:hAnsi="Arial Narrow" w:cs="Tahoma"/>
          <w:sz w:val="24"/>
          <w:szCs w:val="24"/>
        </w:rPr>
        <w:t>Amenée, fourniture</w:t>
      </w:r>
      <w:r>
        <w:rPr>
          <w:rFonts w:ascii="Arial Narrow" w:hAnsi="Arial Narrow" w:cs="Tahoma"/>
          <w:sz w:val="24"/>
          <w:szCs w:val="24"/>
        </w:rPr>
        <w:t>,</w:t>
      </w:r>
      <w:r w:rsidRPr="00810812">
        <w:rPr>
          <w:rFonts w:ascii="Arial Narrow" w:hAnsi="Arial Narrow" w:cs="Tahoma"/>
          <w:sz w:val="24"/>
          <w:szCs w:val="24"/>
        </w:rPr>
        <w:t xml:space="preserve"> stockage et transport de tous les matériaux, ingrédient, carburant, lubrifiant, etc. ;</w:t>
      </w:r>
    </w:p>
    <w:p w14:paraId="36589EEB" w14:textId="77777777" w:rsidR="0028176F" w:rsidRPr="00810812" w:rsidRDefault="0028176F" w:rsidP="008F7725">
      <w:pPr>
        <w:numPr>
          <w:ilvl w:val="0"/>
          <w:numId w:val="35"/>
        </w:numPr>
        <w:spacing w:before="120"/>
        <w:jc w:val="both"/>
        <w:rPr>
          <w:rFonts w:ascii="Arial Narrow" w:hAnsi="Arial Narrow" w:cs="Tahoma"/>
          <w:sz w:val="24"/>
          <w:szCs w:val="24"/>
        </w:rPr>
      </w:pPr>
      <w:r w:rsidRPr="00810812">
        <w:rPr>
          <w:rFonts w:ascii="Arial Narrow" w:hAnsi="Arial Narrow" w:cs="Tahoma"/>
          <w:sz w:val="24"/>
          <w:szCs w:val="24"/>
        </w:rPr>
        <w:t>Entretien des ouvrages existants utilisés pour la réalisation du présent marché ;</w:t>
      </w:r>
    </w:p>
    <w:p w14:paraId="00D57AF6" w14:textId="77777777" w:rsidR="0028176F" w:rsidRPr="00810812" w:rsidRDefault="0028176F" w:rsidP="008F7725">
      <w:pPr>
        <w:numPr>
          <w:ilvl w:val="0"/>
          <w:numId w:val="35"/>
        </w:numPr>
        <w:spacing w:before="120"/>
        <w:jc w:val="both"/>
        <w:rPr>
          <w:rFonts w:ascii="Arial Narrow" w:hAnsi="Arial Narrow" w:cs="Tahoma"/>
          <w:sz w:val="24"/>
          <w:szCs w:val="24"/>
        </w:rPr>
      </w:pPr>
      <w:r w:rsidRPr="00810812">
        <w:rPr>
          <w:rFonts w:ascii="Arial Narrow" w:hAnsi="Arial Narrow" w:cs="Tahoma"/>
          <w:sz w:val="24"/>
          <w:szCs w:val="24"/>
        </w:rPr>
        <w:t xml:space="preserve">Prospection des gîtes d’emprunt, extraction, stockage et mise en œuvre des matériaux drainage des gisements ; </w:t>
      </w:r>
    </w:p>
    <w:p w14:paraId="18DADDD3" w14:textId="77777777" w:rsidR="0028176F" w:rsidRPr="00810812" w:rsidRDefault="0028176F" w:rsidP="008F7725">
      <w:pPr>
        <w:numPr>
          <w:ilvl w:val="0"/>
          <w:numId w:val="35"/>
        </w:numPr>
        <w:spacing w:before="120"/>
        <w:jc w:val="both"/>
        <w:rPr>
          <w:rFonts w:ascii="Arial Narrow" w:hAnsi="Arial Narrow" w:cs="Tahoma"/>
          <w:sz w:val="24"/>
          <w:szCs w:val="24"/>
        </w:rPr>
      </w:pPr>
      <w:r w:rsidRPr="00810812">
        <w:rPr>
          <w:rFonts w:ascii="Arial Narrow" w:hAnsi="Arial Narrow" w:cs="Tahoma"/>
          <w:sz w:val="24"/>
          <w:szCs w:val="24"/>
        </w:rPr>
        <w:t>Des mesures d’atténuation des impacts directs environnementaux ;</w:t>
      </w:r>
    </w:p>
    <w:p w14:paraId="1F7CB2CF" w14:textId="77777777" w:rsidR="0028176F" w:rsidRPr="00810812" w:rsidRDefault="0028176F" w:rsidP="008F7725">
      <w:pPr>
        <w:numPr>
          <w:ilvl w:val="0"/>
          <w:numId w:val="35"/>
        </w:numPr>
        <w:spacing w:before="120"/>
        <w:jc w:val="both"/>
        <w:rPr>
          <w:rFonts w:ascii="Arial Narrow" w:hAnsi="Arial Narrow" w:cs="Tahoma"/>
          <w:sz w:val="24"/>
          <w:szCs w:val="24"/>
        </w:rPr>
      </w:pPr>
      <w:r w:rsidRPr="00810812">
        <w:rPr>
          <w:rFonts w:ascii="Arial Narrow" w:hAnsi="Arial Narrow" w:cs="Tahoma"/>
          <w:sz w:val="24"/>
          <w:szCs w:val="24"/>
        </w:rPr>
        <w:t>Entretien des ouvrages pendant le délai de garantie ;</w:t>
      </w:r>
    </w:p>
    <w:p w14:paraId="0DE4754C" w14:textId="77777777" w:rsidR="0028176F" w:rsidRPr="00810812" w:rsidRDefault="0028176F" w:rsidP="008F7725">
      <w:pPr>
        <w:numPr>
          <w:ilvl w:val="0"/>
          <w:numId w:val="35"/>
        </w:numPr>
        <w:spacing w:before="120"/>
        <w:jc w:val="both"/>
        <w:rPr>
          <w:rFonts w:ascii="Arial Narrow" w:hAnsi="Arial Narrow" w:cs="Tahoma"/>
          <w:sz w:val="24"/>
          <w:szCs w:val="24"/>
        </w:rPr>
      </w:pPr>
      <w:r w:rsidRPr="00810812">
        <w:rPr>
          <w:rFonts w:ascii="Arial Narrow" w:hAnsi="Arial Narrow" w:cs="Tahoma"/>
          <w:sz w:val="24"/>
          <w:szCs w:val="24"/>
        </w:rPr>
        <w:t>Assurance y compris responsabilité civile ;</w:t>
      </w:r>
    </w:p>
    <w:p w14:paraId="1074A863" w14:textId="77777777" w:rsidR="0028176F" w:rsidRPr="00810812" w:rsidRDefault="0028176F" w:rsidP="008F7725">
      <w:pPr>
        <w:numPr>
          <w:ilvl w:val="0"/>
          <w:numId w:val="35"/>
        </w:numPr>
        <w:spacing w:before="120"/>
        <w:jc w:val="both"/>
        <w:rPr>
          <w:rFonts w:ascii="Arial Narrow" w:hAnsi="Arial Narrow" w:cs="Tahoma"/>
          <w:sz w:val="24"/>
          <w:szCs w:val="24"/>
        </w:rPr>
      </w:pPr>
      <w:r w:rsidRPr="00810812">
        <w:rPr>
          <w:rFonts w:ascii="Arial Narrow" w:hAnsi="Arial Narrow" w:cs="Tahoma"/>
          <w:sz w:val="24"/>
          <w:szCs w:val="24"/>
        </w:rPr>
        <w:t>Assurance de chantier ;</w:t>
      </w:r>
    </w:p>
    <w:p w14:paraId="666C8989" w14:textId="77777777" w:rsidR="0028176F" w:rsidRPr="00810812" w:rsidRDefault="0028176F" w:rsidP="008F7725">
      <w:pPr>
        <w:numPr>
          <w:ilvl w:val="0"/>
          <w:numId w:val="35"/>
        </w:numPr>
        <w:spacing w:before="120"/>
        <w:jc w:val="both"/>
        <w:rPr>
          <w:rFonts w:ascii="Arial Narrow" w:hAnsi="Arial Narrow" w:cs="Tahoma"/>
          <w:sz w:val="24"/>
          <w:szCs w:val="24"/>
        </w:rPr>
      </w:pPr>
      <w:r w:rsidRPr="00810812">
        <w:rPr>
          <w:rFonts w:ascii="Arial Narrow" w:hAnsi="Arial Narrow" w:cs="Tahoma"/>
          <w:sz w:val="24"/>
          <w:szCs w:val="24"/>
        </w:rPr>
        <w:t>Frais financier et frais généraux du chantier ;</w:t>
      </w:r>
    </w:p>
    <w:p w14:paraId="6CE52B5D" w14:textId="42CA68A4" w:rsidR="0028176F" w:rsidRPr="00810812" w:rsidRDefault="008F0E3E" w:rsidP="008F7725">
      <w:pPr>
        <w:numPr>
          <w:ilvl w:val="0"/>
          <w:numId w:val="35"/>
        </w:numPr>
        <w:spacing w:before="120"/>
        <w:jc w:val="both"/>
        <w:rPr>
          <w:rFonts w:ascii="Arial Narrow" w:hAnsi="Arial Narrow" w:cs="Tahoma"/>
          <w:sz w:val="24"/>
          <w:szCs w:val="24"/>
        </w:rPr>
      </w:pPr>
      <w:r w:rsidRPr="00810812">
        <w:rPr>
          <w:rFonts w:ascii="Arial Narrow" w:hAnsi="Arial Narrow" w:cs="Tahoma"/>
          <w:sz w:val="24"/>
          <w:szCs w:val="24"/>
        </w:rPr>
        <w:t>Rémunération pour</w:t>
      </w:r>
      <w:r w:rsidR="0028176F" w:rsidRPr="00810812">
        <w:rPr>
          <w:rFonts w:ascii="Arial Narrow" w:hAnsi="Arial Narrow" w:cs="Tahoma"/>
          <w:sz w:val="24"/>
          <w:szCs w:val="24"/>
        </w:rPr>
        <w:t xml:space="preserve"> bénéfice et aléas.</w:t>
      </w:r>
    </w:p>
    <w:p w14:paraId="2EBD882C"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 xml:space="preserve">Les prix du bordereau des prix comprennent toutes les sujétions d’exécution qu’elles soient ou non explicitées dans le présent CCAP ou dans le CCTP. Une modification des quantités peut être apportée en plus ou en moins dans le volume des travaux, </w:t>
      </w:r>
      <w:r w:rsidR="00D87512" w:rsidRPr="00073BAD">
        <w:rPr>
          <w:rFonts w:ascii="Arial Narrow" w:hAnsi="Arial Narrow" w:cs="Tahoma"/>
          <w:sz w:val="24"/>
          <w:szCs w:val="24"/>
        </w:rPr>
        <w:t>quel que</w:t>
      </w:r>
      <w:r w:rsidRPr="00073BAD">
        <w:rPr>
          <w:rFonts w:ascii="Arial Narrow" w:hAnsi="Arial Narrow" w:cs="Tahoma"/>
          <w:sz w:val="24"/>
          <w:szCs w:val="24"/>
        </w:rPr>
        <w:t xml:space="preserve"> soit la quantité des travaux réellement exécutés, les prix unitaires du Bordereau des Prix </w:t>
      </w:r>
      <w:r>
        <w:rPr>
          <w:rFonts w:ascii="Arial Narrow" w:hAnsi="Arial Narrow" w:cs="Tahoma"/>
          <w:sz w:val="24"/>
          <w:szCs w:val="24"/>
        </w:rPr>
        <w:t xml:space="preserve">Unitaires </w:t>
      </w:r>
      <w:r w:rsidRPr="00073BAD">
        <w:rPr>
          <w:rFonts w:ascii="Arial Narrow" w:hAnsi="Arial Narrow" w:cs="Tahoma"/>
          <w:sz w:val="24"/>
          <w:szCs w:val="24"/>
        </w:rPr>
        <w:t>seront appliqués. Si la quantité des travaux diminue de plus de 50% du montant prévu dans le marché, l’Attributaire peut prétendre à une indemnisation.</w:t>
      </w:r>
    </w:p>
    <w:p w14:paraId="381DBD5A" w14:textId="77777777" w:rsidR="0028176F" w:rsidRPr="00073BAD" w:rsidRDefault="0028176F" w:rsidP="008F7725">
      <w:pPr>
        <w:numPr>
          <w:ilvl w:val="0"/>
          <w:numId w:val="9"/>
        </w:numPr>
        <w:spacing w:before="120" w:after="120"/>
        <w:ind w:left="0" w:firstLine="0"/>
        <w:jc w:val="both"/>
        <w:rPr>
          <w:rFonts w:ascii="Arial Narrow" w:hAnsi="Arial Narrow" w:cs="Tahoma"/>
          <w:b/>
          <w:bCs/>
          <w:sz w:val="24"/>
          <w:szCs w:val="24"/>
        </w:rPr>
      </w:pPr>
      <w:r w:rsidRPr="00073BAD">
        <w:rPr>
          <w:rFonts w:ascii="Arial Narrow" w:hAnsi="Arial Narrow" w:cs="Tahoma"/>
          <w:b/>
          <w:bCs/>
          <w:sz w:val="24"/>
          <w:szCs w:val="24"/>
        </w:rPr>
        <w:t xml:space="preserve">TRAVAUX SUPPLEMENTAIRES - VARIATION DANS </w:t>
      </w:r>
      <w:smartTag w:uri="urn:schemas-microsoft-com:office:smarttags" w:element="PersonName">
        <w:smartTagPr>
          <w:attr w:name="ProductID" w:val="LA MASSE DES"/>
        </w:smartTagPr>
        <w:r w:rsidRPr="00073BAD">
          <w:rPr>
            <w:rFonts w:ascii="Arial Narrow" w:hAnsi="Arial Narrow" w:cs="Tahoma"/>
            <w:b/>
            <w:bCs/>
            <w:sz w:val="24"/>
            <w:szCs w:val="24"/>
          </w:rPr>
          <w:t>LA MASSE DES</w:t>
        </w:r>
      </w:smartTag>
      <w:r w:rsidRPr="00073BAD">
        <w:rPr>
          <w:rFonts w:ascii="Arial Narrow" w:hAnsi="Arial Narrow" w:cs="Tahoma"/>
          <w:b/>
          <w:bCs/>
          <w:sz w:val="24"/>
          <w:szCs w:val="24"/>
        </w:rPr>
        <w:t xml:space="preserve"> TRAVAUX ET </w:t>
      </w:r>
      <w:smartTag w:uri="urn:schemas-microsoft-com:office:smarttags" w:element="PersonName">
        <w:smartTagPr>
          <w:attr w:name="ProductID" w:val="LA NATURE DES"/>
        </w:smartTagPr>
        <w:r w:rsidRPr="00073BAD">
          <w:rPr>
            <w:rFonts w:ascii="Arial Narrow" w:hAnsi="Arial Narrow" w:cs="Tahoma"/>
            <w:b/>
            <w:bCs/>
            <w:sz w:val="24"/>
            <w:szCs w:val="24"/>
          </w:rPr>
          <w:t>LA NATURE DES</w:t>
        </w:r>
      </w:smartTag>
      <w:r w:rsidRPr="00073BAD">
        <w:rPr>
          <w:rFonts w:ascii="Arial Narrow" w:hAnsi="Arial Narrow" w:cs="Tahoma"/>
          <w:b/>
          <w:bCs/>
          <w:sz w:val="24"/>
          <w:szCs w:val="24"/>
        </w:rPr>
        <w:t xml:space="preserve"> TRAVAUX </w:t>
      </w:r>
    </w:p>
    <w:p w14:paraId="67F5F677"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 xml:space="preserve">Qu’il s’agisse d’augmentation dans la masse des travaux, ou d‘ouvrages non prévus au marché, aucun travail supplémentaire ne peut être exécuté par le Cocontractant, s’il n’a pas fait au préalable l’objet d’un Ordre de Service </w:t>
      </w:r>
      <w:r>
        <w:rPr>
          <w:rFonts w:ascii="Arial Narrow" w:hAnsi="Arial Narrow" w:cs="Tahoma"/>
          <w:sz w:val="24"/>
          <w:szCs w:val="24"/>
        </w:rPr>
        <w:t xml:space="preserve">de l’Autorité Contractante </w:t>
      </w:r>
      <w:r w:rsidRPr="00073BAD">
        <w:rPr>
          <w:rFonts w:ascii="Arial Narrow" w:hAnsi="Arial Narrow" w:cs="Tahoma"/>
          <w:sz w:val="24"/>
          <w:szCs w:val="24"/>
        </w:rPr>
        <w:t>le prescrivant explicitement.</w:t>
      </w:r>
    </w:p>
    <w:p w14:paraId="61FD2C17"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 xml:space="preserve">Il est fait application des prix unitaires du Bordereau des Prix </w:t>
      </w:r>
      <w:r>
        <w:rPr>
          <w:rFonts w:ascii="Arial Narrow" w:hAnsi="Arial Narrow" w:cs="Tahoma"/>
          <w:sz w:val="24"/>
          <w:szCs w:val="24"/>
        </w:rPr>
        <w:t xml:space="preserve">Unitaires </w:t>
      </w:r>
      <w:r w:rsidRPr="00073BAD">
        <w:rPr>
          <w:rFonts w:ascii="Arial Narrow" w:hAnsi="Arial Narrow" w:cs="Tahoma"/>
          <w:sz w:val="24"/>
          <w:szCs w:val="24"/>
        </w:rPr>
        <w:t xml:space="preserve">si les travaux supplémentaires comportent de nouveaux prix, la validation de ceux-ci fait l’objet d’un avenant. Est considéré comme nouveau prix, tout prix ne figurant pas dans le Bordereau des Prix Unitaires ou dans le détail estimatif </w:t>
      </w:r>
      <w:r>
        <w:rPr>
          <w:rFonts w:ascii="Arial Narrow" w:hAnsi="Arial Narrow" w:cs="Tahoma"/>
          <w:sz w:val="24"/>
          <w:szCs w:val="24"/>
        </w:rPr>
        <w:t>de la présente lettre commande</w:t>
      </w:r>
      <w:r w:rsidRPr="00073BAD">
        <w:rPr>
          <w:rFonts w:ascii="Arial Narrow" w:hAnsi="Arial Narrow" w:cs="Tahoma"/>
          <w:sz w:val="24"/>
          <w:szCs w:val="24"/>
        </w:rPr>
        <w:t xml:space="preserve"> si celui-ci a été présenté dans l’offre du Cocontractant.</w:t>
      </w:r>
    </w:p>
    <w:p w14:paraId="489147AB" w14:textId="77777777" w:rsidR="0028176F" w:rsidRPr="00073BAD" w:rsidRDefault="0028176F" w:rsidP="008F7725">
      <w:pPr>
        <w:numPr>
          <w:ilvl w:val="0"/>
          <w:numId w:val="9"/>
        </w:numPr>
        <w:spacing w:before="120" w:after="120"/>
        <w:ind w:left="0" w:firstLine="0"/>
        <w:jc w:val="both"/>
        <w:rPr>
          <w:rFonts w:ascii="Arial Narrow" w:hAnsi="Arial Narrow" w:cs="Tahoma"/>
          <w:b/>
          <w:bCs/>
          <w:sz w:val="24"/>
          <w:szCs w:val="24"/>
        </w:rPr>
      </w:pPr>
      <w:r w:rsidRPr="00073BAD">
        <w:rPr>
          <w:rFonts w:ascii="Arial Narrow" w:hAnsi="Arial Narrow" w:cs="Tahoma"/>
          <w:b/>
          <w:bCs/>
          <w:sz w:val="24"/>
          <w:szCs w:val="24"/>
        </w:rPr>
        <w:t>PREPARATION DES DECOMPTES</w:t>
      </w:r>
    </w:p>
    <w:p w14:paraId="087758BF"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Le Cocontractant est rémunéré par décomptes établis en appliquant des prix du bordereau des prix unitaires aux prestations réellement exécutées.</w:t>
      </w:r>
    </w:p>
    <w:p w14:paraId="659440E5" w14:textId="7F5A673C" w:rsidR="0028176F" w:rsidRPr="00073BAD" w:rsidRDefault="008F0E3E" w:rsidP="0028176F">
      <w:pPr>
        <w:spacing w:before="120"/>
        <w:jc w:val="both"/>
        <w:rPr>
          <w:rFonts w:ascii="Arial Narrow" w:hAnsi="Arial Narrow" w:cs="Tahoma"/>
          <w:sz w:val="24"/>
          <w:szCs w:val="24"/>
        </w:rPr>
      </w:pPr>
      <w:r w:rsidRPr="00073BAD">
        <w:rPr>
          <w:rFonts w:ascii="Arial Narrow" w:hAnsi="Arial Narrow" w:cs="Tahoma"/>
          <w:sz w:val="24"/>
          <w:szCs w:val="24"/>
        </w:rPr>
        <w:t>À</w:t>
      </w:r>
      <w:r w:rsidR="0028176F" w:rsidRPr="00073BAD">
        <w:rPr>
          <w:rFonts w:ascii="Arial Narrow" w:hAnsi="Arial Narrow" w:cs="Tahoma"/>
          <w:sz w:val="24"/>
          <w:szCs w:val="24"/>
        </w:rPr>
        <w:t xml:space="preserve"> l’issue de chaque </w:t>
      </w:r>
      <w:r w:rsidR="0028176F">
        <w:rPr>
          <w:rFonts w:ascii="Arial Narrow" w:hAnsi="Arial Narrow" w:cs="Tahoma"/>
          <w:sz w:val="24"/>
          <w:szCs w:val="24"/>
        </w:rPr>
        <w:t>r</w:t>
      </w:r>
      <w:r w:rsidR="0028176F" w:rsidRPr="00073BAD">
        <w:rPr>
          <w:rFonts w:ascii="Arial Narrow" w:hAnsi="Arial Narrow" w:cs="Tahoma"/>
          <w:sz w:val="24"/>
          <w:szCs w:val="24"/>
        </w:rPr>
        <w:t>éception partielle des travaux, le Cocontractant et le Maître d’œuvre établissent un attachement contradictoire qui récapitule et fixe les quantités réalisées et constatées pour chaque poste du bordereau des prix pouvant donner droit au paiement.</w:t>
      </w:r>
    </w:p>
    <w:p w14:paraId="038A8329" w14:textId="77777777" w:rsidR="0028176F"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 xml:space="preserve">Les projets de décompte provisoire des travaux effectivement réalisés </w:t>
      </w:r>
      <w:r>
        <w:rPr>
          <w:rFonts w:ascii="Arial Narrow" w:hAnsi="Arial Narrow" w:cs="Tahoma"/>
          <w:sz w:val="24"/>
          <w:szCs w:val="24"/>
        </w:rPr>
        <w:t>sont établis en sept (07) exemplaires.</w:t>
      </w:r>
    </w:p>
    <w:p w14:paraId="73D679EF" w14:textId="77777777" w:rsidR="0028176F" w:rsidRDefault="0028176F" w:rsidP="0028176F">
      <w:pPr>
        <w:spacing w:before="120"/>
        <w:jc w:val="both"/>
        <w:rPr>
          <w:rFonts w:ascii="Arial Narrow" w:hAnsi="Arial Narrow" w:cs="Tahoma"/>
          <w:sz w:val="24"/>
          <w:szCs w:val="24"/>
        </w:rPr>
      </w:pPr>
      <w:r>
        <w:rPr>
          <w:rFonts w:ascii="Arial Narrow" w:hAnsi="Arial Narrow" w:cs="Tahoma"/>
          <w:sz w:val="24"/>
          <w:szCs w:val="24"/>
        </w:rPr>
        <w:t>L’Ingénieur du Marché après vérifications, signe le projet de décompte et le transmet au Chef Service du Marché pour liquidation et transmission au Délégué Départemental des Marchés Publics.</w:t>
      </w:r>
    </w:p>
    <w:p w14:paraId="0610AEF4" w14:textId="77777777" w:rsidR="0028176F" w:rsidRPr="00F55FD6" w:rsidRDefault="0028176F" w:rsidP="0028176F">
      <w:pPr>
        <w:spacing w:before="120"/>
        <w:jc w:val="both"/>
        <w:rPr>
          <w:rFonts w:ascii="Arial Narrow" w:hAnsi="Arial Narrow" w:cs="Tahoma"/>
          <w:sz w:val="24"/>
          <w:szCs w:val="24"/>
        </w:rPr>
      </w:pPr>
      <w:r>
        <w:rPr>
          <w:rFonts w:ascii="Arial Narrow" w:hAnsi="Arial Narrow" w:cs="Tahoma"/>
          <w:sz w:val="24"/>
          <w:szCs w:val="24"/>
        </w:rPr>
        <w:t>Le Délégué Départemental des Marchés Publics, dans un délai de trois (03) jours soit appose le visa de conformité et transmet le dossier de paiement au Contrôleur Financier Départemental, soit retourne le dossier au Chef Service du Marché en motivant les raisons du rejet.</w:t>
      </w:r>
    </w:p>
    <w:p w14:paraId="4914741F"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 xml:space="preserve">Le projet de décompte final, une fois accepté ou rectifié par le </w:t>
      </w:r>
      <w:r>
        <w:rPr>
          <w:rFonts w:ascii="Arial Narrow" w:hAnsi="Arial Narrow" w:cs="Tahoma"/>
          <w:sz w:val="24"/>
          <w:szCs w:val="24"/>
        </w:rPr>
        <w:t>Délégué Départemental des Marchés Publics</w:t>
      </w:r>
      <w:r w:rsidRPr="00073BAD">
        <w:rPr>
          <w:rFonts w:ascii="Arial Narrow" w:hAnsi="Arial Narrow" w:cs="Tahoma"/>
          <w:sz w:val="24"/>
          <w:szCs w:val="24"/>
        </w:rPr>
        <w:t>, constitue le décompte final. Il sert à l’établissement de l’acompte pour solde du marché, établi dans les mêmes conditions que celles définies pour l’établissement des décomptes mensuels.</w:t>
      </w:r>
    </w:p>
    <w:p w14:paraId="30B7ACEB"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 xml:space="preserve">A la fin de la période de garantie qui donne lieu à la réception définitive des travaux, le Maître d’œuvre dresse le décompte général et définitif du marché qu’il fait signer contradictoirement par le Cocontractant et le </w:t>
      </w:r>
      <w:r>
        <w:rPr>
          <w:rFonts w:ascii="Arial Narrow" w:hAnsi="Arial Narrow" w:cs="Tahoma"/>
          <w:sz w:val="24"/>
          <w:szCs w:val="24"/>
        </w:rPr>
        <w:t>Chef Service du Marché qui le transmet au Délégué Départemental des Marchés Publics qui y appose le visa. C</w:t>
      </w:r>
      <w:r w:rsidRPr="00073BAD">
        <w:rPr>
          <w:rFonts w:ascii="Arial Narrow" w:hAnsi="Arial Narrow" w:cs="Tahoma"/>
          <w:sz w:val="24"/>
          <w:szCs w:val="24"/>
        </w:rPr>
        <w:t>e décompte comprend :</w:t>
      </w:r>
    </w:p>
    <w:p w14:paraId="11717D2E" w14:textId="4B790EAC" w:rsidR="0028176F" w:rsidRPr="00F247AA" w:rsidRDefault="008F0E3E" w:rsidP="008F7725">
      <w:pPr>
        <w:numPr>
          <w:ilvl w:val="0"/>
          <w:numId w:val="35"/>
        </w:numPr>
        <w:spacing w:before="120"/>
        <w:jc w:val="both"/>
        <w:rPr>
          <w:rFonts w:ascii="Arial Narrow" w:hAnsi="Arial Narrow" w:cs="Tahoma"/>
          <w:sz w:val="24"/>
          <w:szCs w:val="24"/>
        </w:rPr>
      </w:pPr>
      <w:r w:rsidRPr="00F247AA">
        <w:rPr>
          <w:rFonts w:ascii="Arial Narrow" w:hAnsi="Arial Narrow" w:cs="Tahoma"/>
          <w:sz w:val="24"/>
          <w:szCs w:val="24"/>
        </w:rPr>
        <w:t>Le</w:t>
      </w:r>
      <w:r w:rsidR="0028176F" w:rsidRPr="00F247AA">
        <w:rPr>
          <w:rFonts w:ascii="Arial Narrow" w:hAnsi="Arial Narrow" w:cs="Tahoma"/>
          <w:sz w:val="24"/>
          <w:szCs w:val="24"/>
        </w:rPr>
        <w:t xml:space="preserve"> décompte final,</w:t>
      </w:r>
    </w:p>
    <w:p w14:paraId="49DBFDF7" w14:textId="4A9ED928" w:rsidR="0028176F" w:rsidRPr="00F247AA" w:rsidRDefault="008F0E3E" w:rsidP="008F7725">
      <w:pPr>
        <w:numPr>
          <w:ilvl w:val="0"/>
          <w:numId w:val="35"/>
        </w:numPr>
        <w:spacing w:before="120"/>
        <w:jc w:val="both"/>
        <w:rPr>
          <w:rFonts w:ascii="Arial Narrow" w:hAnsi="Arial Narrow" w:cs="Tahoma"/>
          <w:sz w:val="24"/>
          <w:szCs w:val="24"/>
        </w:rPr>
      </w:pPr>
      <w:r w:rsidRPr="00F247AA">
        <w:rPr>
          <w:rFonts w:ascii="Arial Narrow" w:hAnsi="Arial Narrow" w:cs="Tahoma"/>
          <w:sz w:val="24"/>
          <w:szCs w:val="24"/>
        </w:rPr>
        <w:t>L’acompte</w:t>
      </w:r>
      <w:r w:rsidR="0028176F" w:rsidRPr="00F247AA">
        <w:rPr>
          <w:rFonts w:ascii="Arial Narrow" w:hAnsi="Arial Narrow" w:cs="Tahoma"/>
          <w:sz w:val="24"/>
          <w:szCs w:val="24"/>
        </w:rPr>
        <w:t xml:space="preserve"> pour solde,</w:t>
      </w:r>
    </w:p>
    <w:p w14:paraId="17AAC5AC" w14:textId="00332FB9" w:rsidR="0028176F" w:rsidRPr="00F247AA" w:rsidRDefault="008F0E3E" w:rsidP="008F7725">
      <w:pPr>
        <w:numPr>
          <w:ilvl w:val="0"/>
          <w:numId w:val="35"/>
        </w:numPr>
        <w:spacing w:before="120"/>
        <w:jc w:val="both"/>
        <w:rPr>
          <w:rFonts w:ascii="Arial Narrow" w:hAnsi="Arial Narrow" w:cs="Tahoma"/>
          <w:sz w:val="24"/>
          <w:szCs w:val="24"/>
        </w:rPr>
      </w:pPr>
      <w:r w:rsidRPr="00F247AA">
        <w:rPr>
          <w:rFonts w:ascii="Arial Narrow" w:hAnsi="Arial Narrow" w:cs="Tahoma"/>
          <w:sz w:val="24"/>
          <w:szCs w:val="24"/>
        </w:rPr>
        <w:t>La</w:t>
      </w:r>
      <w:r w:rsidR="0028176F" w:rsidRPr="00F247AA">
        <w:rPr>
          <w:rFonts w:ascii="Arial Narrow" w:hAnsi="Arial Narrow" w:cs="Tahoma"/>
          <w:sz w:val="24"/>
          <w:szCs w:val="24"/>
        </w:rPr>
        <w:t xml:space="preserve"> récapitulation des acomptes mensuels.</w:t>
      </w:r>
    </w:p>
    <w:p w14:paraId="0D6E2244"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La signature du décompte général et définitif sans réserve par le Cocontractant, lie définitivement les parties et met fin au marché, sauf en ce qui concerne les intérêts moratoires.</w:t>
      </w:r>
    </w:p>
    <w:p w14:paraId="552548D1" w14:textId="77777777" w:rsidR="0028176F" w:rsidRPr="00073BAD" w:rsidRDefault="0028176F" w:rsidP="008F7725">
      <w:pPr>
        <w:numPr>
          <w:ilvl w:val="0"/>
          <w:numId w:val="9"/>
        </w:numPr>
        <w:spacing w:before="120" w:after="120"/>
        <w:ind w:left="0" w:firstLine="0"/>
        <w:jc w:val="both"/>
        <w:rPr>
          <w:rFonts w:ascii="Arial Narrow" w:hAnsi="Arial Narrow" w:cs="Tahoma"/>
          <w:b/>
          <w:bCs/>
          <w:sz w:val="24"/>
          <w:szCs w:val="24"/>
        </w:rPr>
      </w:pPr>
      <w:r w:rsidRPr="00073BAD">
        <w:rPr>
          <w:rFonts w:ascii="Arial Narrow" w:hAnsi="Arial Narrow" w:cs="Tahoma"/>
          <w:b/>
          <w:bCs/>
          <w:sz w:val="24"/>
          <w:szCs w:val="24"/>
        </w:rPr>
        <w:t xml:space="preserve"> MODALITES ET REGLEMENT DES TRAVAUX EXECUTES</w:t>
      </w:r>
    </w:p>
    <w:p w14:paraId="12676A06" w14:textId="77777777" w:rsidR="0028176F" w:rsidRPr="00DD4DD9" w:rsidRDefault="0028176F" w:rsidP="008F7725">
      <w:pPr>
        <w:numPr>
          <w:ilvl w:val="0"/>
          <w:numId w:val="35"/>
        </w:numPr>
        <w:spacing w:before="120"/>
        <w:jc w:val="both"/>
        <w:rPr>
          <w:rFonts w:ascii="Arial Narrow" w:hAnsi="Arial Narrow" w:cs="Tahoma"/>
          <w:sz w:val="24"/>
          <w:szCs w:val="24"/>
        </w:rPr>
      </w:pPr>
      <w:r w:rsidRPr="00DD4DD9">
        <w:rPr>
          <w:rFonts w:ascii="Arial Narrow" w:hAnsi="Arial Narrow" w:cs="Tahoma"/>
          <w:sz w:val="24"/>
          <w:szCs w:val="24"/>
        </w:rPr>
        <w:t xml:space="preserve">Le </w:t>
      </w:r>
      <w:r>
        <w:rPr>
          <w:rFonts w:ascii="Arial Narrow" w:hAnsi="Arial Narrow" w:cs="Tahoma"/>
          <w:sz w:val="24"/>
          <w:szCs w:val="24"/>
        </w:rPr>
        <w:t>Chef Service du Marché</w:t>
      </w:r>
      <w:r w:rsidRPr="00DD4DD9">
        <w:rPr>
          <w:rFonts w:ascii="Arial Narrow" w:hAnsi="Arial Narrow" w:cs="Tahoma"/>
          <w:sz w:val="24"/>
          <w:szCs w:val="24"/>
        </w:rPr>
        <w:t xml:space="preserve"> est chargé de la liquidation du présent marché ;</w:t>
      </w:r>
    </w:p>
    <w:p w14:paraId="245B1178" w14:textId="77777777" w:rsidR="0028176F" w:rsidRPr="00DD4DD9" w:rsidRDefault="0028176F" w:rsidP="008F7725">
      <w:pPr>
        <w:numPr>
          <w:ilvl w:val="0"/>
          <w:numId w:val="35"/>
        </w:numPr>
        <w:spacing w:before="120"/>
        <w:jc w:val="both"/>
        <w:rPr>
          <w:rFonts w:ascii="Arial Narrow" w:hAnsi="Arial Narrow" w:cs="Tahoma"/>
          <w:sz w:val="24"/>
          <w:szCs w:val="24"/>
        </w:rPr>
      </w:pPr>
      <w:r>
        <w:rPr>
          <w:rFonts w:ascii="Arial Narrow" w:hAnsi="Arial Narrow" w:cs="Tahoma"/>
          <w:sz w:val="24"/>
          <w:szCs w:val="24"/>
        </w:rPr>
        <w:t>Le ………………………………………………..</w:t>
      </w:r>
      <w:r w:rsidRPr="00DD4DD9">
        <w:rPr>
          <w:rFonts w:ascii="Arial Narrow" w:hAnsi="Arial Narrow" w:cs="Tahoma"/>
          <w:sz w:val="24"/>
          <w:szCs w:val="24"/>
        </w:rPr>
        <w:t xml:space="preserve"> est chargé des paiements.</w:t>
      </w:r>
    </w:p>
    <w:p w14:paraId="54B9DF4A"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Le paiement est effectué par virement au compte bancaire du cocontractant.</w:t>
      </w:r>
    </w:p>
    <w:p w14:paraId="79B80AA6"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 xml:space="preserve">Le règlement du marché est exécuté par le </w:t>
      </w:r>
      <w:r>
        <w:rPr>
          <w:rFonts w:ascii="Arial Narrow" w:hAnsi="Arial Narrow" w:cs="Tahoma"/>
          <w:sz w:val="24"/>
          <w:szCs w:val="24"/>
        </w:rPr>
        <w:t>………………….</w:t>
      </w:r>
      <w:r w:rsidRPr="00073BAD">
        <w:rPr>
          <w:rFonts w:ascii="Arial Narrow" w:hAnsi="Arial Narrow" w:cs="Tahoma"/>
          <w:sz w:val="24"/>
          <w:szCs w:val="24"/>
        </w:rPr>
        <w:t xml:space="preserve"> sur présentation du décompte établi en sept (07) e</w:t>
      </w:r>
      <w:r>
        <w:rPr>
          <w:rFonts w:ascii="Arial Narrow" w:hAnsi="Arial Narrow" w:cs="Tahoma"/>
          <w:sz w:val="24"/>
          <w:szCs w:val="24"/>
        </w:rPr>
        <w:t>xemplaires par l’Ingénieur du marché</w:t>
      </w:r>
      <w:r w:rsidRPr="00073BAD">
        <w:rPr>
          <w:rFonts w:ascii="Arial Narrow" w:hAnsi="Arial Narrow" w:cs="Tahoma"/>
          <w:sz w:val="24"/>
          <w:szCs w:val="24"/>
        </w:rPr>
        <w:t xml:space="preserve"> et signés par :</w:t>
      </w:r>
    </w:p>
    <w:p w14:paraId="247D6A4F" w14:textId="7C342912" w:rsidR="0028176F" w:rsidRPr="00F50805" w:rsidRDefault="008F0E3E" w:rsidP="008F7725">
      <w:pPr>
        <w:numPr>
          <w:ilvl w:val="0"/>
          <w:numId w:val="35"/>
        </w:numPr>
        <w:spacing w:before="120"/>
        <w:jc w:val="both"/>
        <w:rPr>
          <w:rFonts w:ascii="Arial Narrow" w:hAnsi="Arial Narrow" w:cs="Tahoma"/>
          <w:sz w:val="24"/>
          <w:szCs w:val="24"/>
        </w:rPr>
      </w:pPr>
      <w:r w:rsidRPr="00DD4DD9">
        <w:rPr>
          <w:rFonts w:ascii="Arial Narrow" w:hAnsi="Arial Narrow" w:cs="Tahoma"/>
          <w:sz w:val="24"/>
          <w:szCs w:val="24"/>
        </w:rPr>
        <w:t>Le</w:t>
      </w:r>
      <w:r w:rsidR="0028176F" w:rsidRPr="00DD4DD9">
        <w:rPr>
          <w:rFonts w:ascii="Arial Narrow" w:hAnsi="Arial Narrow" w:cs="Tahoma"/>
          <w:sz w:val="24"/>
          <w:szCs w:val="24"/>
        </w:rPr>
        <w:t xml:space="preserve"> Cocontractant ;</w:t>
      </w:r>
    </w:p>
    <w:p w14:paraId="7A6410AB" w14:textId="62E3E15F" w:rsidR="0028176F" w:rsidRDefault="008F0E3E" w:rsidP="008F7725">
      <w:pPr>
        <w:numPr>
          <w:ilvl w:val="0"/>
          <w:numId w:val="35"/>
        </w:numPr>
        <w:spacing w:before="120"/>
        <w:jc w:val="both"/>
        <w:rPr>
          <w:rFonts w:ascii="Arial Narrow" w:hAnsi="Arial Narrow" w:cs="Tahoma"/>
          <w:sz w:val="24"/>
          <w:szCs w:val="24"/>
        </w:rPr>
      </w:pPr>
      <w:r w:rsidRPr="00DD4DD9">
        <w:rPr>
          <w:rFonts w:ascii="Arial Narrow" w:hAnsi="Arial Narrow" w:cs="Tahoma"/>
          <w:sz w:val="24"/>
          <w:szCs w:val="24"/>
        </w:rPr>
        <w:t>L’ingénieur</w:t>
      </w:r>
      <w:r w:rsidR="0028176F" w:rsidRPr="00DD4DD9">
        <w:rPr>
          <w:rFonts w:ascii="Arial Narrow" w:hAnsi="Arial Narrow" w:cs="Tahoma"/>
          <w:sz w:val="24"/>
          <w:szCs w:val="24"/>
        </w:rPr>
        <w:t xml:space="preserve"> du Marché</w:t>
      </w:r>
      <w:r w:rsidR="0028176F">
        <w:rPr>
          <w:rFonts w:ascii="Arial Narrow" w:hAnsi="Arial Narrow" w:cs="Tahoma"/>
          <w:sz w:val="24"/>
          <w:szCs w:val="24"/>
        </w:rPr>
        <w:t> ;</w:t>
      </w:r>
    </w:p>
    <w:p w14:paraId="6BE06442" w14:textId="3D3A92F8" w:rsidR="0028176F" w:rsidRPr="00DD4DD9" w:rsidRDefault="008F0E3E" w:rsidP="008F7725">
      <w:pPr>
        <w:numPr>
          <w:ilvl w:val="0"/>
          <w:numId w:val="35"/>
        </w:numPr>
        <w:spacing w:before="120"/>
        <w:jc w:val="both"/>
        <w:rPr>
          <w:rFonts w:ascii="Arial Narrow" w:hAnsi="Arial Narrow" w:cs="Tahoma"/>
          <w:sz w:val="24"/>
          <w:szCs w:val="24"/>
        </w:rPr>
      </w:pPr>
      <w:r w:rsidRPr="00DD4DD9">
        <w:rPr>
          <w:rFonts w:ascii="Arial Narrow" w:hAnsi="Arial Narrow" w:cs="Tahoma"/>
          <w:sz w:val="24"/>
          <w:szCs w:val="24"/>
        </w:rPr>
        <w:t>Le</w:t>
      </w:r>
      <w:r w:rsidR="0028176F" w:rsidRPr="00DD4DD9">
        <w:rPr>
          <w:rFonts w:ascii="Arial Narrow" w:hAnsi="Arial Narrow" w:cs="Tahoma"/>
          <w:sz w:val="24"/>
          <w:szCs w:val="24"/>
        </w:rPr>
        <w:t xml:space="preserve"> </w:t>
      </w:r>
      <w:r w:rsidR="0028176F">
        <w:rPr>
          <w:rFonts w:ascii="Arial Narrow" w:hAnsi="Arial Narrow" w:cs="Tahoma"/>
          <w:sz w:val="24"/>
          <w:szCs w:val="24"/>
        </w:rPr>
        <w:t>Chef Service du Marché</w:t>
      </w:r>
      <w:r w:rsidR="0028176F" w:rsidRPr="00DD4DD9">
        <w:rPr>
          <w:rFonts w:ascii="Arial Narrow" w:hAnsi="Arial Narrow" w:cs="Tahoma"/>
          <w:sz w:val="24"/>
          <w:szCs w:val="24"/>
        </w:rPr>
        <w:t> ;</w:t>
      </w:r>
    </w:p>
    <w:p w14:paraId="1A7326CC" w14:textId="53583C70"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 xml:space="preserve">Chaque dossier de paiement doit obligatoirement </w:t>
      </w:r>
      <w:r>
        <w:rPr>
          <w:rFonts w:ascii="Arial Narrow" w:hAnsi="Arial Narrow" w:cs="Tahoma"/>
          <w:sz w:val="24"/>
          <w:szCs w:val="24"/>
        </w:rPr>
        <w:t xml:space="preserve">revêtir le visa de conformité qui le transmet au Contrôle Financier Départemental. Il doit comporter les pièces </w:t>
      </w:r>
      <w:r w:rsidR="008F0E3E">
        <w:rPr>
          <w:rFonts w:ascii="Arial Narrow" w:hAnsi="Arial Narrow" w:cs="Tahoma"/>
          <w:sz w:val="24"/>
          <w:szCs w:val="24"/>
        </w:rPr>
        <w:t>suivantes</w:t>
      </w:r>
      <w:r w:rsidR="008F0E3E" w:rsidRPr="00073BAD">
        <w:rPr>
          <w:rFonts w:ascii="Arial Narrow" w:hAnsi="Arial Narrow" w:cs="Tahoma"/>
          <w:sz w:val="24"/>
          <w:szCs w:val="24"/>
        </w:rPr>
        <w:t xml:space="preserve"> :</w:t>
      </w:r>
    </w:p>
    <w:p w14:paraId="4EA42C76" w14:textId="3480F756" w:rsidR="0028176F" w:rsidRPr="00DD4DD9" w:rsidRDefault="008F0E3E" w:rsidP="008F7725">
      <w:pPr>
        <w:numPr>
          <w:ilvl w:val="0"/>
          <w:numId w:val="35"/>
        </w:numPr>
        <w:spacing w:before="120"/>
        <w:jc w:val="both"/>
        <w:rPr>
          <w:rFonts w:ascii="Arial Narrow" w:hAnsi="Arial Narrow" w:cs="Tahoma"/>
          <w:sz w:val="24"/>
          <w:szCs w:val="24"/>
        </w:rPr>
      </w:pPr>
      <w:r w:rsidRPr="00DD4DD9">
        <w:rPr>
          <w:rFonts w:ascii="Arial Narrow" w:hAnsi="Arial Narrow" w:cs="Tahoma"/>
          <w:sz w:val="24"/>
          <w:szCs w:val="24"/>
        </w:rPr>
        <w:t>Une</w:t>
      </w:r>
      <w:r w:rsidR="0028176F" w:rsidRPr="00DD4DD9">
        <w:rPr>
          <w:rFonts w:ascii="Arial Narrow" w:hAnsi="Arial Narrow" w:cs="Tahoma"/>
          <w:sz w:val="24"/>
          <w:szCs w:val="24"/>
        </w:rPr>
        <w:t xml:space="preserve"> (01) copie légalisée datant de moins de trois (03) mois signée des Administrations compétentes, de toutes les pièces composant le dossier fiscal ;</w:t>
      </w:r>
    </w:p>
    <w:p w14:paraId="0B4A883B" w14:textId="77777777" w:rsidR="0028176F" w:rsidRPr="00DD4DD9" w:rsidRDefault="0028176F" w:rsidP="008F7725">
      <w:pPr>
        <w:numPr>
          <w:ilvl w:val="0"/>
          <w:numId w:val="35"/>
        </w:numPr>
        <w:spacing w:before="120"/>
        <w:jc w:val="both"/>
        <w:rPr>
          <w:rFonts w:ascii="Arial Narrow" w:hAnsi="Arial Narrow" w:cs="Tahoma"/>
          <w:sz w:val="24"/>
          <w:szCs w:val="24"/>
        </w:rPr>
      </w:pPr>
      <w:r w:rsidRPr="00DD4DD9">
        <w:rPr>
          <w:rFonts w:ascii="Arial Narrow" w:hAnsi="Arial Narrow" w:cs="Tahoma"/>
          <w:sz w:val="24"/>
          <w:szCs w:val="24"/>
        </w:rPr>
        <w:t>07 exemplaires du décompte et des Attachements signés par le Cocontractant, le Maître d’Œuvre, l’ingénieur du Marché</w:t>
      </w:r>
      <w:r>
        <w:rPr>
          <w:rFonts w:ascii="Arial Narrow" w:hAnsi="Arial Narrow" w:cs="Tahoma"/>
          <w:sz w:val="24"/>
          <w:szCs w:val="24"/>
        </w:rPr>
        <w:t xml:space="preserve"> et</w:t>
      </w:r>
      <w:r w:rsidRPr="00DD4DD9">
        <w:rPr>
          <w:rFonts w:ascii="Arial Narrow" w:hAnsi="Arial Narrow" w:cs="Tahoma"/>
          <w:sz w:val="24"/>
          <w:szCs w:val="24"/>
        </w:rPr>
        <w:t> </w:t>
      </w:r>
      <w:r>
        <w:rPr>
          <w:rFonts w:ascii="Arial Narrow" w:hAnsi="Arial Narrow" w:cs="Tahoma"/>
          <w:sz w:val="24"/>
          <w:szCs w:val="24"/>
        </w:rPr>
        <w:t>le Chef Service du Marché.</w:t>
      </w:r>
    </w:p>
    <w:p w14:paraId="4558FF59" w14:textId="7496EFA4" w:rsidR="0028176F" w:rsidRPr="00DD4DD9" w:rsidRDefault="008F0E3E" w:rsidP="008F7725">
      <w:pPr>
        <w:numPr>
          <w:ilvl w:val="0"/>
          <w:numId w:val="35"/>
        </w:numPr>
        <w:spacing w:before="120"/>
        <w:jc w:val="both"/>
        <w:rPr>
          <w:rFonts w:ascii="Arial Narrow" w:hAnsi="Arial Narrow" w:cs="Tahoma"/>
          <w:sz w:val="24"/>
          <w:szCs w:val="24"/>
        </w:rPr>
      </w:pPr>
      <w:r w:rsidRPr="00DD4DD9">
        <w:rPr>
          <w:rFonts w:ascii="Arial Narrow" w:hAnsi="Arial Narrow" w:cs="Tahoma"/>
          <w:sz w:val="24"/>
          <w:szCs w:val="24"/>
        </w:rPr>
        <w:t>Le</w:t>
      </w:r>
      <w:r w:rsidR="0028176F" w:rsidRPr="00DD4DD9">
        <w:rPr>
          <w:rFonts w:ascii="Arial Narrow" w:hAnsi="Arial Narrow" w:cs="Tahoma"/>
          <w:sz w:val="24"/>
          <w:szCs w:val="24"/>
        </w:rPr>
        <w:t xml:space="preserve"> Procès-verbal de réception signé de tous les membres de </w:t>
      </w:r>
      <w:smartTag w:uri="urn:schemas-microsoft-com:office:smarttags" w:element="PersonName">
        <w:smartTagPr>
          <w:attr w:name="ProductID" w:val="la Commission"/>
        </w:smartTagPr>
        <w:r w:rsidR="0028176F" w:rsidRPr="00DD4DD9">
          <w:rPr>
            <w:rFonts w:ascii="Arial Narrow" w:hAnsi="Arial Narrow" w:cs="Tahoma"/>
            <w:sz w:val="24"/>
            <w:szCs w:val="24"/>
          </w:rPr>
          <w:t>la Commission</w:t>
        </w:r>
      </w:smartTag>
      <w:r w:rsidR="0028176F" w:rsidRPr="00DD4DD9">
        <w:rPr>
          <w:rFonts w:ascii="Arial Narrow" w:hAnsi="Arial Narrow" w:cs="Tahoma"/>
          <w:sz w:val="24"/>
          <w:szCs w:val="24"/>
        </w:rPr>
        <w:t xml:space="preserve"> de réception </w:t>
      </w:r>
      <w:r w:rsidR="0028176F">
        <w:rPr>
          <w:rFonts w:ascii="Arial Narrow" w:hAnsi="Arial Narrow" w:cs="Tahoma"/>
          <w:sz w:val="24"/>
          <w:szCs w:val="24"/>
        </w:rPr>
        <w:t xml:space="preserve">dans le cas de la réception provisoire des </w:t>
      </w:r>
      <w:r>
        <w:rPr>
          <w:rFonts w:ascii="Arial Narrow" w:hAnsi="Arial Narrow" w:cs="Tahoma"/>
          <w:sz w:val="24"/>
          <w:szCs w:val="24"/>
        </w:rPr>
        <w:t>travaux</w:t>
      </w:r>
      <w:r w:rsidRPr="00DD4DD9">
        <w:rPr>
          <w:rFonts w:ascii="Arial Narrow" w:hAnsi="Arial Narrow" w:cs="Tahoma"/>
          <w:sz w:val="24"/>
          <w:szCs w:val="24"/>
        </w:rPr>
        <w:t xml:space="preserve"> ;</w:t>
      </w:r>
    </w:p>
    <w:p w14:paraId="0248D0DA" w14:textId="64060C3B" w:rsidR="0028176F" w:rsidRPr="00DD4DD9" w:rsidRDefault="008F0E3E" w:rsidP="008F7725">
      <w:pPr>
        <w:numPr>
          <w:ilvl w:val="0"/>
          <w:numId w:val="35"/>
        </w:numPr>
        <w:spacing w:before="120"/>
        <w:jc w:val="both"/>
        <w:rPr>
          <w:rFonts w:ascii="Arial Narrow" w:hAnsi="Arial Narrow" w:cs="Tahoma"/>
          <w:sz w:val="24"/>
          <w:szCs w:val="24"/>
        </w:rPr>
      </w:pPr>
      <w:r w:rsidRPr="00DD4DD9">
        <w:rPr>
          <w:rFonts w:ascii="Arial Narrow" w:hAnsi="Arial Narrow" w:cs="Tahoma"/>
          <w:sz w:val="24"/>
          <w:szCs w:val="24"/>
        </w:rPr>
        <w:t>Le</w:t>
      </w:r>
      <w:r w:rsidR="0028176F" w:rsidRPr="00DD4DD9">
        <w:rPr>
          <w:rFonts w:ascii="Arial Narrow" w:hAnsi="Arial Narrow" w:cs="Tahoma"/>
          <w:sz w:val="24"/>
          <w:szCs w:val="24"/>
        </w:rPr>
        <w:t xml:space="preserve"> Rapport d’Exécution des travaux préparé et signé par le </w:t>
      </w:r>
      <w:r w:rsidR="0028176F">
        <w:rPr>
          <w:rFonts w:ascii="Arial Narrow" w:hAnsi="Arial Narrow" w:cs="Tahoma"/>
          <w:sz w:val="24"/>
          <w:szCs w:val="24"/>
        </w:rPr>
        <w:t>Maître d’Œuvre</w:t>
      </w:r>
      <w:r w:rsidR="0028176F" w:rsidRPr="00DD4DD9">
        <w:rPr>
          <w:rFonts w:ascii="Arial Narrow" w:hAnsi="Arial Narrow" w:cs="Tahoma"/>
          <w:sz w:val="24"/>
          <w:szCs w:val="24"/>
        </w:rPr>
        <w:t> accompagné des photographies des ouvrages au moment de la réception ;</w:t>
      </w:r>
    </w:p>
    <w:p w14:paraId="3E80F4AA" w14:textId="5669AEE3" w:rsidR="0028176F" w:rsidRPr="00DD4DD9" w:rsidRDefault="008F0E3E" w:rsidP="008F7725">
      <w:pPr>
        <w:numPr>
          <w:ilvl w:val="0"/>
          <w:numId w:val="35"/>
        </w:numPr>
        <w:spacing w:before="120"/>
        <w:jc w:val="both"/>
        <w:rPr>
          <w:rFonts w:ascii="Arial Narrow" w:hAnsi="Arial Narrow" w:cs="Tahoma"/>
          <w:sz w:val="24"/>
          <w:szCs w:val="24"/>
        </w:rPr>
      </w:pPr>
      <w:r w:rsidRPr="00DD4DD9">
        <w:rPr>
          <w:rFonts w:ascii="Arial Narrow" w:hAnsi="Arial Narrow" w:cs="Tahoma"/>
          <w:sz w:val="24"/>
          <w:szCs w:val="24"/>
        </w:rPr>
        <w:t>La</w:t>
      </w:r>
      <w:r w:rsidR="0028176F" w:rsidRPr="00DD4DD9">
        <w:rPr>
          <w:rFonts w:ascii="Arial Narrow" w:hAnsi="Arial Narrow" w:cs="Tahoma"/>
          <w:sz w:val="24"/>
          <w:szCs w:val="24"/>
        </w:rPr>
        <w:t xml:space="preserve"> mainlevée de la retenue de garantie signée d</w:t>
      </w:r>
      <w:r w:rsidR="0028176F">
        <w:rPr>
          <w:rFonts w:ascii="Arial Narrow" w:hAnsi="Arial Narrow" w:cs="Tahoma"/>
          <w:sz w:val="24"/>
          <w:szCs w:val="24"/>
        </w:rPr>
        <w:t>e l’Autorité Contractante</w:t>
      </w:r>
      <w:r w:rsidR="0028176F" w:rsidRPr="00DD4DD9">
        <w:rPr>
          <w:rFonts w:ascii="Arial Narrow" w:hAnsi="Arial Narrow" w:cs="Tahoma"/>
          <w:sz w:val="24"/>
          <w:szCs w:val="24"/>
        </w:rPr>
        <w:t>, dans le cas de la réception définitive des travaux ;</w:t>
      </w:r>
    </w:p>
    <w:p w14:paraId="743703CF" w14:textId="77777777" w:rsidR="0028176F"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Les intérêts moratoires éventuels sont payés par état des sommes dues</w:t>
      </w:r>
      <w:r>
        <w:rPr>
          <w:rFonts w:ascii="Arial Narrow" w:hAnsi="Arial Narrow" w:cs="Tahoma"/>
          <w:sz w:val="24"/>
          <w:szCs w:val="24"/>
        </w:rPr>
        <w:t>.</w:t>
      </w:r>
    </w:p>
    <w:p w14:paraId="24229DFF" w14:textId="77777777" w:rsidR="00C06FA3" w:rsidRPr="00073BAD" w:rsidRDefault="00C06FA3" w:rsidP="0028176F">
      <w:pPr>
        <w:spacing w:before="120"/>
        <w:jc w:val="both"/>
        <w:rPr>
          <w:rFonts w:ascii="Arial Narrow" w:hAnsi="Arial Narrow" w:cs="Tahoma"/>
          <w:sz w:val="24"/>
          <w:szCs w:val="24"/>
        </w:rPr>
      </w:pPr>
    </w:p>
    <w:p w14:paraId="7D9A1C2C" w14:textId="77777777" w:rsidR="0028176F" w:rsidRPr="00073BAD" w:rsidRDefault="0028176F" w:rsidP="008F7725">
      <w:pPr>
        <w:numPr>
          <w:ilvl w:val="0"/>
          <w:numId w:val="9"/>
        </w:numPr>
        <w:spacing w:before="120" w:after="120"/>
        <w:ind w:left="0" w:firstLine="0"/>
        <w:jc w:val="both"/>
        <w:rPr>
          <w:rFonts w:ascii="Arial Narrow" w:hAnsi="Arial Narrow" w:cs="Tahoma"/>
          <w:b/>
          <w:bCs/>
          <w:sz w:val="24"/>
          <w:szCs w:val="24"/>
        </w:rPr>
      </w:pPr>
      <w:r w:rsidRPr="00073BAD">
        <w:rPr>
          <w:rFonts w:ascii="Arial Narrow" w:hAnsi="Arial Narrow" w:cs="Tahoma"/>
          <w:b/>
          <w:bCs/>
          <w:sz w:val="24"/>
          <w:szCs w:val="24"/>
        </w:rPr>
        <w:t>MONNAIE DE PAIEMENT</w:t>
      </w:r>
    </w:p>
    <w:p w14:paraId="1C37CD7B" w14:textId="77777777" w:rsidR="0028176F"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La monnaie de soumission et de paiement est le Franc CFA.</w:t>
      </w:r>
    </w:p>
    <w:p w14:paraId="23D2A726" w14:textId="77777777" w:rsidR="0028176F" w:rsidRPr="00073BAD" w:rsidRDefault="0028176F" w:rsidP="008F7725">
      <w:pPr>
        <w:numPr>
          <w:ilvl w:val="0"/>
          <w:numId w:val="9"/>
        </w:numPr>
        <w:spacing w:before="120" w:after="120"/>
        <w:ind w:left="0" w:firstLine="0"/>
        <w:jc w:val="both"/>
        <w:rPr>
          <w:rFonts w:ascii="Arial Narrow" w:hAnsi="Arial Narrow" w:cs="Tahoma"/>
          <w:b/>
          <w:bCs/>
          <w:sz w:val="24"/>
          <w:szCs w:val="24"/>
        </w:rPr>
      </w:pPr>
      <w:r w:rsidRPr="00073BAD">
        <w:rPr>
          <w:rFonts w:ascii="Arial Narrow" w:hAnsi="Arial Narrow" w:cs="Tahoma"/>
          <w:b/>
          <w:bCs/>
          <w:sz w:val="24"/>
          <w:szCs w:val="24"/>
        </w:rPr>
        <w:t>AVANCE DE DEMARRAGE</w:t>
      </w:r>
    </w:p>
    <w:p w14:paraId="636330DF"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 xml:space="preserve">Une avance de démarrage d’un montant au plus égal à 20% du montant TTC du marché peut être accordée à la demande du Cocontractant, dès notification du marché. </w:t>
      </w:r>
    </w:p>
    <w:p w14:paraId="6F56D392"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Cette avance est cautionnée à cent pour cent (100%) par un établissement bancaire de 1er ordre agréé par le Ministère en charge des Finances.</w:t>
      </w:r>
    </w:p>
    <w:p w14:paraId="70FF6BD7"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L’avance de démarrage est remboursée par prélèvement de 30% du montant des travaux de chaque décompte à partir du premier décompte du marché. Il doit être terminé au plus tard lorsque le montant des travaux atteints les 80% de la valeur du marché. En tout état de cause, le remboursement doit être terminé un mois avant la date d’expiration du délai contractuel.</w:t>
      </w:r>
    </w:p>
    <w:p w14:paraId="11D91537"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 xml:space="preserve">Au fur et à mesure du remboursement de l’avance de démarrage, le </w:t>
      </w:r>
      <w:r>
        <w:rPr>
          <w:rFonts w:ascii="Arial Narrow" w:hAnsi="Arial Narrow" w:cs="Tahoma"/>
          <w:sz w:val="24"/>
          <w:szCs w:val="24"/>
        </w:rPr>
        <w:t>Maître d’ouvrage</w:t>
      </w:r>
      <w:r w:rsidRPr="00073BAD">
        <w:rPr>
          <w:rFonts w:ascii="Arial Narrow" w:hAnsi="Arial Narrow" w:cs="Tahoma"/>
          <w:sz w:val="24"/>
          <w:szCs w:val="24"/>
        </w:rPr>
        <w:t xml:space="preserve"> donne la mainlevée de la part du cautionnement définitif correspondante si le Cocontractant en fait la demande.</w:t>
      </w:r>
    </w:p>
    <w:p w14:paraId="500F8711" w14:textId="77777777" w:rsidR="0028176F" w:rsidRPr="00073BAD" w:rsidRDefault="0028176F" w:rsidP="008F7725">
      <w:pPr>
        <w:numPr>
          <w:ilvl w:val="0"/>
          <w:numId w:val="9"/>
        </w:numPr>
        <w:spacing w:before="120" w:after="120"/>
        <w:ind w:left="0" w:firstLine="0"/>
        <w:jc w:val="both"/>
        <w:rPr>
          <w:rFonts w:ascii="Arial Narrow" w:hAnsi="Arial Narrow" w:cs="Tahoma"/>
          <w:b/>
          <w:bCs/>
          <w:sz w:val="24"/>
          <w:szCs w:val="24"/>
        </w:rPr>
      </w:pPr>
      <w:r w:rsidRPr="00073BAD">
        <w:rPr>
          <w:rFonts w:ascii="Arial Narrow" w:hAnsi="Arial Narrow" w:cs="Tahoma"/>
          <w:b/>
          <w:bCs/>
          <w:sz w:val="24"/>
          <w:szCs w:val="24"/>
        </w:rPr>
        <w:t xml:space="preserve">CAUTIONNEMENT DEFINITIF </w:t>
      </w:r>
    </w:p>
    <w:p w14:paraId="7EBD77D4"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 xml:space="preserve">Le cautionnement définitif qui garantit l’exécution intégrale des travaux est constitué dans un délai de vingt (20) jours à compter de la date de notification du marché. Il est conservé par </w:t>
      </w:r>
      <w:r>
        <w:rPr>
          <w:rFonts w:ascii="Arial Narrow" w:hAnsi="Arial Narrow" w:cs="Tahoma"/>
          <w:sz w:val="24"/>
          <w:szCs w:val="24"/>
        </w:rPr>
        <w:t>l’Autorité Contractante</w:t>
      </w:r>
      <w:r w:rsidRPr="00073BAD">
        <w:rPr>
          <w:rFonts w:ascii="Arial Narrow" w:hAnsi="Arial Narrow" w:cs="Tahoma"/>
          <w:sz w:val="24"/>
          <w:szCs w:val="24"/>
        </w:rPr>
        <w:t>. Le cautionnement provisoire de soumission est restitué au Cocontractant dès constitution de ce cautionnement définitif.</w:t>
      </w:r>
    </w:p>
    <w:p w14:paraId="45AB0C5B"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 xml:space="preserve">Le montant du cautionnement définitif est fixé à </w:t>
      </w:r>
      <w:r>
        <w:rPr>
          <w:rFonts w:ascii="Arial Narrow" w:hAnsi="Arial Narrow" w:cs="Tahoma"/>
          <w:sz w:val="24"/>
          <w:szCs w:val="24"/>
        </w:rPr>
        <w:t>5</w:t>
      </w:r>
      <w:r w:rsidRPr="00073BAD">
        <w:rPr>
          <w:rFonts w:ascii="Arial Narrow" w:hAnsi="Arial Narrow" w:cs="Tahoma"/>
          <w:sz w:val="24"/>
          <w:szCs w:val="24"/>
        </w:rPr>
        <w:t>% du montant toutes taxes comprises du marché. Ce cautionnement définitif peut être remplacé par une caution bancaire d’un établissement financier de premier ordre agréé par le Ministère des Finances.</w:t>
      </w:r>
    </w:p>
    <w:p w14:paraId="4E05E124" w14:textId="728BBC49" w:rsidR="0028176F" w:rsidRPr="00073BAD" w:rsidRDefault="008543AC" w:rsidP="0028176F">
      <w:pPr>
        <w:spacing w:before="120"/>
        <w:jc w:val="both"/>
        <w:rPr>
          <w:rFonts w:ascii="Arial Narrow" w:hAnsi="Arial Narrow" w:cs="Tahoma"/>
          <w:sz w:val="24"/>
          <w:szCs w:val="24"/>
        </w:rPr>
      </w:pPr>
      <w:r w:rsidRPr="00073BAD">
        <w:rPr>
          <w:rFonts w:ascii="Arial Narrow" w:hAnsi="Arial Narrow" w:cs="Tahoma"/>
          <w:sz w:val="24"/>
          <w:szCs w:val="24"/>
        </w:rPr>
        <w:t>À</w:t>
      </w:r>
      <w:r w:rsidR="0028176F" w:rsidRPr="00073BAD">
        <w:rPr>
          <w:rFonts w:ascii="Arial Narrow" w:hAnsi="Arial Narrow" w:cs="Tahoma"/>
          <w:sz w:val="24"/>
          <w:szCs w:val="24"/>
        </w:rPr>
        <w:t xml:space="preserve"> la fin des travaux, le cautionnement définitif est restitué ou la </w:t>
      </w:r>
      <w:r w:rsidRPr="00073BAD">
        <w:rPr>
          <w:rFonts w:ascii="Arial Narrow" w:hAnsi="Arial Narrow" w:cs="Tahoma"/>
          <w:sz w:val="24"/>
          <w:szCs w:val="24"/>
        </w:rPr>
        <w:t>caution bancaire</w:t>
      </w:r>
      <w:r w:rsidR="0028176F" w:rsidRPr="00073BAD">
        <w:rPr>
          <w:rFonts w:ascii="Arial Narrow" w:hAnsi="Arial Narrow" w:cs="Tahoma"/>
          <w:sz w:val="24"/>
          <w:szCs w:val="24"/>
        </w:rPr>
        <w:t xml:space="preserve"> le remplaçant libérée sur demande écrite </w:t>
      </w:r>
      <w:r w:rsidR="0028176F">
        <w:rPr>
          <w:rFonts w:ascii="Arial Narrow" w:hAnsi="Arial Narrow" w:cs="Tahoma"/>
          <w:sz w:val="24"/>
          <w:szCs w:val="24"/>
        </w:rPr>
        <w:t>du</w:t>
      </w:r>
      <w:r w:rsidR="0028176F" w:rsidRPr="00073BAD">
        <w:rPr>
          <w:rFonts w:ascii="Arial Narrow" w:hAnsi="Arial Narrow" w:cs="Tahoma"/>
          <w:sz w:val="24"/>
          <w:szCs w:val="24"/>
        </w:rPr>
        <w:t xml:space="preserve"> Cocontractant.</w:t>
      </w:r>
    </w:p>
    <w:p w14:paraId="529AF300" w14:textId="77777777" w:rsidR="0028176F" w:rsidRPr="00073BAD" w:rsidRDefault="0028176F" w:rsidP="008F7725">
      <w:pPr>
        <w:numPr>
          <w:ilvl w:val="0"/>
          <w:numId w:val="9"/>
        </w:numPr>
        <w:spacing w:before="120" w:after="120"/>
        <w:ind w:left="0" w:firstLine="0"/>
        <w:jc w:val="both"/>
        <w:rPr>
          <w:rFonts w:ascii="Arial Narrow" w:hAnsi="Arial Narrow" w:cs="Tahoma"/>
          <w:b/>
          <w:bCs/>
          <w:sz w:val="24"/>
          <w:szCs w:val="24"/>
        </w:rPr>
      </w:pPr>
      <w:r w:rsidRPr="00073BAD">
        <w:rPr>
          <w:rFonts w:ascii="Arial Narrow" w:hAnsi="Arial Narrow" w:cs="Tahoma"/>
          <w:b/>
          <w:bCs/>
          <w:sz w:val="24"/>
          <w:szCs w:val="24"/>
        </w:rPr>
        <w:t>RETENUE DE GARANTIE</w:t>
      </w:r>
    </w:p>
    <w:p w14:paraId="1D69276F" w14:textId="5E64DDD6" w:rsidR="0028176F" w:rsidRPr="00073BAD" w:rsidRDefault="008543AC" w:rsidP="0028176F">
      <w:pPr>
        <w:spacing w:before="120"/>
        <w:jc w:val="both"/>
        <w:rPr>
          <w:rFonts w:ascii="Arial Narrow" w:hAnsi="Arial Narrow" w:cs="Tahoma"/>
          <w:sz w:val="24"/>
          <w:szCs w:val="24"/>
        </w:rPr>
      </w:pPr>
      <w:r w:rsidRPr="00073BAD">
        <w:rPr>
          <w:rFonts w:ascii="Arial Narrow" w:hAnsi="Arial Narrow" w:cs="Tahoma"/>
          <w:sz w:val="24"/>
          <w:szCs w:val="24"/>
        </w:rPr>
        <w:t>À</w:t>
      </w:r>
      <w:r w:rsidR="0028176F" w:rsidRPr="00073BAD">
        <w:rPr>
          <w:rFonts w:ascii="Arial Narrow" w:hAnsi="Arial Narrow" w:cs="Tahoma"/>
          <w:sz w:val="24"/>
          <w:szCs w:val="24"/>
        </w:rPr>
        <w:t xml:space="preserve"> titre de garantie des travaux, il sera opéré sur le montant de chaque acompte mensuel </w:t>
      </w:r>
      <w:r w:rsidR="0028176F" w:rsidRPr="00335760">
        <w:rPr>
          <w:rFonts w:ascii="Arial Narrow" w:hAnsi="Arial Narrow" w:cs="Tahoma"/>
          <w:b/>
          <w:sz w:val="24"/>
          <w:szCs w:val="24"/>
        </w:rPr>
        <w:t>une retenue de 10% du montant de la partie d’ouvrage concernée</w:t>
      </w:r>
      <w:r w:rsidR="0028176F" w:rsidRPr="00073BAD">
        <w:rPr>
          <w:rFonts w:ascii="Arial Narrow" w:hAnsi="Arial Narrow" w:cs="Tahoma"/>
          <w:sz w:val="24"/>
          <w:szCs w:val="24"/>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14:paraId="661A9E65" w14:textId="77777777" w:rsidR="0028176F" w:rsidRPr="00073BAD" w:rsidRDefault="0028176F" w:rsidP="008F7725">
      <w:pPr>
        <w:numPr>
          <w:ilvl w:val="0"/>
          <w:numId w:val="9"/>
        </w:numPr>
        <w:spacing w:before="120" w:after="120"/>
        <w:ind w:left="0" w:firstLine="0"/>
        <w:jc w:val="both"/>
        <w:rPr>
          <w:rFonts w:ascii="Arial Narrow" w:hAnsi="Arial Narrow" w:cs="Tahoma"/>
          <w:b/>
          <w:bCs/>
          <w:sz w:val="24"/>
          <w:szCs w:val="24"/>
        </w:rPr>
      </w:pPr>
      <w:r w:rsidRPr="00073BAD">
        <w:rPr>
          <w:rFonts w:ascii="Arial Narrow" w:hAnsi="Arial Narrow" w:cs="Tahoma"/>
          <w:b/>
          <w:bCs/>
          <w:sz w:val="24"/>
          <w:szCs w:val="24"/>
        </w:rPr>
        <w:t>ASSURANCE ET PROTECTION DES CHANTIERS</w:t>
      </w:r>
    </w:p>
    <w:p w14:paraId="263B7710"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Le Cocontractant doit justifier qu’il est titulaire d’une police d’assurance de responsabilité civile pour les dommages de toutes natures causés aux tiers :</w:t>
      </w:r>
    </w:p>
    <w:p w14:paraId="525369A4" w14:textId="0F09C3DC" w:rsidR="0028176F" w:rsidRPr="00F4239A" w:rsidRDefault="00CC1C61" w:rsidP="008F7725">
      <w:pPr>
        <w:numPr>
          <w:ilvl w:val="0"/>
          <w:numId w:val="35"/>
        </w:numPr>
        <w:spacing w:before="120"/>
        <w:jc w:val="both"/>
        <w:rPr>
          <w:rFonts w:ascii="Arial Narrow" w:hAnsi="Arial Narrow" w:cs="Tahoma"/>
          <w:sz w:val="24"/>
          <w:szCs w:val="24"/>
        </w:rPr>
      </w:pPr>
      <w:r w:rsidRPr="00F4239A">
        <w:rPr>
          <w:rFonts w:ascii="Arial Narrow" w:hAnsi="Arial Narrow" w:cs="Tahoma"/>
          <w:sz w:val="24"/>
          <w:szCs w:val="24"/>
        </w:rPr>
        <w:t>Par</w:t>
      </w:r>
      <w:r w:rsidR="0028176F" w:rsidRPr="00F4239A">
        <w:rPr>
          <w:rFonts w:ascii="Arial Narrow" w:hAnsi="Arial Narrow" w:cs="Tahoma"/>
          <w:sz w:val="24"/>
          <w:szCs w:val="24"/>
        </w:rPr>
        <w:t xml:space="preserve"> son personnel, salarié en activité de travail ;</w:t>
      </w:r>
    </w:p>
    <w:p w14:paraId="6508A7B2" w14:textId="4390CAE6" w:rsidR="0028176F" w:rsidRPr="00F4239A" w:rsidRDefault="00CC1C61" w:rsidP="008F7725">
      <w:pPr>
        <w:numPr>
          <w:ilvl w:val="0"/>
          <w:numId w:val="35"/>
        </w:numPr>
        <w:spacing w:before="120"/>
        <w:jc w:val="both"/>
        <w:rPr>
          <w:rFonts w:ascii="Arial Narrow" w:hAnsi="Arial Narrow" w:cs="Tahoma"/>
          <w:sz w:val="24"/>
          <w:szCs w:val="24"/>
        </w:rPr>
      </w:pPr>
      <w:r w:rsidRPr="00F4239A">
        <w:rPr>
          <w:rFonts w:ascii="Arial Narrow" w:hAnsi="Arial Narrow" w:cs="Tahoma"/>
          <w:sz w:val="24"/>
          <w:szCs w:val="24"/>
        </w:rPr>
        <w:t>Par</w:t>
      </w:r>
      <w:r w:rsidR="0028176F" w:rsidRPr="00F4239A">
        <w:rPr>
          <w:rFonts w:ascii="Arial Narrow" w:hAnsi="Arial Narrow" w:cs="Tahoma"/>
          <w:sz w:val="24"/>
          <w:szCs w:val="24"/>
        </w:rPr>
        <w:t xml:space="preserve"> le matériel qu’il utilise ;</w:t>
      </w:r>
    </w:p>
    <w:p w14:paraId="18163FD1" w14:textId="28204701" w:rsidR="0028176F" w:rsidRPr="00F4239A" w:rsidRDefault="00CC1C61" w:rsidP="008F7725">
      <w:pPr>
        <w:numPr>
          <w:ilvl w:val="0"/>
          <w:numId w:val="35"/>
        </w:numPr>
        <w:spacing w:before="120"/>
        <w:jc w:val="both"/>
        <w:rPr>
          <w:rFonts w:ascii="Arial Narrow" w:hAnsi="Arial Narrow" w:cs="Tahoma"/>
          <w:sz w:val="24"/>
          <w:szCs w:val="24"/>
        </w:rPr>
      </w:pPr>
      <w:r w:rsidRPr="00F4239A">
        <w:rPr>
          <w:rFonts w:ascii="Arial Narrow" w:hAnsi="Arial Narrow" w:cs="Tahoma"/>
          <w:sz w:val="24"/>
          <w:szCs w:val="24"/>
        </w:rPr>
        <w:t>Du</w:t>
      </w:r>
      <w:r w:rsidR="0028176F" w:rsidRPr="00F4239A">
        <w:rPr>
          <w:rFonts w:ascii="Arial Narrow" w:hAnsi="Arial Narrow" w:cs="Tahoma"/>
          <w:sz w:val="24"/>
          <w:szCs w:val="24"/>
        </w:rPr>
        <w:t xml:space="preserve"> fait des travaux.</w:t>
      </w:r>
    </w:p>
    <w:p w14:paraId="289AFAD6"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Par ailleurs le chantier doit être couvert pour l’ensemble des travaux par une assurance globale de chantier délivrée par une compagnie agréée par l’autorité compétente. Les frais inhérents à cette assurance sont à la charge du Cocontractant</w:t>
      </w:r>
    </w:p>
    <w:p w14:paraId="5C95A946"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14:paraId="748BD1D8" w14:textId="77777777" w:rsidR="0028176F" w:rsidRPr="00073BAD" w:rsidRDefault="0028176F" w:rsidP="0028176F">
      <w:pPr>
        <w:jc w:val="both"/>
        <w:rPr>
          <w:rFonts w:ascii="Arial Narrow" w:hAnsi="Arial Narrow" w:cs="Tahoma"/>
          <w:sz w:val="24"/>
          <w:szCs w:val="24"/>
        </w:rPr>
      </w:pPr>
      <w:r w:rsidRPr="00073BAD">
        <w:rPr>
          <w:rFonts w:ascii="Arial Narrow" w:hAnsi="Arial Narrow" w:cs="Tahoma"/>
          <w:sz w:val="24"/>
          <w:szCs w:val="24"/>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14:paraId="32FE4F7E" w14:textId="77777777" w:rsidR="0028176F" w:rsidRDefault="0028176F" w:rsidP="0028176F">
      <w:pPr>
        <w:jc w:val="both"/>
        <w:rPr>
          <w:rFonts w:ascii="Arial Narrow" w:hAnsi="Arial Narrow" w:cs="Tahoma"/>
          <w:sz w:val="24"/>
          <w:szCs w:val="24"/>
        </w:rPr>
      </w:pPr>
      <w:smartTag w:uri="urn:schemas-microsoft-com:office:smarttags" w:element="PersonName">
        <w:smartTagPr>
          <w:attr w:name="ProductID" w:val="La Garantie"/>
        </w:smartTagPr>
        <w:r w:rsidRPr="00073BAD">
          <w:rPr>
            <w:rFonts w:ascii="Arial Narrow" w:hAnsi="Arial Narrow" w:cs="Tahoma"/>
            <w:sz w:val="24"/>
            <w:szCs w:val="24"/>
          </w:rPr>
          <w:t>La Garantie</w:t>
        </w:r>
      </w:smartTag>
      <w:r w:rsidRPr="00073BAD">
        <w:rPr>
          <w:rFonts w:ascii="Arial Narrow" w:hAnsi="Arial Narrow" w:cs="Tahoma"/>
          <w:sz w:val="24"/>
          <w:szCs w:val="24"/>
        </w:rPr>
        <w:t xml:space="preserve"> décennale est gérée conformément aux dispositions du Code Civil.</w:t>
      </w:r>
    </w:p>
    <w:p w14:paraId="613C70B5" w14:textId="77777777" w:rsidR="0028176F" w:rsidRPr="00F27A7A" w:rsidRDefault="0028176F" w:rsidP="0028176F">
      <w:pPr>
        <w:jc w:val="both"/>
        <w:rPr>
          <w:rFonts w:ascii="Arial Narrow" w:hAnsi="Arial Narrow" w:cs="Tahoma"/>
          <w:sz w:val="24"/>
          <w:szCs w:val="24"/>
        </w:rPr>
      </w:pPr>
    </w:p>
    <w:p w14:paraId="66BCCB15" w14:textId="77777777" w:rsidR="0028176F" w:rsidRPr="00073BAD" w:rsidRDefault="0028176F" w:rsidP="008F7725">
      <w:pPr>
        <w:numPr>
          <w:ilvl w:val="0"/>
          <w:numId w:val="9"/>
        </w:numPr>
        <w:ind w:left="0" w:firstLine="0"/>
        <w:jc w:val="both"/>
        <w:rPr>
          <w:rFonts w:ascii="Arial Narrow" w:hAnsi="Arial Narrow" w:cs="Tahoma"/>
          <w:b/>
          <w:bCs/>
          <w:sz w:val="24"/>
          <w:szCs w:val="24"/>
        </w:rPr>
      </w:pPr>
      <w:r w:rsidRPr="00073BAD">
        <w:rPr>
          <w:rFonts w:ascii="Arial Narrow" w:hAnsi="Arial Narrow" w:cs="Tahoma"/>
          <w:b/>
          <w:bCs/>
          <w:sz w:val="24"/>
          <w:szCs w:val="24"/>
        </w:rPr>
        <w:t xml:space="preserve">VARIATION DES PRIX </w:t>
      </w:r>
    </w:p>
    <w:p w14:paraId="73C7E414" w14:textId="77777777" w:rsidR="0028176F" w:rsidRDefault="0028176F" w:rsidP="0028176F">
      <w:pPr>
        <w:jc w:val="both"/>
        <w:rPr>
          <w:rFonts w:ascii="Arial Narrow" w:hAnsi="Arial Narrow" w:cs="Tahoma"/>
          <w:sz w:val="24"/>
          <w:szCs w:val="24"/>
        </w:rPr>
      </w:pPr>
      <w:r>
        <w:rPr>
          <w:rFonts w:ascii="Arial Narrow" w:hAnsi="Arial Narrow" w:cs="Tahoma"/>
          <w:sz w:val="24"/>
          <w:szCs w:val="24"/>
        </w:rPr>
        <w:t>La présente lettre commande</w:t>
      </w:r>
      <w:r w:rsidRPr="00073BAD">
        <w:rPr>
          <w:rFonts w:ascii="Arial Narrow" w:hAnsi="Arial Narrow" w:cs="Tahoma"/>
          <w:sz w:val="24"/>
          <w:szCs w:val="24"/>
        </w:rPr>
        <w:t xml:space="preserve"> est à prix unitaires et forfaitaires. Ces prix sont définitifs, fermes et non révisables.</w:t>
      </w:r>
    </w:p>
    <w:p w14:paraId="5685D258" w14:textId="77777777" w:rsidR="0028176F" w:rsidRPr="00073BAD" w:rsidRDefault="0028176F" w:rsidP="0028176F">
      <w:pPr>
        <w:jc w:val="both"/>
        <w:rPr>
          <w:rFonts w:ascii="Arial Narrow" w:hAnsi="Arial Narrow" w:cs="Tahoma"/>
          <w:sz w:val="24"/>
          <w:szCs w:val="24"/>
        </w:rPr>
      </w:pPr>
    </w:p>
    <w:p w14:paraId="66E35634" w14:textId="77777777" w:rsidR="0028176F" w:rsidRPr="00073BAD" w:rsidRDefault="0028176F" w:rsidP="008F7725">
      <w:pPr>
        <w:numPr>
          <w:ilvl w:val="0"/>
          <w:numId w:val="9"/>
        </w:numPr>
        <w:ind w:left="0" w:firstLine="0"/>
        <w:jc w:val="both"/>
        <w:rPr>
          <w:rFonts w:ascii="Arial Narrow" w:hAnsi="Arial Narrow" w:cs="Tahoma"/>
          <w:b/>
          <w:bCs/>
          <w:sz w:val="24"/>
          <w:szCs w:val="24"/>
        </w:rPr>
      </w:pPr>
      <w:r w:rsidRPr="00073BAD">
        <w:rPr>
          <w:rFonts w:ascii="Arial Narrow" w:hAnsi="Arial Narrow" w:cs="Tahoma"/>
          <w:b/>
          <w:bCs/>
          <w:sz w:val="24"/>
          <w:szCs w:val="24"/>
        </w:rPr>
        <w:t>REGIME FISCAL ET DOUANIER</w:t>
      </w:r>
    </w:p>
    <w:p w14:paraId="3A6EF9BC" w14:textId="77777777" w:rsidR="0028176F" w:rsidRDefault="0028176F" w:rsidP="0028176F">
      <w:pPr>
        <w:jc w:val="both"/>
        <w:rPr>
          <w:rFonts w:ascii="Arial Narrow" w:hAnsi="Arial Narrow" w:cs="Tahoma"/>
          <w:sz w:val="24"/>
          <w:szCs w:val="24"/>
        </w:rPr>
      </w:pPr>
      <w:r>
        <w:rPr>
          <w:rFonts w:ascii="Arial Narrow" w:hAnsi="Arial Narrow" w:cs="Tahoma"/>
          <w:sz w:val="24"/>
          <w:szCs w:val="24"/>
        </w:rPr>
        <w:t>La présente lettre commande</w:t>
      </w:r>
      <w:r w:rsidRPr="00073BAD">
        <w:rPr>
          <w:rFonts w:ascii="Arial Narrow" w:hAnsi="Arial Narrow" w:cs="Tahoma"/>
          <w:sz w:val="24"/>
          <w:szCs w:val="24"/>
        </w:rPr>
        <w:t xml:space="preserve"> est soumis</w:t>
      </w:r>
      <w:r>
        <w:rPr>
          <w:rFonts w:ascii="Arial Narrow" w:hAnsi="Arial Narrow" w:cs="Tahoma"/>
          <w:sz w:val="24"/>
          <w:szCs w:val="24"/>
        </w:rPr>
        <w:t>e</w:t>
      </w:r>
      <w:r w:rsidRPr="00073BAD">
        <w:rPr>
          <w:rFonts w:ascii="Arial Narrow" w:hAnsi="Arial Narrow" w:cs="Tahoma"/>
          <w:sz w:val="24"/>
          <w:szCs w:val="24"/>
        </w:rPr>
        <w:t xml:space="preserve"> aux droits et taxes en vigueur au Cameroun</w:t>
      </w:r>
    </w:p>
    <w:p w14:paraId="4E6F69E7" w14:textId="77777777" w:rsidR="0028176F" w:rsidRPr="00073BAD" w:rsidRDefault="0028176F" w:rsidP="0028176F">
      <w:pPr>
        <w:jc w:val="both"/>
        <w:rPr>
          <w:rFonts w:ascii="Arial Narrow" w:hAnsi="Arial Narrow" w:cs="Tahoma"/>
          <w:sz w:val="24"/>
          <w:szCs w:val="24"/>
        </w:rPr>
      </w:pPr>
    </w:p>
    <w:p w14:paraId="233E9D22" w14:textId="77777777" w:rsidR="0028176F" w:rsidRPr="00073BAD" w:rsidRDefault="0028176F" w:rsidP="008F7725">
      <w:pPr>
        <w:numPr>
          <w:ilvl w:val="0"/>
          <w:numId w:val="9"/>
        </w:numPr>
        <w:ind w:left="0" w:firstLine="0"/>
        <w:jc w:val="both"/>
        <w:rPr>
          <w:rFonts w:ascii="Arial Narrow" w:hAnsi="Arial Narrow" w:cs="Tahoma"/>
          <w:b/>
          <w:bCs/>
          <w:sz w:val="24"/>
          <w:szCs w:val="24"/>
        </w:rPr>
      </w:pPr>
      <w:r w:rsidRPr="00073BAD">
        <w:rPr>
          <w:rFonts w:ascii="Arial Narrow" w:hAnsi="Arial Narrow" w:cs="Tahoma"/>
          <w:b/>
          <w:bCs/>
          <w:sz w:val="24"/>
          <w:szCs w:val="24"/>
        </w:rPr>
        <w:t xml:space="preserve">NANTISSEMENT </w:t>
      </w:r>
      <w:r>
        <w:rPr>
          <w:rFonts w:ascii="Arial Narrow" w:hAnsi="Arial Narrow" w:cs="Tahoma"/>
          <w:b/>
          <w:bCs/>
          <w:sz w:val="24"/>
          <w:szCs w:val="24"/>
        </w:rPr>
        <w:t>DE LA LETTRE COMMANDE</w:t>
      </w:r>
    </w:p>
    <w:p w14:paraId="341EEF81" w14:textId="77777777" w:rsidR="0028176F" w:rsidRPr="00073BAD" w:rsidRDefault="0028176F" w:rsidP="0028176F">
      <w:pPr>
        <w:jc w:val="both"/>
        <w:rPr>
          <w:rFonts w:ascii="Arial Narrow" w:hAnsi="Arial Narrow" w:cs="Tahoma"/>
          <w:sz w:val="24"/>
          <w:szCs w:val="24"/>
        </w:rPr>
      </w:pPr>
      <w:r>
        <w:rPr>
          <w:rFonts w:ascii="Arial Narrow" w:hAnsi="Arial Narrow" w:cs="Tahoma"/>
          <w:sz w:val="24"/>
          <w:szCs w:val="24"/>
        </w:rPr>
        <w:t>La présente lettre commande</w:t>
      </w:r>
      <w:r w:rsidRPr="00073BAD">
        <w:rPr>
          <w:rFonts w:ascii="Arial Narrow" w:hAnsi="Arial Narrow" w:cs="Tahoma"/>
          <w:sz w:val="24"/>
          <w:szCs w:val="24"/>
        </w:rPr>
        <w:t>, conclu</w:t>
      </w:r>
      <w:r>
        <w:rPr>
          <w:rFonts w:ascii="Arial Narrow" w:hAnsi="Arial Narrow" w:cs="Tahoma"/>
          <w:sz w:val="24"/>
          <w:szCs w:val="24"/>
        </w:rPr>
        <w:t>e</w:t>
      </w:r>
      <w:r w:rsidRPr="00073BAD">
        <w:rPr>
          <w:rFonts w:ascii="Arial Narrow" w:hAnsi="Arial Narrow" w:cs="Tahoma"/>
          <w:sz w:val="24"/>
          <w:szCs w:val="24"/>
        </w:rPr>
        <w:t xml:space="preserve"> conformément aux dispositions du Décret N°2004/275 du 24 septembre 2004 portant Code des Marchés Publics, peut être donné en nantissement.</w:t>
      </w:r>
    </w:p>
    <w:p w14:paraId="21D6ECA6" w14:textId="77777777" w:rsidR="0028176F" w:rsidRPr="00073BAD" w:rsidRDefault="0028176F" w:rsidP="0028176F">
      <w:pPr>
        <w:jc w:val="both"/>
        <w:rPr>
          <w:rFonts w:ascii="Arial Narrow" w:hAnsi="Arial Narrow" w:cs="Tahoma"/>
          <w:sz w:val="24"/>
          <w:szCs w:val="24"/>
        </w:rPr>
      </w:pPr>
      <w:r w:rsidRPr="00073BAD">
        <w:rPr>
          <w:rFonts w:ascii="Arial Narrow" w:hAnsi="Arial Narrow" w:cs="Tahoma"/>
          <w:sz w:val="24"/>
          <w:szCs w:val="24"/>
        </w:rPr>
        <w:t xml:space="preserve">Le créancier nanti devra notifier par tous moyens laissant trace écrite au </w:t>
      </w:r>
      <w:r>
        <w:rPr>
          <w:rFonts w:ascii="Arial Narrow" w:hAnsi="Arial Narrow" w:cs="Tahoma"/>
          <w:sz w:val="24"/>
          <w:szCs w:val="24"/>
        </w:rPr>
        <w:t>Chef Service du Marché</w:t>
      </w:r>
      <w:r w:rsidRPr="00073BAD">
        <w:rPr>
          <w:rFonts w:ascii="Arial Narrow" w:hAnsi="Arial Narrow" w:cs="Tahoma"/>
          <w:sz w:val="24"/>
          <w:szCs w:val="24"/>
        </w:rPr>
        <w:t xml:space="preserve"> une copie certifiée conforme de l’acte de nantissement.</w:t>
      </w:r>
    </w:p>
    <w:p w14:paraId="4D416C67"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Par application des dispositions ci-dessus :</w:t>
      </w:r>
    </w:p>
    <w:p w14:paraId="61E88BED" w14:textId="77777777" w:rsidR="0028176F" w:rsidRPr="00F4239A" w:rsidRDefault="0028176F" w:rsidP="008F7725">
      <w:pPr>
        <w:numPr>
          <w:ilvl w:val="0"/>
          <w:numId w:val="35"/>
        </w:numPr>
        <w:spacing w:before="120"/>
        <w:jc w:val="both"/>
        <w:rPr>
          <w:rFonts w:ascii="Arial Narrow" w:hAnsi="Arial Narrow" w:cs="Tahoma"/>
          <w:sz w:val="24"/>
          <w:szCs w:val="24"/>
        </w:rPr>
      </w:pPr>
      <w:r w:rsidRPr="00F4239A">
        <w:rPr>
          <w:rFonts w:ascii="Arial Narrow" w:hAnsi="Arial Narrow" w:cs="Tahoma"/>
          <w:sz w:val="24"/>
          <w:szCs w:val="24"/>
        </w:rPr>
        <w:t>Le Chef Service du Marché est chargé de la liquidation du présent marché ;</w:t>
      </w:r>
    </w:p>
    <w:p w14:paraId="314CDB24" w14:textId="1F3E86F6" w:rsidR="0028176F" w:rsidRPr="00F4239A" w:rsidRDefault="0028176F" w:rsidP="008F7725">
      <w:pPr>
        <w:numPr>
          <w:ilvl w:val="0"/>
          <w:numId w:val="35"/>
        </w:numPr>
        <w:spacing w:before="120"/>
        <w:jc w:val="both"/>
        <w:rPr>
          <w:rFonts w:ascii="Arial Narrow" w:hAnsi="Arial Narrow" w:cs="Tahoma"/>
          <w:sz w:val="24"/>
          <w:szCs w:val="24"/>
        </w:rPr>
      </w:pPr>
      <w:r w:rsidRPr="00F4239A">
        <w:rPr>
          <w:rFonts w:ascii="Arial Narrow" w:hAnsi="Arial Narrow" w:cs="Tahoma"/>
          <w:sz w:val="24"/>
          <w:szCs w:val="24"/>
        </w:rPr>
        <w:t xml:space="preserve">Le ……………………………………. </w:t>
      </w:r>
      <w:r w:rsidR="00841404" w:rsidRPr="00F4239A">
        <w:rPr>
          <w:rFonts w:ascii="Arial Narrow" w:hAnsi="Arial Narrow" w:cs="Tahoma"/>
          <w:sz w:val="24"/>
          <w:szCs w:val="24"/>
        </w:rPr>
        <w:t>Est</w:t>
      </w:r>
      <w:r w:rsidRPr="00F4239A">
        <w:rPr>
          <w:rFonts w:ascii="Arial Narrow" w:hAnsi="Arial Narrow" w:cs="Tahoma"/>
          <w:sz w:val="24"/>
          <w:szCs w:val="24"/>
        </w:rPr>
        <w:t xml:space="preserve"> chargé des paiements.</w:t>
      </w:r>
    </w:p>
    <w:p w14:paraId="6C7FB7F6" w14:textId="77777777" w:rsidR="0028176F" w:rsidRPr="00073BAD" w:rsidRDefault="0028176F" w:rsidP="008F7725">
      <w:pPr>
        <w:numPr>
          <w:ilvl w:val="0"/>
          <w:numId w:val="9"/>
        </w:numPr>
        <w:spacing w:before="120" w:after="120"/>
        <w:ind w:left="0" w:firstLine="0"/>
        <w:jc w:val="both"/>
        <w:rPr>
          <w:rFonts w:ascii="Arial Narrow" w:hAnsi="Arial Narrow" w:cs="Tahoma"/>
          <w:b/>
          <w:bCs/>
          <w:sz w:val="24"/>
          <w:szCs w:val="24"/>
        </w:rPr>
      </w:pPr>
      <w:r w:rsidRPr="00073BAD">
        <w:rPr>
          <w:rFonts w:ascii="Arial Narrow" w:hAnsi="Arial Narrow" w:cs="Tahoma"/>
          <w:b/>
          <w:bCs/>
          <w:sz w:val="24"/>
          <w:szCs w:val="24"/>
        </w:rPr>
        <w:t xml:space="preserve">ENREGISTREMENT </w:t>
      </w:r>
    </w:p>
    <w:p w14:paraId="7AC147EF"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 xml:space="preserve">Sept (07) exemplaires originaux du marché seront enregistrés par le Cocontractant à ses frais dans un Centre Principal des Impôts, conformément à la réglementation en vigueur, puis déposés à la </w:t>
      </w:r>
      <w:r>
        <w:rPr>
          <w:rFonts w:ascii="Arial Narrow" w:hAnsi="Arial Narrow" w:cs="Tahoma"/>
          <w:sz w:val="24"/>
          <w:szCs w:val="24"/>
        </w:rPr>
        <w:t>Délégation Départementale des Marchés Publics de la BOUMBA et NGOKO</w:t>
      </w:r>
      <w:r w:rsidRPr="00073BAD">
        <w:rPr>
          <w:rFonts w:ascii="Arial Narrow" w:hAnsi="Arial Narrow" w:cs="Tahoma"/>
          <w:sz w:val="24"/>
          <w:szCs w:val="24"/>
        </w:rPr>
        <w:t>.</w:t>
      </w:r>
    </w:p>
    <w:p w14:paraId="63F1877F" w14:textId="77777777" w:rsidR="0028176F" w:rsidRPr="00073BAD" w:rsidRDefault="0028176F" w:rsidP="008F7725">
      <w:pPr>
        <w:numPr>
          <w:ilvl w:val="0"/>
          <w:numId w:val="9"/>
        </w:numPr>
        <w:spacing w:before="120" w:after="120"/>
        <w:ind w:left="0" w:firstLine="0"/>
        <w:jc w:val="both"/>
        <w:rPr>
          <w:rFonts w:ascii="Arial Narrow" w:hAnsi="Arial Narrow" w:cs="Tahoma"/>
          <w:b/>
          <w:bCs/>
          <w:sz w:val="24"/>
          <w:szCs w:val="24"/>
        </w:rPr>
      </w:pPr>
      <w:r w:rsidRPr="00073BAD">
        <w:rPr>
          <w:rFonts w:ascii="Arial Narrow" w:hAnsi="Arial Narrow" w:cs="Tahoma"/>
          <w:b/>
          <w:bCs/>
          <w:sz w:val="24"/>
          <w:szCs w:val="24"/>
        </w:rPr>
        <w:t>PENALITES DE RETARD</w:t>
      </w:r>
    </w:p>
    <w:p w14:paraId="43E7EDBA"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A défaut pour le Cocontractant de terminer les livraisons dans le délai contractuel, il sera appliqué, par jour calendaire de retard, une pénalité forfaitaire versée au Maître d'Ouvrage fixée à :</w:t>
      </w:r>
    </w:p>
    <w:p w14:paraId="3397C333" w14:textId="77777777" w:rsidR="0028176F" w:rsidRPr="00F4239A" w:rsidRDefault="0028176F" w:rsidP="008F7725">
      <w:pPr>
        <w:numPr>
          <w:ilvl w:val="0"/>
          <w:numId w:val="35"/>
        </w:numPr>
        <w:spacing w:before="120"/>
        <w:jc w:val="both"/>
        <w:rPr>
          <w:rFonts w:ascii="Arial Narrow" w:hAnsi="Arial Narrow" w:cs="Tahoma"/>
          <w:sz w:val="24"/>
          <w:szCs w:val="24"/>
        </w:rPr>
      </w:pPr>
      <w:r w:rsidRPr="00F4239A">
        <w:rPr>
          <w:rFonts w:ascii="Arial Narrow" w:hAnsi="Arial Narrow" w:cs="Tahoma"/>
          <w:sz w:val="24"/>
          <w:szCs w:val="24"/>
        </w:rPr>
        <w:t>1/2000ème du montant global du marché du 1er au 30ème jour ;</w:t>
      </w:r>
    </w:p>
    <w:p w14:paraId="60285211" w14:textId="77777777" w:rsidR="0028176F" w:rsidRPr="00F4239A" w:rsidRDefault="0028176F" w:rsidP="008F7725">
      <w:pPr>
        <w:numPr>
          <w:ilvl w:val="0"/>
          <w:numId w:val="35"/>
        </w:numPr>
        <w:spacing w:before="120"/>
        <w:jc w:val="both"/>
        <w:rPr>
          <w:rFonts w:ascii="Arial Narrow" w:hAnsi="Arial Narrow" w:cs="Tahoma"/>
          <w:sz w:val="24"/>
          <w:szCs w:val="24"/>
        </w:rPr>
      </w:pPr>
      <w:r w:rsidRPr="00F4239A">
        <w:rPr>
          <w:rFonts w:ascii="Arial Narrow" w:hAnsi="Arial Narrow" w:cs="Tahoma"/>
          <w:sz w:val="24"/>
          <w:szCs w:val="24"/>
        </w:rPr>
        <w:t>1/1000ème au-delà du 30ème jour.</w:t>
      </w:r>
    </w:p>
    <w:p w14:paraId="05E14E84" w14:textId="77777777" w:rsidR="0028176F"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Les pénalités s’appliquent sur le délai global du marché et non sur les délais de livraison.</w:t>
      </w:r>
    </w:p>
    <w:p w14:paraId="5F14155A" w14:textId="77777777" w:rsidR="00C06FA3" w:rsidRDefault="00C06FA3" w:rsidP="0028176F">
      <w:pPr>
        <w:spacing w:before="120"/>
        <w:jc w:val="both"/>
        <w:rPr>
          <w:rFonts w:ascii="Arial Narrow" w:hAnsi="Arial Narrow" w:cs="Tahoma"/>
          <w:sz w:val="24"/>
          <w:szCs w:val="24"/>
        </w:rPr>
      </w:pPr>
    </w:p>
    <w:p w14:paraId="2084161B" w14:textId="77777777" w:rsidR="00C06FA3" w:rsidRPr="00073BAD" w:rsidRDefault="00C06FA3" w:rsidP="0028176F">
      <w:pPr>
        <w:spacing w:before="120"/>
        <w:jc w:val="both"/>
        <w:rPr>
          <w:rFonts w:ascii="Arial Narrow" w:hAnsi="Arial Narrow" w:cs="Tahoma"/>
          <w:sz w:val="24"/>
          <w:szCs w:val="24"/>
        </w:rPr>
      </w:pPr>
    </w:p>
    <w:p w14:paraId="2F8DC67E" w14:textId="26FCA7B5" w:rsidR="0028176F" w:rsidRPr="00073BAD" w:rsidRDefault="0028176F" w:rsidP="0028176F">
      <w:pPr>
        <w:spacing w:before="120" w:after="120"/>
        <w:rPr>
          <w:rFonts w:ascii="Arial Narrow" w:hAnsi="Arial Narrow" w:cs="Tahoma"/>
          <w:b/>
          <w:i/>
          <w:sz w:val="24"/>
        </w:rPr>
      </w:pPr>
      <w:r w:rsidRPr="00073BAD">
        <w:rPr>
          <w:rFonts w:ascii="Arial Narrow" w:hAnsi="Arial Narrow" w:cs="Tahoma"/>
          <w:b/>
          <w:sz w:val="24"/>
          <w:u w:val="single"/>
        </w:rPr>
        <w:t xml:space="preserve">CHAPITRE </w:t>
      </w:r>
      <w:r>
        <w:rPr>
          <w:rFonts w:ascii="Arial Narrow" w:hAnsi="Arial Narrow" w:cs="Tahoma"/>
          <w:b/>
          <w:sz w:val="24"/>
          <w:u w:val="single"/>
        </w:rPr>
        <w:t>IV</w:t>
      </w:r>
      <w:r w:rsidRPr="00073BAD">
        <w:rPr>
          <w:rFonts w:ascii="Arial Narrow" w:hAnsi="Arial Narrow" w:cs="Tahoma"/>
          <w:b/>
          <w:sz w:val="24"/>
        </w:rPr>
        <w:t> :</w:t>
      </w:r>
      <w:r w:rsidR="00841404">
        <w:rPr>
          <w:rFonts w:ascii="Arial Narrow" w:hAnsi="Arial Narrow" w:cs="Tahoma"/>
          <w:b/>
          <w:sz w:val="24"/>
        </w:rPr>
        <w:t xml:space="preserve"> </w:t>
      </w:r>
      <w:r w:rsidR="00841404" w:rsidRPr="00073BAD">
        <w:rPr>
          <w:rFonts w:ascii="Arial Narrow" w:hAnsi="Arial Narrow" w:cs="Tahoma"/>
          <w:b/>
          <w:sz w:val="24"/>
        </w:rPr>
        <w:t>CLAUSES</w:t>
      </w:r>
      <w:r w:rsidR="00841404">
        <w:rPr>
          <w:rFonts w:ascii="Arial Narrow" w:hAnsi="Arial Narrow" w:cs="Tahoma"/>
          <w:b/>
          <w:sz w:val="24"/>
        </w:rPr>
        <w:t xml:space="preserve"> DIVERSES</w:t>
      </w:r>
    </w:p>
    <w:p w14:paraId="6D048D83" w14:textId="77777777" w:rsidR="0028176F" w:rsidRPr="00073BAD" w:rsidRDefault="0028176F" w:rsidP="008F7725">
      <w:pPr>
        <w:numPr>
          <w:ilvl w:val="0"/>
          <w:numId w:val="9"/>
        </w:numPr>
        <w:spacing w:after="120"/>
        <w:ind w:left="0" w:firstLine="0"/>
        <w:jc w:val="both"/>
        <w:rPr>
          <w:rFonts w:ascii="Arial Narrow" w:hAnsi="Arial Narrow" w:cs="Tahoma"/>
          <w:b/>
          <w:bCs/>
          <w:sz w:val="24"/>
          <w:szCs w:val="24"/>
        </w:rPr>
      </w:pPr>
      <w:r w:rsidRPr="00073BAD">
        <w:rPr>
          <w:rFonts w:ascii="Arial Narrow" w:hAnsi="Arial Narrow" w:cs="Tahoma"/>
          <w:b/>
          <w:bCs/>
          <w:sz w:val="24"/>
          <w:szCs w:val="24"/>
        </w:rPr>
        <w:t>FRAIS COMMERCIAUX EXTRAORDINAIRES</w:t>
      </w:r>
    </w:p>
    <w:p w14:paraId="62B5CE34" w14:textId="77777777" w:rsidR="0028176F" w:rsidRPr="00073BAD" w:rsidRDefault="0028176F" w:rsidP="0028176F">
      <w:pPr>
        <w:jc w:val="both"/>
        <w:rPr>
          <w:rFonts w:ascii="Arial Narrow" w:hAnsi="Arial Narrow" w:cs="Tahoma"/>
          <w:sz w:val="24"/>
          <w:szCs w:val="24"/>
        </w:rPr>
      </w:pPr>
      <w:r w:rsidRPr="00073BAD">
        <w:rPr>
          <w:rFonts w:ascii="Arial Narrow" w:hAnsi="Arial Narrow" w:cs="Tahoma"/>
          <w:sz w:val="24"/>
          <w:szCs w:val="24"/>
        </w:rPr>
        <w:t>Le Cocontractant déclare que le présent contrat de marché n’a donné, ne donne pas ou ne donnera pas lieu à perception de frais commerciaux extraordinaires.</w:t>
      </w:r>
    </w:p>
    <w:p w14:paraId="73B48537" w14:textId="77777777" w:rsidR="0028176F" w:rsidRPr="00073BAD" w:rsidRDefault="0028176F" w:rsidP="0028176F">
      <w:pPr>
        <w:jc w:val="both"/>
        <w:rPr>
          <w:rFonts w:ascii="Arial Narrow" w:hAnsi="Arial Narrow" w:cs="Tahoma"/>
          <w:sz w:val="24"/>
          <w:szCs w:val="24"/>
        </w:rPr>
      </w:pPr>
      <w:r w:rsidRPr="00073BAD">
        <w:rPr>
          <w:rFonts w:ascii="Arial Narrow" w:hAnsi="Arial Narrow" w:cs="Tahoma"/>
          <w:sz w:val="24"/>
          <w:szCs w:val="24"/>
        </w:rPr>
        <w:t xml:space="preserve">Le Cocontractant s’engage, s’il est établi de financement de frais commerciaux extraordinaires au titre du présent contrat du marché, à réserver au Maître d’œuvre pour le compte du </w:t>
      </w:r>
      <w:r>
        <w:rPr>
          <w:rFonts w:ascii="Arial Narrow" w:hAnsi="Arial Narrow" w:cs="Tahoma"/>
          <w:sz w:val="24"/>
          <w:szCs w:val="24"/>
        </w:rPr>
        <w:t>Maître d’ouvrage</w:t>
      </w:r>
      <w:r w:rsidRPr="00073BAD">
        <w:rPr>
          <w:rFonts w:ascii="Arial Narrow" w:hAnsi="Arial Narrow" w:cs="Tahoma"/>
          <w:sz w:val="24"/>
          <w:szCs w:val="24"/>
        </w:rPr>
        <w:t>, le montant de ses frais.</w:t>
      </w:r>
    </w:p>
    <w:p w14:paraId="6F67977F" w14:textId="77777777" w:rsidR="0028176F" w:rsidRDefault="0028176F" w:rsidP="0028176F">
      <w:pPr>
        <w:jc w:val="both"/>
        <w:rPr>
          <w:rFonts w:ascii="Arial Narrow" w:hAnsi="Arial Narrow" w:cs="Tahoma"/>
          <w:sz w:val="24"/>
          <w:szCs w:val="24"/>
        </w:rPr>
      </w:pPr>
      <w:r w:rsidRPr="00073BAD">
        <w:rPr>
          <w:rFonts w:ascii="Arial Narrow" w:hAnsi="Arial Narrow" w:cs="Tahoma"/>
          <w:sz w:val="24"/>
          <w:szCs w:val="24"/>
        </w:rPr>
        <w:t>En outre, si le Cocontractant était convaincu de perception des frais commerciaux extraordinaires, il encourrait les sanctions prévues par la réglementation en vigueur.</w:t>
      </w:r>
    </w:p>
    <w:p w14:paraId="742BE18A" w14:textId="77777777" w:rsidR="0028176F" w:rsidRPr="00073BAD" w:rsidRDefault="0028176F" w:rsidP="0028176F">
      <w:pPr>
        <w:jc w:val="both"/>
        <w:rPr>
          <w:rFonts w:ascii="Arial Narrow" w:hAnsi="Arial Narrow" w:cs="Tahoma"/>
          <w:sz w:val="24"/>
          <w:szCs w:val="24"/>
        </w:rPr>
      </w:pPr>
    </w:p>
    <w:p w14:paraId="52785575" w14:textId="77777777" w:rsidR="0028176F" w:rsidRPr="00073BAD" w:rsidRDefault="0028176F" w:rsidP="008F7725">
      <w:pPr>
        <w:numPr>
          <w:ilvl w:val="0"/>
          <w:numId w:val="9"/>
        </w:numPr>
        <w:spacing w:after="120"/>
        <w:ind w:left="0" w:firstLine="0"/>
        <w:jc w:val="both"/>
        <w:rPr>
          <w:rFonts w:ascii="Arial Narrow" w:hAnsi="Arial Narrow" w:cs="Tahoma"/>
          <w:b/>
          <w:bCs/>
          <w:sz w:val="24"/>
          <w:szCs w:val="24"/>
        </w:rPr>
      </w:pPr>
      <w:r w:rsidRPr="00073BAD">
        <w:rPr>
          <w:rFonts w:ascii="Arial Narrow" w:hAnsi="Arial Narrow" w:cs="Tahoma"/>
          <w:b/>
          <w:bCs/>
          <w:sz w:val="24"/>
          <w:szCs w:val="24"/>
        </w:rPr>
        <w:t>TRANSPORTS INTERNATIONAUX</w:t>
      </w:r>
    </w:p>
    <w:p w14:paraId="6D7339C0" w14:textId="77777777" w:rsidR="0028176F" w:rsidRDefault="0028176F" w:rsidP="0028176F">
      <w:pPr>
        <w:jc w:val="both"/>
        <w:rPr>
          <w:rFonts w:ascii="Arial Narrow" w:hAnsi="Arial Narrow" w:cs="Tahoma"/>
          <w:sz w:val="24"/>
          <w:szCs w:val="24"/>
        </w:rPr>
      </w:pPr>
      <w:r w:rsidRPr="00073BAD">
        <w:rPr>
          <w:rFonts w:ascii="Arial Narrow" w:hAnsi="Arial Narrow" w:cs="Tahoma"/>
          <w:sz w:val="24"/>
          <w:szCs w:val="24"/>
        </w:rPr>
        <w:t xml:space="preserve">Au cas où l’exécution </w:t>
      </w:r>
      <w:r>
        <w:rPr>
          <w:rFonts w:ascii="Arial Narrow" w:hAnsi="Arial Narrow" w:cs="Tahoma"/>
          <w:sz w:val="24"/>
          <w:szCs w:val="24"/>
        </w:rPr>
        <w:t>de la présente lettre commande</w:t>
      </w:r>
      <w:r w:rsidRPr="00073BAD">
        <w:rPr>
          <w:rFonts w:ascii="Arial Narrow" w:hAnsi="Arial Narrow" w:cs="Tahoma"/>
          <w:sz w:val="24"/>
          <w:szCs w:val="24"/>
        </w:rPr>
        <w:t xml:space="preserve"> nécessiterait le transport des matériels et équipements dans le sens étranger vers le Cameroun et vice versa, ce transport sera assuré selon les dispositions résultant des conventions et accords internationaux et à la charge de l’attributaire.</w:t>
      </w:r>
    </w:p>
    <w:p w14:paraId="787B6931" w14:textId="77777777" w:rsidR="0028176F" w:rsidRPr="00073BAD" w:rsidRDefault="0028176F" w:rsidP="0028176F">
      <w:pPr>
        <w:jc w:val="both"/>
        <w:rPr>
          <w:rFonts w:ascii="Arial Narrow" w:hAnsi="Arial Narrow" w:cs="Tahoma"/>
          <w:sz w:val="24"/>
          <w:szCs w:val="24"/>
        </w:rPr>
      </w:pPr>
    </w:p>
    <w:p w14:paraId="317F731D" w14:textId="77777777" w:rsidR="0028176F" w:rsidRPr="00073BAD" w:rsidRDefault="0028176F" w:rsidP="008F7725">
      <w:pPr>
        <w:numPr>
          <w:ilvl w:val="0"/>
          <w:numId w:val="9"/>
        </w:numPr>
        <w:spacing w:after="120"/>
        <w:ind w:left="0" w:firstLine="0"/>
        <w:jc w:val="both"/>
        <w:rPr>
          <w:rFonts w:ascii="Arial Narrow" w:hAnsi="Arial Narrow" w:cs="Tahoma"/>
          <w:b/>
          <w:bCs/>
          <w:sz w:val="24"/>
          <w:szCs w:val="24"/>
        </w:rPr>
      </w:pPr>
      <w:r w:rsidRPr="00073BAD">
        <w:rPr>
          <w:rFonts w:ascii="Arial Narrow" w:hAnsi="Arial Narrow" w:cs="Tahoma"/>
          <w:b/>
          <w:bCs/>
          <w:sz w:val="24"/>
          <w:szCs w:val="24"/>
        </w:rPr>
        <w:t>INFORMATIONS DE CHANTIER A AFFICHER</w:t>
      </w:r>
    </w:p>
    <w:p w14:paraId="016FF22F" w14:textId="77777777" w:rsidR="0028176F" w:rsidRPr="00073BAD" w:rsidRDefault="0028176F" w:rsidP="0028176F">
      <w:pPr>
        <w:jc w:val="both"/>
        <w:rPr>
          <w:rFonts w:ascii="Arial Narrow" w:hAnsi="Arial Narrow" w:cs="Tahoma"/>
          <w:sz w:val="24"/>
          <w:szCs w:val="24"/>
        </w:rPr>
      </w:pPr>
      <w:r w:rsidRPr="00073BAD">
        <w:rPr>
          <w:rFonts w:ascii="Arial Narrow" w:hAnsi="Arial Narrow" w:cs="Tahoma"/>
          <w:sz w:val="24"/>
          <w:szCs w:val="24"/>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073BAD">
          <w:rPr>
            <w:rFonts w:ascii="Arial Narrow" w:hAnsi="Arial Narrow" w:cs="Tahoma"/>
            <w:sz w:val="24"/>
            <w:szCs w:val="24"/>
          </w:rPr>
          <w:t>1,60 mètre</w:t>
        </w:r>
      </w:smartTag>
      <w:r w:rsidRPr="00073BAD">
        <w:rPr>
          <w:rFonts w:ascii="Arial Narrow" w:hAnsi="Arial Narrow" w:cs="Tahoma"/>
          <w:sz w:val="24"/>
          <w:szCs w:val="24"/>
        </w:rPr>
        <w:t xml:space="preserve"> à partir du sol, conformément aux indications suivantes :</w:t>
      </w:r>
    </w:p>
    <w:p w14:paraId="3EAAB5F6" w14:textId="77777777" w:rsidR="0028176F" w:rsidRPr="00E53684" w:rsidRDefault="0028176F" w:rsidP="008F7725">
      <w:pPr>
        <w:numPr>
          <w:ilvl w:val="0"/>
          <w:numId w:val="35"/>
        </w:numPr>
        <w:spacing w:before="120"/>
        <w:jc w:val="both"/>
        <w:rPr>
          <w:rFonts w:ascii="Arial Narrow" w:hAnsi="Arial Narrow" w:cs="Tahoma"/>
          <w:sz w:val="24"/>
          <w:szCs w:val="24"/>
        </w:rPr>
      </w:pPr>
      <w:r w:rsidRPr="00E53684">
        <w:rPr>
          <w:rFonts w:ascii="Arial Narrow" w:hAnsi="Arial Narrow" w:cs="Tahoma"/>
          <w:sz w:val="24"/>
          <w:szCs w:val="24"/>
        </w:rPr>
        <w:t>Matériau : bois</w:t>
      </w:r>
    </w:p>
    <w:p w14:paraId="361383BF" w14:textId="0FFA4439" w:rsidR="0028176F" w:rsidRPr="00E53684" w:rsidRDefault="0028176F" w:rsidP="008F7725">
      <w:pPr>
        <w:numPr>
          <w:ilvl w:val="0"/>
          <w:numId w:val="35"/>
        </w:numPr>
        <w:spacing w:before="120"/>
        <w:jc w:val="both"/>
        <w:rPr>
          <w:rFonts w:ascii="Arial Narrow" w:hAnsi="Arial Narrow" w:cs="Tahoma"/>
          <w:sz w:val="24"/>
          <w:szCs w:val="24"/>
        </w:rPr>
      </w:pPr>
      <w:r w:rsidRPr="00E53684">
        <w:rPr>
          <w:rFonts w:ascii="Arial Narrow" w:hAnsi="Arial Narrow" w:cs="Tahoma"/>
          <w:sz w:val="24"/>
          <w:szCs w:val="24"/>
        </w:rPr>
        <w:t xml:space="preserve">Dimensions de chaque </w:t>
      </w:r>
      <w:r w:rsidR="00841404" w:rsidRPr="00E53684">
        <w:rPr>
          <w:rFonts w:ascii="Arial Narrow" w:hAnsi="Arial Narrow" w:cs="Tahoma"/>
          <w:sz w:val="24"/>
          <w:szCs w:val="24"/>
        </w:rPr>
        <w:t>panonceau :</w:t>
      </w:r>
      <w:r w:rsidRPr="00E53684">
        <w:rPr>
          <w:rFonts w:ascii="Arial Narrow" w:hAnsi="Arial Narrow" w:cs="Tahoma"/>
          <w:sz w:val="24"/>
          <w:szCs w:val="24"/>
        </w:rPr>
        <w:t xml:space="preserve"> 25cm de hauteur par 30cm de longueur, épaisseur de 5 mm ;</w:t>
      </w:r>
    </w:p>
    <w:p w14:paraId="25B2127A" w14:textId="77777777" w:rsidR="0028176F" w:rsidRPr="00E53684" w:rsidRDefault="0028176F" w:rsidP="008F7725">
      <w:pPr>
        <w:numPr>
          <w:ilvl w:val="0"/>
          <w:numId w:val="35"/>
        </w:numPr>
        <w:spacing w:before="120"/>
        <w:jc w:val="both"/>
        <w:rPr>
          <w:rFonts w:ascii="Arial Narrow" w:hAnsi="Arial Narrow" w:cs="Tahoma"/>
          <w:sz w:val="24"/>
          <w:szCs w:val="24"/>
        </w:rPr>
      </w:pPr>
      <w:r w:rsidRPr="00E53684">
        <w:rPr>
          <w:rFonts w:ascii="Arial Narrow" w:hAnsi="Arial Narrow" w:cs="Tahoma"/>
          <w:sz w:val="24"/>
          <w:szCs w:val="24"/>
        </w:rPr>
        <w:t>Revêtement : une couche de peinture antirouille suivie d’une couche de peinture glycérophtalique de teinte blanche. Les inscriptions sont réalisées en noir sur fond blanc.</w:t>
      </w:r>
    </w:p>
    <w:p w14:paraId="3B7B8EDD" w14:textId="77777777" w:rsidR="0028176F" w:rsidRPr="00E53684" w:rsidRDefault="0028176F" w:rsidP="008F7725">
      <w:pPr>
        <w:numPr>
          <w:ilvl w:val="0"/>
          <w:numId w:val="35"/>
        </w:numPr>
        <w:spacing w:before="120"/>
        <w:jc w:val="both"/>
        <w:rPr>
          <w:rFonts w:ascii="Arial Narrow" w:hAnsi="Arial Narrow" w:cs="Tahoma"/>
          <w:sz w:val="24"/>
          <w:szCs w:val="24"/>
        </w:rPr>
      </w:pPr>
      <w:r w:rsidRPr="00E53684">
        <w:rPr>
          <w:rFonts w:ascii="Arial Narrow" w:hAnsi="Arial Narrow" w:cs="Tahoma"/>
          <w:sz w:val="24"/>
          <w:szCs w:val="24"/>
        </w:rPr>
        <w:t xml:space="preserve">Texte : </w:t>
      </w:r>
    </w:p>
    <w:p w14:paraId="0E248523" w14:textId="77777777" w:rsidR="0028176F" w:rsidRDefault="0028176F" w:rsidP="0028176F">
      <w:pPr>
        <w:pStyle w:val="Corpsdetexte3"/>
        <w:jc w:val="both"/>
        <w:rPr>
          <w:rFonts w:ascii="Arial Narrow" w:hAnsi="Arial Narrow" w:cs="Tahoma"/>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2"/>
        <w:gridCol w:w="4832"/>
      </w:tblGrid>
      <w:tr w:rsidR="0028176F" w:rsidRPr="001862E7" w14:paraId="6654211E" w14:textId="77777777" w:rsidTr="000257F9">
        <w:tc>
          <w:tcPr>
            <w:tcW w:w="9664" w:type="dxa"/>
            <w:gridSpan w:val="2"/>
          </w:tcPr>
          <w:p w14:paraId="2A1442D1" w14:textId="4FD56D26" w:rsidR="0028176F" w:rsidRPr="00CF788D" w:rsidRDefault="0028176F" w:rsidP="00A72EE8">
            <w:pPr>
              <w:pStyle w:val="Corpsdetexte3"/>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Tahoma"/>
                <w:sz w:val="24"/>
              </w:rPr>
            </w:pPr>
            <w:r w:rsidRPr="00CF788D">
              <w:rPr>
                <w:rFonts w:ascii="Arial Narrow" w:hAnsi="Arial Narrow" w:cs="Tahoma"/>
                <w:sz w:val="24"/>
              </w:rPr>
              <w:t xml:space="preserve">LETTRE COMMANDE </w:t>
            </w:r>
            <w:r w:rsidR="00F96F89" w:rsidRPr="00F96F89">
              <w:rPr>
                <w:rFonts w:ascii="Arial Narrow" w:hAnsi="Arial Narrow" w:cs="Tahoma"/>
                <w:sz w:val="24"/>
              </w:rPr>
              <w:t>N°_______/AONO/C.DMTG/SG/CIPM/2023</w:t>
            </w:r>
          </w:p>
        </w:tc>
      </w:tr>
      <w:tr w:rsidR="0028176F" w:rsidRPr="001862E7" w14:paraId="3F783D3A" w14:textId="77777777" w:rsidTr="000257F9">
        <w:tc>
          <w:tcPr>
            <w:tcW w:w="9664" w:type="dxa"/>
            <w:gridSpan w:val="2"/>
          </w:tcPr>
          <w:p w14:paraId="448769E5" w14:textId="77777777" w:rsidR="0028176F" w:rsidRPr="00CF788D" w:rsidRDefault="0028176F" w:rsidP="000257F9">
            <w:pPr>
              <w:pStyle w:val="Corpsdetexte3"/>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Tahoma"/>
                <w:sz w:val="24"/>
              </w:rPr>
            </w:pPr>
            <w:r w:rsidRPr="00CF788D">
              <w:rPr>
                <w:rFonts w:ascii="Arial Narrow" w:hAnsi="Arial Narrow" w:cs="Tahoma"/>
                <w:sz w:val="24"/>
              </w:rPr>
              <w:t>TRAVAUX DE</w:t>
            </w:r>
            <w:r w:rsidR="00A72EE8">
              <w:rPr>
                <w:rFonts w:ascii="Arial Narrow" w:hAnsi="Arial Narrow" w:cs="Tahoma"/>
                <w:sz w:val="24"/>
              </w:rPr>
              <w:t xml:space="preserve"> CONSTRUCTION DES</w:t>
            </w:r>
            <w:r w:rsidRPr="00CF788D">
              <w:rPr>
                <w:rFonts w:ascii="Arial Narrow" w:hAnsi="Arial Narrow" w:cs="Tahoma"/>
                <w:sz w:val="24"/>
              </w:rPr>
              <w:t xml:space="preserve"> FORAGES EQUIPES DE POMPE A MOTRICITE HUMAINE </w:t>
            </w:r>
            <w:r w:rsidR="00CA4812">
              <w:rPr>
                <w:rFonts w:ascii="Arial Narrow" w:hAnsi="Arial Narrow" w:cs="Tahoma"/>
                <w:sz w:val="24"/>
              </w:rPr>
              <w:t>…………………..</w:t>
            </w:r>
          </w:p>
          <w:p w14:paraId="19F6428C" w14:textId="77777777" w:rsidR="0028176F" w:rsidRPr="00CF788D" w:rsidRDefault="0028176F" w:rsidP="000257F9">
            <w:pPr>
              <w:pStyle w:val="Corpsdetexte3"/>
              <w:pBdr>
                <w:left w:val="single" w:sz="4" w:space="4" w:color="auto"/>
                <w:right w:val="single" w:sz="4" w:space="4" w:color="auto"/>
                <w:between w:val="single" w:sz="4" w:space="1" w:color="auto"/>
                <w:bar w:val="single" w:sz="4" w:color="auto"/>
              </w:pBdr>
              <w:jc w:val="left"/>
              <w:rPr>
                <w:rFonts w:ascii="Arial Narrow" w:hAnsi="Arial Narrow" w:cs="Tahoma"/>
                <w:sz w:val="24"/>
              </w:rPr>
            </w:pPr>
          </w:p>
          <w:p w14:paraId="1763ABDC" w14:textId="6AA45E0B" w:rsidR="0028176F" w:rsidRPr="00CF788D" w:rsidRDefault="0028176F" w:rsidP="000257F9">
            <w:pPr>
              <w:pStyle w:val="Corpsdetexte3"/>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Tahoma"/>
                <w:sz w:val="24"/>
              </w:rPr>
            </w:pPr>
            <w:r w:rsidRPr="00CF788D">
              <w:rPr>
                <w:rFonts w:ascii="Arial Narrow" w:hAnsi="Arial Narrow" w:cs="Tahoma"/>
                <w:sz w:val="24"/>
              </w:rPr>
              <w:t xml:space="preserve">Maître d’Ouvrage : LE </w:t>
            </w:r>
            <w:r w:rsidR="00D87512">
              <w:rPr>
                <w:rFonts w:ascii="Arial Narrow" w:hAnsi="Arial Narrow" w:cs="Tahoma"/>
                <w:sz w:val="24"/>
              </w:rPr>
              <w:t xml:space="preserve">MAIRE DE </w:t>
            </w:r>
            <w:r w:rsidR="00841404">
              <w:rPr>
                <w:rFonts w:ascii="Arial Narrow" w:hAnsi="Arial Narrow" w:cs="Tahoma"/>
                <w:sz w:val="24"/>
              </w:rPr>
              <w:t xml:space="preserve">DOUMAINTANG </w:t>
            </w:r>
          </w:p>
          <w:p w14:paraId="65C4D6D5" w14:textId="709A88AF" w:rsidR="0028176F" w:rsidRPr="00CF788D" w:rsidRDefault="0028176F" w:rsidP="000257F9">
            <w:pPr>
              <w:pStyle w:val="Corpsdetexte3"/>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Tahoma"/>
                <w:sz w:val="24"/>
              </w:rPr>
            </w:pPr>
            <w:r w:rsidRPr="00CF788D">
              <w:rPr>
                <w:rFonts w:ascii="Arial Narrow" w:hAnsi="Arial Narrow" w:cs="Tahoma"/>
                <w:sz w:val="24"/>
              </w:rPr>
              <w:t xml:space="preserve">Autorité Contractante : </w:t>
            </w:r>
            <w:r w:rsidR="00CA4812" w:rsidRPr="00CF788D">
              <w:rPr>
                <w:rFonts w:ascii="Arial Narrow" w:hAnsi="Arial Narrow" w:cs="Tahoma"/>
                <w:sz w:val="24"/>
              </w:rPr>
              <w:t xml:space="preserve">LE </w:t>
            </w:r>
            <w:r w:rsidR="00CA4812">
              <w:rPr>
                <w:rFonts w:ascii="Arial Narrow" w:hAnsi="Arial Narrow" w:cs="Tahoma"/>
                <w:sz w:val="24"/>
              </w:rPr>
              <w:t xml:space="preserve">MAIRE DE </w:t>
            </w:r>
            <w:r w:rsidR="00841404">
              <w:rPr>
                <w:rFonts w:ascii="Arial Narrow" w:hAnsi="Arial Narrow" w:cs="Tahoma"/>
                <w:sz w:val="24"/>
              </w:rPr>
              <w:t>DOUMAINTANG</w:t>
            </w:r>
          </w:p>
          <w:p w14:paraId="4B72A742" w14:textId="69A5EE57" w:rsidR="0028176F" w:rsidRPr="00CF788D" w:rsidRDefault="0028176F" w:rsidP="000257F9">
            <w:pPr>
              <w:pStyle w:val="Corpsdetexte3"/>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Tahoma"/>
                <w:sz w:val="24"/>
              </w:rPr>
            </w:pPr>
            <w:r w:rsidRPr="00CF788D">
              <w:rPr>
                <w:rFonts w:ascii="Arial Narrow" w:hAnsi="Arial Narrow" w:cs="Tahoma"/>
                <w:sz w:val="24"/>
              </w:rPr>
              <w:t xml:space="preserve">Chef Service du Marché : </w:t>
            </w:r>
            <w:r w:rsidR="00CA4812">
              <w:rPr>
                <w:rFonts w:ascii="Arial Narrow" w:hAnsi="Arial Narrow" w:cs="Tahoma"/>
                <w:sz w:val="24"/>
              </w:rPr>
              <w:t xml:space="preserve">SG COMMUNE DE </w:t>
            </w:r>
            <w:r w:rsidR="00841404">
              <w:rPr>
                <w:rFonts w:ascii="Arial Narrow" w:hAnsi="Arial Narrow" w:cs="Tahoma"/>
                <w:sz w:val="24"/>
              </w:rPr>
              <w:t>DOUMAINTANG</w:t>
            </w:r>
          </w:p>
          <w:p w14:paraId="08876ED0" w14:textId="5C659286" w:rsidR="0028176F" w:rsidRPr="00CF788D" w:rsidRDefault="0028176F" w:rsidP="000257F9">
            <w:pPr>
              <w:pStyle w:val="Corpsdetexte3"/>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Tahoma"/>
                <w:sz w:val="24"/>
              </w:rPr>
            </w:pPr>
            <w:r w:rsidRPr="00CF788D">
              <w:rPr>
                <w:rFonts w:ascii="Arial Narrow" w:hAnsi="Arial Narrow" w:cs="Tahoma"/>
                <w:sz w:val="24"/>
              </w:rPr>
              <w:t xml:space="preserve">Ingénieur du Marché : le Délégué Départemental de l’Eau et de l’Energie </w:t>
            </w:r>
            <w:r w:rsidR="00A72EE8">
              <w:rPr>
                <w:rFonts w:ascii="Arial Narrow" w:hAnsi="Arial Narrow" w:cs="Tahoma"/>
                <w:sz w:val="24"/>
              </w:rPr>
              <w:t xml:space="preserve">du </w:t>
            </w:r>
            <w:r w:rsidR="00841404">
              <w:rPr>
                <w:rFonts w:ascii="Arial Narrow" w:hAnsi="Arial Narrow" w:cs="Tahoma"/>
                <w:sz w:val="24"/>
              </w:rPr>
              <w:t>HAUT NYONG</w:t>
            </w:r>
          </w:p>
          <w:p w14:paraId="4EB2E140" w14:textId="77777777" w:rsidR="0028176F" w:rsidRPr="00CF788D" w:rsidRDefault="0028176F" w:rsidP="000257F9">
            <w:pPr>
              <w:pStyle w:val="Corpsdetexte3"/>
              <w:jc w:val="left"/>
              <w:rPr>
                <w:rFonts w:ascii="Arial Narrow" w:hAnsi="Arial Narrow" w:cs="Tahoma"/>
                <w:b w:val="0"/>
                <w:bCs/>
                <w:i w:val="0"/>
                <w:sz w:val="22"/>
                <w:szCs w:val="22"/>
              </w:rPr>
            </w:pPr>
          </w:p>
        </w:tc>
      </w:tr>
      <w:tr w:rsidR="0028176F" w:rsidRPr="001862E7" w14:paraId="22B46303" w14:textId="77777777" w:rsidTr="000257F9">
        <w:tc>
          <w:tcPr>
            <w:tcW w:w="9664" w:type="dxa"/>
            <w:gridSpan w:val="2"/>
          </w:tcPr>
          <w:p w14:paraId="02D19FE8" w14:textId="77777777" w:rsidR="0028176F" w:rsidRPr="00CF788D" w:rsidRDefault="0028176F" w:rsidP="000257F9">
            <w:pPr>
              <w:pStyle w:val="Corpsdetexte3"/>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Tahoma"/>
                <w:bCs/>
                <w:i w:val="0"/>
                <w:sz w:val="24"/>
                <w:szCs w:val="24"/>
              </w:rPr>
            </w:pPr>
            <w:r w:rsidRPr="00CF788D">
              <w:rPr>
                <w:rFonts w:ascii="Arial Narrow" w:hAnsi="Arial Narrow" w:cs="Tahoma"/>
                <w:bCs/>
                <w:i w:val="0"/>
                <w:sz w:val="24"/>
                <w:szCs w:val="24"/>
              </w:rPr>
              <w:t xml:space="preserve"> Entreprise de Travaux : ………………………………………….</w:t>
            </w:r>
          </w:p>
          <w:p w14:paraId="3EF045D9" w14:textId="2CEF8968" w:rsidR="0028176F" w:rsidRPr="00CF788D" w:rsidRDefault="0028176F" w:rsidP="00796B11">
            <w:pPr>
              <w:pStyle w:val="Corpsdetexte3"/>
              <w:rPr>
                <w:rFonts w:ascii="Arial Narrow" w:hAnsi="Arial Narrow" w:cs="Tahoma"/>
                <w:b w:val="0"/>
                <w:bCs/>
                <w:i w:val="0"/>
                <w:sz w:val="22"/>
                <w:szCs w:val="22"/>
              </w:rPr>
            </w:pPr>
            <w:r w:rsidRPr="00CF788D">
              <w:rPr>
                <w:rFonts w:ascii="Arial Narrow" w:hAnsi="Arial Narrow" w:cs="Tahoma"/>
                <w:b w:val="0"/>
                <w:bCs/>
                <w:i w:val="0"/>
                <w:sz w:val="22"/>
                <w:szCs w:val="22"/>
              </w:rPr>
              <w:t xml:space="preserve">Financement : BUDGET </w:t>
            </w:r>
            <w:r w:rsidR="00796B11">
              <w:rPr>
                <w:rFonts w:ascii="Arial Narrow" w:hAnsi="Arial Narrow" w:cs="Tahoma"/>
                <w:b w:val="0"/>
                <w:bCs/>
                <w:i w:val="0"/>
                <w:sz w:val="22"/>
                <w:szCs w:val="22"/>
              </w:rPr>
              <w:t>D’INVESTISSEMENT</w:t>
            </w:r>
            <w:r w:rsidR="00A72EE8">
              <w:rPr>
                <w:rFonts w:ascii="Arial Narrow" w:hAnsi="Arial Narrow" w:cs="Tahoma"/>
                <w:b w:val="0"/>
                <w:bCs/>
                <w:i w:val="0"/>
                <w:sz w:val="22"/>
                <w:szCs w:val="22"/>
              </w:rPr>
              <w:t xml:space="preserve"> – Exercice </w:t>
            </w:r>
            <w:r w:rsidR="0009735C">
              <w:rPr>
                <w:rFonts w:ascii="Arial Narrow" w:hAnsi="Arial Narrow" w:cs="Tahoma"/>
                <w:b w:val="0"/>
                <w:bCs/>
                <w:i w:val="0"/>
                <w:sz w:val="22"/>
                <w:szCs w:val="22"/>
              </w:rPr>
              <w:t>2023</w:t>
            </w:r>
          </w:p>
        </w:tc>
      </w:tr>
      <w:tr w:rsidR="0028176F" w:rsidRPr="001862E7" w14:paraId="26C5D434" w14:textId="77777777" w:rsidTr="000257F9">
        <w:trPr>
          <w:trHeight w:val="85"/>
        </w:trPr>
        <w:tc>
          <w:tcPr>
            <w:tcW w:w="4832" w:type="dxa"/>
            <w:vMerge w:val="restart"/>
            <w:vAlign w:val="center"/>
          </w:tcPr>
          <w:p w14:paraId="7D473803" w14:textId="77777777" w:rsidR="0028176F" w:rsidRPr="00CF788D" w:rsidRDefault="0028176F" w:rsidP="000257F9">
            <w:pPr>
              <w:pStyle w:val="Corpsdetexte3"/>
              <w:rPr>
                <w:rFonts w:ascii="Arial Narrow" w:hAnsi="Arial Narrow" w:cs="Tahoma"/>
                <w:b w:val="0"/>
                <w:bCs/>
                <w:i w:val="0"/>
                <w:sz w:val="22"/>
                <w:szCs w:val="22"/>
              </w:rPr>
            </w:pPr>
            <w:r w:rsidRPr="00CF788D">
              <w:rPr>
                <w:rFonts w:ascii="Arial Narrow" w:hAnsi="Arial Narrow" w:cs="Tahoma"/>
                <w:b w:val="0"/>
                <w:bCs/>
                <w:i w:val="0"/>
                <w:sz w:val="22"/>
                <w:szCs w:val="22"/>
              </w:rPr>
              <w:t>Délai d’exécution :</w:t>
            </w:r>
          </w:p>
        </w:tc>
        <w:tc>
          <w:tcPr>
            <w:tcW w:w="4832" w:type="dxa"/>
          </w:tcPr>
          <w:p w14:paraId="303CC7B2" w14:textId="77777777" w:rsidR="0028176F" w:rsidRPr="00CF788D" w:rsidRDefault="0028176F" w:rsidP="000257F9">
            <w:pPr>
              <w:pStyle w:val="Corpsdetexte3"/>
              <w:jc w:val="both"/>
              <w:rPr>
                <w:rFonts w:ascii="Arial Narrow" w:hAnsi="Arial Narrow" w:cs="Tahoma"/>
                <w:b w:val="0"/>
                <w:bCs/>
                <w:i w:val="0"/>
                <w:sz w:val="22"/>
                <w:szCs w:val="22"/>
              </w:rPr>
            </w:pPr>
            <w:r w:rsidRPr="00CF788D">
              <w:rPr>
                <w:rFonts w:ascii="Arial Narrow" w:hAnsi="Arial Narrow" w:cs="Tahoma"/>
                <w:b w:val="0"/>
                <w:bCs/>
                <w:i w:val="0"/>
                <w:sz w:val="22"/>
                <w:szCs w:val="22"/>
              </w:rPr>
              <w:t>Début des Travaux :</w:t>
            </w:r>
          </w:p>
        </w:tc>
      </w:tr>
      <w:tr w:rsidR="0028176F" w:rsidRPr="001862E7" w14:paraId="53C5626B" w14:textId="77777777" w:rsidTr="000257F9">
        <w:trPr>
          <w:trHeight w:val="85"/>
        </w:trPr>
        <w:tc>
          <w:tcPr>
            <w:tcW w:w="4832" w:type="dxa"/>
            <w:vMerge/>
          </w:tcPr>
          <w:p w14:paraId="0E6A8EE2" w14:textId="77777777" w:rsidR="0028176F" w:rsidRPr="00CF788D" w:rsidRDefault="0028176F" w:rsidP="000257F9">
            <w:pPr>
              <w:pStyle w:val="Corpsdetexte3"/>
              <w:jc w:val="both"/>
              <w:rPr>
                <w:rFonts w:ascii="Arial Narrow" w:hAnsi="Arial Narrow" w:cs="Tahoma"/>
                <w:b w:val="0"/>
                <w:bCs/>
                <w:i w:val="0"/>
                <w:sz w:val="22"/>
                <w:szCs w:val="22"/>
              </w:rPr>
            </w:pPr>
          </w:p>
        </w:tc>
        <w:tc>
          <w:tcPr>
            <w:tcW w:w="4832" w:type="dxa"/>
          </w:tcPr>
          <w:p w14:paraId="28F82C39" w14:textId="77777777" w:rsidR="0028176F" w:rsidRPr="00CF788D" w:rsidRDefault="0028176F" w:rsidP="000257F9">
            <w:pPr>
              <w:pStyle w:val="Corpsdetexte3"/>
              <w:jc w:val="both"/>
              <w:rPr>
                <w:rFonts w:ascii="Arial Narrow" w:hAnsi="Arial Narrow" w:cs="Tahoma"/>
                <w:b w:val="0"/>
                <w:bCs/>
                <w:i w:val="0"/>
                <w:sz w:val="22"/>
                <w:szCs w:val="22"/>
              </w:rPr>
            </w:pPr>
            <w:r w:rsidRPr="00CF788D">
              <w:rPr>
                <w:rFonts w:ascii="Arial Narrow" w:hAnsi="Arial Narrow" w:cs="Tahoma"/>
                <w:b w:val="0"/>
                <w:bCs/>
                <w:i w:val="0"/>
                <w:sz w:val="22"/>
                <w:szCs w:val="22"/>
              </w:rPr>
              <w:t>Fin des Travaux :</w:t>
            </w:r>
          </w:p>
        </w:tc>
      </w:tr>
    </w:tbl>
    <w:p w14:paraId="565D894C" w14:textId="77777777" w:rsidR="0028176F" w:rsidRPr="00905803" w:rsidRDefault="0028176F" w:rsidP="0028176F">
      <w:pPr>
        <w:pStyle w:val="Corpsdetexte3"/>
        <w:jc w:val="both"/>
        <w:rPr>
          <w:rFonts w:ascii="Arial Narrow" w:hAnsi="Arial Narrow" w:cs="Tahoma"/>
          <w:b w:val="0"/>
          <w:bCs/>
          <w:i w:val="0"/>
          <w:sz w:val="22"/>
          <w:szCs w:val="22"/>
        </w:rPr>
      </w:pPr>
    </w:p>
    <w:p w14:paraId="5D690E10" w14:textId="77777777" w:rsidR="0028176F" w:rsidRPr="00073BAD" w:rsidRDefault="0028176F" w:rsidP="008F7725">
      <w:pPr>
        <w:numPr>
          <w:ilvl w:val="0"/>
          <w:numId w:val="9"/>
        </w:numPr>
        <w:spacing w:before="120" w:after="120"/>
        <w:ind w:left="0" w:firstLine="0"/>
        <w:jc w:val="both"/>
        <w:rPr>
          <w:rFonts w:ascii="Arial Narrow" w:hAnsi="Arial Narrow" w:cs="Tahoma"/>
          <w:b/>
          <w:bCs/>
          <w:sz w:val="24"/>
          <w:szCs w:val="24"/>
        </w:rPr>
      </w:pPr>
      <w:r w:rsidRPr="00073BAD">
        <w:rPr>
          <w:rFonts w:ascii="Arial Narrow" w:hAnsi="Arial Narrow" w:cs="Tahoma"/>
          <w:b/>
          <w:bCs/>
          <w:sz w:val="24"/>
          <w:szCs w:val="24"/>
        </w:rPr>
        <w:t xml:space="preserve">RESILIATION </w:t>
      </w:r>
      <w:r>
        <w:rPr>
          <w:rFonts w:ascii="Arial Narrow" w:hAnsi="Arial Narrow" w:cs="Tahoma"/>
          <w:b/>
          <w:bCs/>
          <w:sz w:val="24"/>
          <w:szCs w:val="24"/>
        </w:rPr>
        <w:t>DE LA LETTRE COMMANDE</w:t>
      </w:r>
    </w:p>
    <w:p w14:paraId="224D5368" w14:textId="17F2FB15" w:rsidR="0028176F" w:rsidRPr="00E53684" w:rsidRDefault="0028176F" w:rsidP="0028176F">
      <w:pPr>
        <w:spacing w:before="120"/>
        <w:jc w:val="both"/>
        <w:rPr>
          <w:rFonts w:ascii="Arial Narrow" w:hAnsi="Arial Narrow" w:cs="Tahoma"/>
          <w:sz w:val="24"/>
          <w:szCs w:val="24"/>
        </w:rPr>
      </w:pPr>
      <w:r>
        <w:rPr>
          <w:rFonts w:ascii="Arial Narrow" w:hAnsi="Arial Narrow" w:cs="Tahoma"/>
          <w:sz w:val="24"/>
          <w:szCs w:val="24"/>
        </w:rPr>
        <w:t>La présente lettre commande</w:t>
      </w:r>
      <w:r w:rsidRPr="00073BAD">
        <w:rPr>
          <w:rFonts w:ascii="Arial Narrow" w:hAnsi="Arial Narrow" w:cs="Tahoma"/>
          <w:sz w:val="24"/>
          <w:szCs w:val="24"/>
        </w:rPr>
        <w:t xml:space="preserve"> </w:t>
      </w:r>
      <w:r w:rsidR="00841404" w:rsidRPr="00073BAD">
        <w:rPr>
          <w:rFonts w:ascii="Arial Narrow" w:hAnsi="Arial Narrow" w:cs="Tahoma"/>
          <w:sz w:val="24"/>
          <w:szCs w:val="24"/>
        </w:rPr>
        <w:t>peut-être</w:t>
      </w:r>
      <w:r w:rsidRPr="00073BAD">
        <w:rPr>
          <w:rFonts w:ascii="Arial Narrow" w:hAnsi="Arial Narrow" w:cs="Tahoma"/>
          <w:sz w:val="24"/>
          <w:szCs w:val="24"/>
        </w:rPr>
        <w:t xml:space="preserve"> résilié</w:t>
      </w:r>
      <w:r>
        <w:rPr>
          <w:rFonts w:ascii="Arial Narrow" w:hAnsi="Arial Narrow" w:cs="Tahoma"/>
          <w:sz w:val="24"/>
          <w:szCs w:val="24"/>
        </w:rPr>
        <w:t>e</w:t>
      </w:r>
      <w:r w:rsidRPr="00073BAD">
        <w:rPr>
          <w:rFonts w:ascii="Arial Narrow" w:hAnsi="Arial Narrow" w:cs="Tahoma"/>
          <w:sz w:val="24"/>
          <w:szCs w:val="24"/>
        </w:rPr>
        <w:t xml:space="preserve"> dans les conditions et formes prévues par la régleme</w:t>
      </w:r>
      <w:r>
        <w:rPr>
          <w:rFonts w:ascii="Arial Narrow" w:hAnsi="Arial Narrow" w:cs="Tahoma"/>
          <w:sz w:val="24"/>
          <w:szCs w:val="24"/>
        </w:rPr>
        <w:t xml:space="preserve">ntation en vigueur </w:t>
      </w:r>
      <w:r w:rsidR="00F05FA6">
        <w:rPr>
          <w:rFonts w:ascii="Tahoma" w:hAnsi="Tahoma" w:cs="Tahoma"/>
        </w:rPr>
        <w:t>La Lettre-Commande à élaborer à l’issue du présent appel d’</w:t>
      </w:r>
      <w:r w:rsidR="00841404">
        <w:rPr>
          <w:rFonts w:ascii="Tahoma" w:hAnsi="Tahoma" w:cs="Tahoma"/>
        </w:rPr>
        <w:t>offres pourra</w:t>
      </w:r>
      <w:r w:rsidR="00F05FA6" w:rsidRPr="00FC425F">
        <w:rPr>
          <w:rFonts w:ascii="Tahoma" w:hAnsi="Tahoma" w:cs="Tahoma"/>
        </w:rPr>
        <w:t xml:space="preserve"> être résiliée dans les conditions et formes prévues par la réglementation en vigueur au C</w:t>
      </w:r>
      <w:r w:rsidR="00F05FA6">
        <w:rPr>
          <w:rFonts w:ascii="Tahoma" w:hAnsi="Tahoma" w:cs="Tahoma"/>
        </w:rPr>
        <w:t xml:space="preserve">ameroun, notamment au Titre V, Chapitre 1PSECTION II SOUS SECTION 1 </w:t>
      </w:r>
      <w:r w:rsidR="00F05FA6" w:rsidRPr="00FC425F">
        <w:rPr>
          <w:rFonts w:ascii="Tahoma" w:hAnsi="Tahoma" w:cs="Tahoma"/>
        </w:rPr>
        <w:t xml:space="preserve">du </w:t>
      </w:r>
      <w:r w:rsidR="00F05FA6">
        <w:rPr>
          <w:rFonts w:ascii="Tahoma" w:hAnsi="Tahoma" w:cs="Tahoma"/>
        </w:rPr>
        <w:t>Décret</w:t>
      </w:r>
      <w:r w:rsidR="00F05FA6" w:rsidRPr="00FC425F">
        <w:rPr>
          <w:rFonts w:ascii="Tahoma" w:hAnsi="Tahoma" w:cs="Tahoma"/>
        </w:rPr>
        <w:t xml:space="preserve"> N° 20</w:t>
      </w:r>
      <w:r w:rsidR="00F05FA6">
        <w:rPr>
          <w:rFonts w:ascii="Tahoma" w:hAnsi="Tahoma" w:cs="Tahoma"/>
        </w:rPr>
        <w:t>18</w:t>
      </w:r>
      <w:r w:rsidR="00F05FA6" w:rsidRPr="00FC425F">
        <w:rPr>
          <w:rFonts w:ascii="Tahoma" w:hAnsi="Tahoma" w:cs="Tahoma"/>
        </w:rPr>
        <w:t>/</w:t>
      </w:r>
      <w:r w:rsidR="00F05FA6">
        <w:rPr>
          <w:rFonts w:ascii="Tahoma" w:hAnsi="Tahoma" w:cs="Tahoma"/>
        </w:rPr>
        <w:t>0366</w:t>
      </w:r>
      <w:r w:rsidR="00F05FA6" w:rsidRPr="00FC425F">
        <w:rPr>
          <w:rFonts w:ascii="Tahoma" w:hAnsi="Tahoma" w:cs="Tahoma"/>
        </w:rPr>
        <w:t xml:space="preserve"> du </w:t>
      </w:r>
      <w:r w:rsidR="00F05FA6">
        <w:rPr>
          <w:rFonts w:ascii="Tahoma" w:hAnsi="Tahoma" w:cs="Tahoma"/>
        </w:rPr>
        <w:t>20 juin 2018</w:t>
      </w:r>
      <w:r w:rsidR="00F05FA6" w:rsidRPr="00FC425F">
        <w:rPr>
          <w:rFonts w:ascii="Tahoma" w:hAnsi="Tahoma" w:cs="Tahoma"/>
        </w:rPr>
        <w:t xml:space="preserve"> et également dans les conditions stipulées aux articles 74, 75 et 76 du CCAG, notamment dans les cas de </w:t>
      </w:r>
      <w:r w:rsidRPr="00841404">
        <w:rPr>
          <w:rFonts w:ascii="Arial Narrow" w:hAnsi="Arial Narrow" w:cs="Tahoma"/>
          <w:sz w:val="24"/>
          <w:szCs w:val="24"/>
        </w:rPr>
        <w:t>:</w:t>
      </w:r>
    </w:p>
    <w:p w14:paraId="0B857D39" w14:textId="44911244" w:rsidR="0028176F" w:rsidRPr="00E53684" w:rsidRDefault="0028176F" w:rsidP="008F7725">
      <w:pPr>
        <w:numPr>
          <w:ilvl w:val="0"/>
          <w:numId w:val="35"/>
        </w:numPr>
        <w:spacing w:before="120"/>
        <w:jc w:val="both"/>
        <w:rPr>
          <w:rFonts w:ascii="Arial Narrow" w:hAnsi="Arial Narrow" w:cs="Tahoma"/>
          <w:sz w:val="24"/>
          <w:szCs w:val="24"/>
        </w:rPr>
      </w:pPr>
      <w:r w:rsidRPr="00E53684">
        <w:rPr>
          <w:rFonts w:ascii="Arial Narrow" w:hAnsi="Arial Narrow" w:cs="Tahoma"/>
          <w:sz w:val="24"/>
          <w:szCs w:val="24"/>
        </w:rPr>
        <w:t xml:space="preserve">Retard de plus de 15 (quinze) jours calendaires dans l’exécution d’un Ordre de Service, une mise en demeure ou arrêt injustifié des </w:t>
      </w:r>
      <w:r w:rsidR="00841404" w:rsidRPr="00E53684">
        <w:rPr>
          <w:rFonts w:ascii="Arial Narrow" w:hAnsi="Arial Narrow" w:cs="Tahoma"/>
          <w:sz w:val="24"/>
          <w:szCs w:val="24"/>
        </w:rPr>
        <w:t>travaux de</w:t>
      </w:r>
      <w:r w:rsidRPr="00E53684">
        <w:rPr>
          <w:rFonts w:ascii="Arial Narrow" w:hAnsi="Arial Narrow" w:cs="Tahoma"/>
          <w:sz w:val="24"/>
          <w:szCs w:val="24"/>
        </w:rPr>
        <w:t xml:space="preserve"> plus de sept (07) jours calendaires ;</w:t>
      </w:r>
    </w:p>
    <w:p w14:paraId="1B21AF47" w14:textId="77777777" w:rsidR="0028176F" w:rsidRPr="00E53684" w:rsidRDefault="0028176F" w:rsidP="008F7725">
      <w:pPr>
        <w:numPr>
          <w:ilvl w:val="0"/>
          <w:numId w:val="35"/>
        </w:numPr>
        <w:spacing w:before="120"/>
        <w:jc w:val="both"/>
        <w:rPr>
          <w:rFonts w:ascii="Arial Narrow" w:hAnsi="Arial Narrow" w:cs="Tahoma"/>
          <w:sz w:val="24"/>
          <w:szCs w:val="24"/>
        </w:rPr>
      </w:pPr>
      <w:r w:rsidRPr="00E53684">
        <w:rPr>
          <w:rFonts w:ascii="Arial Narrow" w:hAnsi="Arial Narrow" w:cs="Tahoma"/>
          <w:sz w:val="24"/>
          <w:szCs w:val="24"/>
        </w:rPr>
        <w:t xml:space="preserve">Retard dans les travaux entraînant des pénalités au-delà de 10% du montant </w:t>
      </w:r>
      <w:r>
        <w:rPr>
          <w:rFonts w:ascii="Arial Narrow" w:hAnsi="Arial Narrow" w:cs="Tahoma"/>
          <w:sz w:val="24"/>
          <w:szCs w:val="24"/>
        </w:rPr>
        <w:t>de la lettre commande</w:t>
      </w:r>
      <w:r w:rsidRPr="00E53684">
        <w:rPr>
          <w:rFonts w:ascii="Arial Narrow" w:hAnsi="Arial Narrow" w:cs="Tahoma"/>
          <w:sz w:val="24"/>
          <w:szCs w:val="24"/>
        </w:rPr>
        <w:t> ;</w:t>
      </w:r>
    </w:p>
    <w:p w14:paraId="764DF9C7" w14:textId="77777777" w:rsidR="0028176F" w:rsidRPr="00E53684" w:rsidRDefault="0028176F" w:rsidP="008F7725">
      <w:pPr>
        <w:numPr>
          <w:ilvl w:val="0"/>
          <w:numId w:val="35"/>
        </w:numPr>
        <w:spacing w:before="120"/>
        <w:jc w:val="both"/>
        <w:rPr>
          <w:rFonts w:ascii="Arial Narrow" w:hAnsi="Arial Narrow" w:cs="Tahoma"/>
          <w:sz w:val="24"/>
          <w:szCs w:val="24"/>
        </w:rPr>
      </w:pPr>
      <w:r w:rsidRPr="00E53684">
        <w:rPr>
          <w:rFonts w:ascii="Arial Narrow" w:hAnsi="Arial Narrow" w:cs="Tahoma"/>
          <w:sz w:val="24"/>
          <w:szCs w:val="24"/>
        </w:rPr>
        <w:t>Refus de la reprise des travaux mal exécutés ;</w:t>
      </w:r>
    </w:p>
    <w:p w14:paraId="28742FF8" w14:textId="77777777" w:rsidR="0028176F" w:rsidRPr="00E53684" w:rsidRDefault="0028176F" w:rsidP="008F7725">
      <w:pPr>
        <w:numPr>
          <w:ilvl w:val="0"/>
          <w:numId w:val="35"/>
        </w:numPr>
        <w:spacing w:before="120"/>
        <w:jc w:val="both"/>
        <w:rPr>
          <w:rFonts w:ascii="Arial Narrow" w:hAnsi="Arial Narrow" w:cs="Tahoma"/>
          <w:sz w:val="24"/>
          <w:szCs w:val="24"/>
        </w:rPr>
      </w:pPr>
      <w:r w:rsidRPr="00E53684">
        <w:rPr>
          <w:rFonts w:ascii="Arial Narrow" w:hAnsi="Arial Narrow" w:cs="Tahoma"/>
          <w:sz w:val="24"/>
          <w:szCs w:val="24"/>
        </w:rPr>
        <w:t>Défaillance de l’Entrepreneur ;</w:t>
      </w:r>
    </w:p>
    <w:p w14:paraId="0C610D7F" w14:textId="77777777" w:rsidR="0028176F" w:rsidRDefault="002833AD" w:rsidP="008F7725">
      <w:pPr>
        <w:numPr>
          <w:ilvl w:val="0"/>
          <w:numId w:val="35"/>
        </w:numPr>
        <w:spacing w:before="120"/>
        <w:jc w:val="both"/>
        <w:rPr>
          <w:rFonts w:ascii="Arial Narrow" w:hAnsi="Arial Narrow" w:cs="Tahoma"/>
          <w:sz w:val="24"/>
          <w:szCs w:val="24"/>
        </w:rPr>
      </w:pPr>
      <w:r w:rsidRPr="00E53684">
        <w:rPr>
          <w:rFonts w:ascii="Arial Narrow" w:hAnsi="Arial Narrow" w:cs="Tahoma"/>
          <w:sz w:val="24"/>
          <w:szCs w:val="24"/>
        </w:rPr>
        <w:t>Non-paiement</w:t>
      </w:r>
      <w:r w:rsidR="0028176F" w:rsidRPr="00E53684">
        <w:rPr>
          <w:rFonts w:ascii="Arial Narrow" w:hAnsi="Arial Narrow" w:cs="Tahoma"/>
          <w:sz w:val="24"/>
          <w:szCs w:val="24"/>
        </w:rPr>
        <w:t xml:space="preserve"> persistant des prestations.</w:t>
      </w:r>
    </w:p>
    <w:p w14:paraId="024F70CC" w14:textId="77777777" w:rsidR="0028176F" w:rsidRPr="00073BAD" w:rsidRDefault="0028176F" w:rsidP="008F7725">
      <w:pPr>
        <w:numPr>
          <w:ilvl w:val="0"/>
          <w:numId w:val="9"/>
        </w:numPr>
        <w:spacing w:before="120" w:after="120"/>
        <w:ind w:left="0" w:firstLine="0"/>
        <w:jc w:val="both"/>
        <w:rPr>
          <w:rFonts w:ascii="Arial Narrow" w:hAnsi="Arial Narrow" w:cs="Tahoma"/>
          <w:b/>
          <w:bCs/>
          <w:sz w:val="24"/>
          <w:szCs w:val="24"/>
        </w:rPr>
      </w:pPr>
      <w:r w:rsidRPr="00073BAD">
        <w:rPr>
          <w:rFonts w:ascii="Arial Narrow" w:hAnsi="Arial Narrow" w:cs="Tahoma"/>
          <w:b/>
          <w:bCs/>
          <w:sz w:val="24"/>
          <w:szCs w:val="24"/>
        </w:rPr>
        <w:t>REGLEMENT DES LITIGES</w:t>
      </w:r>
    </w:p>
    <w:p w14:paraId="3CA6E34E" w14:textId="77777777" w:rsidR="0028176F" w:rsidRPr="00073BAD"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Les parties conviennent que les litiges pouvant naître de l’interprétation ou de l’exécution du présent marché relèvent des juridictions compétentes.</w:t>
      </w:r>
    </w:p>
    <w:p w14:paraId="696AECB8" w14:textId="77777777" w:rsidR="0028176F" w:rsidRDefault="0028176F" w:rsidP="0028176F">
      <w:pPr>
        <w:spacing w:before="120"/>
        <w:jc w:val="both"/>
        <w:rPr>
          <w:rFonts w:ascii="Arial Narrow" w:hAnsi="Arial Narrow" w:cs="Tahoma"/>
          <w:sz w:val="24"/>
          <w:szCs w:val="24"/>
        </w:rPr>
      </w:pPr>
      <w:r w:rsidRPr="00073BAD">
        <w:rPr>
          <w:rFonts w:ascii="Arial Narrow" w:hAnsi="Arial Narrow" w:cs="Tahoma"/>
          <w:sz w:val="24"/>
          <w:szCs w:val="24"/>
        </w:rPr>
        <w:t>Toutefois, il sera recherché au préalable un règlement amiable des différends éventuels.</w:t>
      </w:r>
    </w:p>
    <w:p w14:paraId="46084754" w14:textId="77777777" w:rsidR="0028176F" w:rsidRPr="00073BAD" w:rsidRDefault="0028176F" w:rsidP="008F7725">
      <w:pPr>
        <w:numPr>
          <w:ilvl w:val="0"/>
          <w:numId w:val="9"/>
        </w:numPr>
        <w:spacing w:before="240" w:after="120"/>
        <w:ind w:left="0" w:firstLine="0"/>
        <w:jc w:val="both"/>
        <w:rPr>
          <w:rFonts w:ascii="Arial Narrow" w:hAnsi="Arial Narrow" w:cs="Tahoma"/>
          <w:b/>
          <w:bCs/>
          <w:sz w:val="24"/>
          <w:szCs w:val="24"/>
        </w:rPr>
      </w:pPr>
      <w:r w:rsidRPr="00073BAD">
        <w:rPr>
          <w:rFonts w:ascii="Arial Narrow" w:hAnsi="Arial Narrow" w:cs="Tahoma"/>
          <w:b/>
          <w:bCs/>
          <w:sz w:val="24"/>
          <w:szCs w:val="24"/>
        </w:rPr>
        <w:t xml:space="preserve">VALIDITE ET ENTREE EN VIGUEUR </w:t>
      </w:r>
      <w:r>
        <w:rPr>
          <w:rFonts w:ascii="Arial Narrow" w:hAnsi="Arial Narrow" w:cs="Tahoma"/>
          <w:b/>
          <w:bCs/>
          <w:sz w:val="24"/>
          <w:szCs w:val="24"/>
        </w:rPr>
        <w:t>DE LA LETTRE COMMANDE</w:t>
      </w:r>
    </w:p>
    <w:p w14:paraId="46A53E5A" w14:textId="661FED4F" w:rsidR="0028176F" w:rsidRPr="00073BAD" w:rsidRDefault="0028176F" w:rsidP="0028176F">
      <w:pPr>
        <w:spacing w:before="120"/>
        <w:jc w:val="both"/>
        <w:rPr>
          <w:rFonts w:ascii="Arial Narrow" w:hAnsi="Arial Narrow" w:cs="Tahoma"/>
          <w:sz w:val="24"/>
          <w:szCs w:val="24"/>
        </w:rPr>
      </w:pPr>
      <w:r>
        <w:rPr>
          <w:rFonts w:ascii="Arial Narrow" w:hAnsi="Arial Narrow" w:cs="Tahoma"/>
          <w:sz w:val="24"/>
          <w:szCs w:val="24"/>
        </w:rPr>
        <w:t>La présente lettre commande</w:t>
      </w:r>
      <w:r w:rsidRPr="00073BAD">
        <w:rPr>
          <w:rFonts w:ascii="Arial Narrow" w:hAnsi="Arial Narrow" w:cs="Tahoma"/>
          <w:sz w:val="24"/>
          <w:szCs w:val="24"/>
        </w:rPr>
        <w:t xml:space="preserve"> ne deviendra valide qu’après sa signature par le</w:t>
      </w:r>
      <w:r w:rsidR="00A72EE8">
        <w:rPr>
          <w:rFonts w:ascii="Arial Narrow" w:hAnsi="Arial Narrow" w:cs="Tahoma"/>
          <w:sz w:val="24"/>
          <w:szCs w:val="24"/>
        </w:rPr>
        <w:t xml:space="preserve"> Maire de la Commune de</w:t>
      </w:r>
      <w:r w:rsidR="00841404">
        <w:rPr>
          <w:rFonts w:ascii="Arial Narrow" w:hAnsi="Arial Narrow" w:cs="Tahoma"/>
          <w:sz w:val="24"/>
          <w:szCs w:val="24"/>
        </w:rPr>
        <w:t xml:space="preserve"> </w:t>
      </w:r>
      <w:r w:rsidR="00841404">
        <w:rPr>
          <w:rFonts w:ascii="Arial Narrow" w:hAnsi="Arial Narrow" w:cs="Tahoma"/>
          <w:sz w:val="24"/>
        </w:rPr>
        <w:t>DOUMAINTANG</w:t>
      </w:r>
      <w:r>
        <w:rPr>
          <w:rFonts w:ascii="Arial Narrow" w:hAnsi="Arial Narrow" w:cs="Tahoma"/>
          <w:sz w:val="24"/>
          <w:szCs w:val="24"/>
        </w:rPr>
        <w:t>, Autorité Contractante,</w:t>
      </w:r>
      <w:r w:rsidRPr="00073BAD">
        <w:rPr>
          <w:rFonts w:ascii="Arial Narrow" w:hAnsi="Arial Narrow" w:cs="Tahoma"/>
          <w:sz w:val="24"/>
          <w:szCs w:val="24"/>
        </w:rPr>
        <w:t xml:space="preserve"> et entrera en vigueur dès sa notification </w:t>
      </w:r>
      <w:r>
        <w:rPr>
          <w:rFonts w:ascii="Arial Narrow" w:hAnsi="Arial Narrow" w:cs="Tahoma"/>
          <w:sz w:val="24"/>
          <w:szCs w:val="24"/>
        </w:rPr>
        <w:t>au</w:t>
      </w:r>
      <w:r w:rsidRPr="00073BAD">
        <w:rPr>
          <w:rFonts w:ascii="Arial Narrow" w:hAnsi="Arial Narrow" w:cs="Tahoma"/>
          <w:sz w:val="24"/>
          <w:szCs w:val="24"/>
        </w:rPr>
        <w:t xml:space="preserve"> Cocontractant</w:t>
      </w:r>
      <w:r>
        <w:rPr>
          <w:rFonts w:ascii="Arial Narrow" w:hAnsi="Arial Narrow" w:cs="Tahoma"/>
          <w:sz w:val="24"/>
          <w:szCs w:val="24"/>
        </w:rPr>
        <w:t xml:space="preserve"> par ce dernier</w:t>
      </w:r>
      <w:r w:rsidRPr="00073BAD">
        <w:rPr>
          <w:rFonts w:ascii="Arial Narrow" w:hAnsi="Arial Narrow" w:cs="Tahoma"/>
          <w:sz w:val="24"/>
          <w:szCs w:val="24"/>
        </w:rPr>
        <w:t>.</w:t>
      </w:r>
    </w:p>
    <w:p w14:paraId="4C55DE8F" w14:textId="77777777" w:rsidR="0028176F" w:rsidRPr="00073BAD" w:rsidRDefault="0028176F" w:rsidP="008F7725">
      <w:pPr>
        <w:numPr>
          <w:ilvl w:val="0"/>
          <w:numId w:val="9"/>
        </w:numPr>
        <w:spacing w:before="240" w:after="120"/>
        <w:ind w:left="0" w:firstLine="0"/>
        <w:jc w:val="both"/>
        <w:rPr>
          <w:rFonts w:ascii="Arial Narrow" w:hAnsi="Arial Narrow" w:cs="Tahoma"/>
          <w:b/>
          <w:bCs/>
          <w:sz w:val="24"/>
          <w:szCs w:val="24"/>
        </w:rPr>
      </w:pPr>
      <w:r w:rsidRPr="00073BAD">
        <w:rPr>
          <w:rFonts w:ascii="Arial Narrow" w:hAnsi="Arial Narrow" w:cs="Tahoma"/>
          <w:b/>
          <w:bCs/>
          <w:sz w:val="24"/>
          <w:szCs w:val="24"/>
        </w:rPr>
        <w:t>CAS DE FORCE MAJEURE</w:t>
      </w:r>
    </w:p>
    <w:p w14:paraId="1547E1F4" w14:textId="77777777" w:rsidR="0028176F" w:rsidRPr="00E53684" w:rsidRDefault="0028176F" w:rsidP="0028176F">
      <w:pPr>
        <w:spacing w:before="120"/>
        <w:jc w:val="both"/>
        <w:rPr>
          <w:rFonts w:ascii="Arial Narrow" w:hAnsi="Arial Narrow" w:cs="Tahoma"/>
          <w:sz w:val="24"/>
          <w:szCs w:val="24"/>
        </w:rPr>
      </w:pPr>
      <w:r w:rsidRPr="00E53684">
        <w:rPr>
          <w:rFonts w:ascii="Arial Narrow" w:hAnsi="Arial Narrow" w:cs="Tahoma"/>
          <w:sz w:val="24"/>
          <w:szCs w:val="24"/>
        </w:rPr>
        <w:t xml:space="preserve">Dans le cas où l’Entrepreneur invoquerait le cas de force </w:t>
      </w:r>
      <w:r>
        <w:rPr>
          <w:rFonts w:ascii="Arial Narrow" w:hAnsi="Arial Narrow" w:cs="Tahoma"/>
          <w:sz w:val="24"/>
          <w:szCs w:val="24"/>
        </w:rPr>
        <w:t>majeure, les seuils en-deçà des</w:t>
      </w:r>
      <w:r w:rsidRPr="00E53684">
        <w:rPr>
          <w:rFonts w:ascii="Arial Narrow" w:hAnsi="Arial Narrow" w:cs="Tahoma"/>
          <w:sz w:val="24"/>
          <w:szCs w:val="24"/>
        </w:rPr>
        <w:t>quels aucune réclamation ne sera admise sont :</w:t>
      </w:r>
    </w:p>
    <w:p w14:paraId="01B4047E" w14:textId="77777777" w:rsidR="0028176F" w:rsidRPr="00E53684" w:rsidRDefault="0028176F" w:rsidP="008F7725">
      <w:pPr>
        <w:numPr>
          <w:ilvl w:val="0"/>
          <w:numId w:val="35"/>
        </w:numPr>
        <w:spacing w:before="120"/>
        <w:jc w:val="both"/>
        <w:rPr>
          <w:rFonts w:ascii="Arial Narrow" w:hAnsi="Arial Narrow" w:cs="Tahoma"/>
          <w:sz w:val="24"/>
          <w:szCs w:val="24"/>
        </w:rPr>
      </w:pPr>
      <w:r w:rsidRPr="00E53684">
        <w:rPr>
          <w:rFonts w:ascii="Arial Narrow" w:hAnsi="Arial Narrow" w:cs="Tahoma"/>
          <w:sz w:val="24"/>
          <w:szCs w:val="24"/>
        </w:rPr>
        <w:t xml:space="preserve">Pluie : </w:t>
      </w:r>
      <w:smartTag w:uri="urn:schemas-microsoft-com:office:smarttags" w:element="metricconverter">
        <w:smartTagPr>
          <w:attr w:name="ProductID" w:val="200 millim￨tres"/>
        </w:smartTagPr>
        <w:r w:rsidRPr="00E53684">
          <w:rPr>
            <w:rFonts w:ascii="Arial Narrow" w:hAnsi="Arial Narrow" w:cs="Tahoma"/>
            <w:sz w:val="24"/>
            <w:szCs w:val="24"/>
          </w:rPr>
          <w:t>200 millimètres</w:t>
        </w:r>
      </w:smartTag>
      <w:r w:rsidRPr="00E53684">
        <w:rPr>
          <w:rFonts w:ascii="Arial Narrow" w:hAnsi="Arial Narrow" w:cs="Tahoma"/>
          <w:sz w:val="24"/>
          <w:szCs w:val="24"/>
        </w:rPr>
        <w:t xml:space="preserve"> en 24 heures ;</w:t>
      </w:r>
    </w:p>
    <w:p w14:paraId="721D07BF" w14:textId="77777777" w:rsidR="0028176F" w:rsidRPr="00E53684" w:rsidRDefault="0028176F" w:rsidP="008F7725">
      <w:pPr>
        <w:numPr>
          <w:ilvl w:val="0"/>
          <w:numId w:val="35"/>
        </w:numPr>
        <w:spacing w:before="120"/>
        <w:jc w:val="both"/>
        <w:rPr>
          <w:rFonts w:ascii="Arial Narrow" w:hAnsi="Arial Narrow" w:cs="Tahoma"/>
          <w:sz w:val="24"/>
          <w:szCs w:val="24"/>
        </w:rPr>
      </w:pPr>
      <w:r w:rsidRPr="00E53684">
        <w:rPr>
          <w:rFonts w:ascii="Arial Narrow" w:hAnsi="Arial Narrow" w:cs="Tahoma"/>
          <w:sz w:val="24"/>
          <w:szCs w:val="24"/>
        </w:rPr>
        <w:t xml:space="preserve">Vent : </w:t>
      </w:r>
      <w:smartTag w:uri="urn:schemas-microsoft-com:office:smarttags" w:element="metricconverter">
        <w:smartTagPr>
          <w:attr w:name="ProductID" w:val="40 m￨tres"/>
        </w:smartTagPr>
        <w:r w:rsidRPr="00E53684">
          <w:rPr>
            <w:rFonts w:ascii="Arial Narrow" w:hAnsi="Arial Narrow" w:cs="Tahoma"/>
            <w:sz w:val="24"/>
            <w:szCs w:val="24"/>
          </w:rPr>
          <w:t>40 mètres</w:t>
        </w:r>
      </w:smartTag>
      <w:r w:rsidRPr="00E53684">
        <w:rPr>
          <w:rFonts w:ascii="Arial Narrow" w:hAnsi="Arial Narrow" w:cs="Tahoma"/>
          <w:sz w:val="24"/>
          <w:szCs w:val="24"/>
        </w:rPr>
        <w:t xml:space="preserve"> par seconde ;</w:t>
      </w:r>
    </w:p>
    <w:p w14:paraId="5EBF3082" w14:textId="77777777" w:rsidR="0028176F" w:rsidRPr="00E53684" w:rsidRDefault="0028176F" w:rsidP="008F7725">
      <w:pPr>
        <w:numPr>
          <w:ilvl w:val="0"/>
          <w:numId w:val="35"/>
        </w:numPr>
        <w:spacing w:before="120"/>
        <w:jc w:val="both"/>
        <w:rPr>
          <w:rFonts w:ascii="Arial Narrow" w:hAnsi="Arial Narrow" w:cs="Tahoma"/>
          <w:sz w:val="24"/>
          <w:szCs w:val="24"/>
        </w:rPr>
      </w:pPr>
      <w:r w:rsidRPr="00E53684">
        <w:rPr>
          <w:rFonts w:ascii="Arial Narrow" w:hAnsi="Arial Narrow" w:cs="Tahoma"/>
          <w:sz w:val="24"/>
          <w:szCs w:val="24"/>
        </w:rPr>
        <w:t>Crue : la crue de fréquence décennale.</w:t>
      </w:r>
    </w:p>
    <w:p w14:paraId="67B4E163" w14:textId="77777777" w:rsidR="0028176F" w:rsidRDefault="0028176F" w:rsidP="0028176F">
      <w:pPr>
        <w:spacing w:before="120" w:after="120"/>
        <w:jc w:val="both"/>
        <w:rPr>
          <w:rFonts w:ascii="Arial Narrow" w:hAnsi="Arial Narrow" w:cs="Tahoma"/>
          <w:sz w:val="24"/>
          <w:szCs w:val="24"/>
        </w:rPr>
      </w:pPr>
    </w:p>
    <w:p w14:paraId="21377DF7" w14:textId="77777777" w:rsidR="0028176F" w:rsidRDefault="0028176F" w:rsidP="0028176F">
      <w:pPr>
        <w:spacing w:before="120" w:after="120"/>
        <w:jc w:val="both"/>
        <w:rPr>
          <w:rFonts w:ascii="Arial Narrow" w:hAnsi="Arial Narrow" w:cs="Tahoma"/>
          <w:sz w:val="24"/>
          <w:szCs w:val="24"/>
        </w:rPr>
      </w:pPr>
    </w:p>
    <w:p w14:paraId="68E82EE4" w14:textId="77777777" w:rsidR="0028176F" w:rsidRDefault="0028176F" w:rsidP="0028176F">
      <w:pPr>
        <w:spacing w:before="120" w:after="120"/>
        <w:jc w:val="both"/>
        <w:rPr>
          <w:rFonts w:ascii="Arial Narrow" w:hAnsi="Arial Narrow" w:cs="Tahoma"/>
          <w:sz w:val="24"/>
          <w:szCs w:val="24"/>
        </w:rPr>
      </w:pPr>
    </w:p>
    <w:p w14:paraId="2E5BC994" w14:textId="77777777" w:rsidR="0028176F" w:rsidRDefault="0028176F" w:rsidP="0028176F">
      <w:pPr>
        <w:spacing w:before="120" w:after="120"/>
        <w:jc w:val="both"/>
        <w:rPr>
          <w:rFonts w:ascii="Arial Narrow" w:hAnsi="Arial Narrow" w:cs="Tahoma"/>
          <w:sz w:val="24"/>
          <w:szCs w:val="24"/>
        </w:rPr>
      </w:pPr>
    </w:p>
    <w:p w14:paraId="12510A0F" w14:textId="77777777" w:rsidR="0028176F" w:rsidRPr="00073BAD" w:rsidRDefault="0028176F" w:rsidP="0028176F">
      <w:pPr>
        <w:spacing w:before="120" w:after="120"/>
        <w:jc w:val="both"/>
        <w:rPr>
          <w:rFonts w:ascii="Arial Narrow" w:hAnsi="Arial Narrow" w:cs="Tahoma"/>
          <w:sz w:val="24"/>
          <w:szCs w:val="24"/>
        </w:rPr>
      </w:pPr>
    </w:p>
    <w:p w14:paraId="49FBAC61" w14:textId="77777777" w:rsidR="0028176F" w:rsidRPr="00073BAD" w:rsidRDefault="0028176F" w:rsidP="0028176F">
      <w:pPr>
        <w:spacing w:before="120" w:after="120"/>
        <w:jc w:val="both"/>
        <w:rPr>
          <w:rFonts w:ascii="Arial Narrow" w:hAnsi="Arial Narrow" w:cs="Tahoma"/>
          <w:b/>
          <w:sz w:val="24"/>
          <w:u w:val="single"/>
        </w:rPr>
      </w:pPr>
    </w:p>
    <w:p w14:paraId="5710D14A" w14:textId="77777777" w:rsidR="0028176F" w:rsidRPr="00073BAD" w:rsidRDefault="0028176F" w:rsidP="0028176F">
      <w:pPr>
        <w:spacing w:before="120" w:after="120"/>
        <w:jc w:val="both"/>
        <w:rPr>
          <w:rFonts w:ascii="Arial Narrow" w:hAnsi="Arial Narrow" w:cs="Tahoma"/>
          <w:sz w:val="24"/>
        </w:rPr>
      </w:pPr>
    </w:p>
    <w:p w14:paraId="3B39EBBC" w14:textId="77777777" w:rsidR="0028176F" w:rsidRPr="00073BAD" w:rsidRDefault="0028176F" w:rsidP="0028176F">
      <w:pPr>
        <w:spacing w:before="120" w:after="120"/>
        <w:jc w:val="both"/>
        <w:rPr>
          <w:rFonts w:ascii="Arial Narrow" w:hAnsi="Arial Narrow" w:cs="Tahoma"/>
          <w:b/>
          <w:sz w:val="28"/>
        </w:rPr>
      </w:pPr>
    </w:p>
    <w:p w14:paraId="38155BB2" w14:textId="77777777" w:rsidR="0028176F" w:rsidRDefault="0028176F" w:rsidP="0028176F">
      <w:pPr>
        <w:spacing w:before="120" w:after="120"/>
        <w:jc w:val="both"/>
        <w:rPr>
          <w:rFonts w:ascii="Arial Narrow" w:hAnsi="Arial Narrow" w:cs="Tahoma"/>
        </w:rPr>
      </w:pPr>
    </w:p>
    <w:p w14:paraId="266B91AF" w14:textId="77777777" w:rsidR="0028176F" w:rsidRDefault="0028176F" w:rsidP="0028176F">
      <w:pPr>
        <w:spacing w:before="120" w:after="120"/>
        <w:jc w:val="both"/>
        <w:rPr>
          <w:rFonts w:ascii="Arial Narrow" w:hAnsi="Arial Narrow" w:cs="Tahoma"/>
        </w:rPr>
      </w:pPr>
    </w:p>
    <w:p w14:paraId="5B647829" w14:textId="77777777" w:rsidR="002833AD" w:rsidRDefault="002833AD" w:rsidP="0028176F">
      <w:pPr>
        <w:spacing w:before="120" w:after="120"/>
        <w:jc w:val="both"/>
        <w:rPr>
          <w:rFonts w:ascii="Arial Narrow" w:hAnsi="Arial Narrow" w:cs="Tahoma"/>
        </w:rPr>
      </w:pPr>
    </w:p>
    <w:p w14:paraId="3862ACC3" w14:textId="77777777" w:rsidR="002833AD" w:rsidRDefault="002833AD" w:rsidP="0028176F">
      <w:pPr>
        <w:spacing w:before="120" w:after="120"/>
        <w:jc w:val="both"/>
        <w:rPr>
          <w:rFonts w:ascii="Arial Narrow" w:hAnsi="Arial Narrow" w:cs="Tahoma"/>
        </w:rPr>
      </w:pPr>
    </w:p>
    <w:p w14:paraId="3C8A95F3" w14:textId="77777777" w:rsidR="002833AD" w:rsidRDefault="002833AD" w:rsidP="0028176F">
      <w:pPr>
        <w:spacing w:before="120" w:after="120"/>
        <w:jc w:val="both"/>
        <w:rPr>
          <w:rFonts w:ascii="Arial Narrow" w:hAnsi="Arial Narrow" w:cs="Tahoma"/>
        </w:rPr>
      </w:pPr>
    </w:p>
    <w:p w14:paraId="67A596DC" w14:textId="77777777" w:rsidR="009D794D" w:rsidRDefault="009D794D" w:rsidP="0028176F">
      <w:pPr>
        <w:spacing w:before="120" w:after="120"/>
        <w:jc w:val="both"/>
        <w:rPr>
          <w:rFonts w:ascii="Arial Narrow" w:hAnsi="Arial Narrow" w:cs="Tahoma"/>
        </w:rPr>
      </w:pPr>
    </w:p>
    <w:p w14:paraId="56995860" w14:textId="77777777" w:rsidR="009D794D" w:rsidRDefault="009D794D" w:rsidP="0028176F">
      <w:pPr>
        <w:spacing w:before="120" w:after="120"/>
        <w:jc w:val="both"/>
        <w:rPr>
          <w:rFonts w:ascii="Arial Narrow" w:hAnsi="Arial Narrow" w:cs="Tahoma"/>
        </w:rPr>
      </w:pPr>
    </w:p>
    <w:p w14:paraId="53E04EA3" w14:textId="77777777" w:rsidR="009D794D" w:rsidRDefault="009D794D" w:rsidP="0028176F">
      <w:pPr>
        <w:spacing w:before="120" w:after="120"/>
        <w:jc w:val="both"/>
        <w:rPr>
          <w:rFonts w:ascii="Arial Narrow" w:hAnsi="Arial Narrow" w:cs="Tahoma"/>
        </w:rPr>
      </w:pPr>
    </w:p>
    <w:p w14:paraId="5F35B567" w14:textId="77777777" w:rsidR="009D794D" w:rsidRDefault="009D794D" w:rsidP="0028176F">
      <w:pPr>
        <w:spacing w:before="120" w:after="120"/>
        <w:jc w:val="both"/>
        <w:rPr>
          <w:rFonts w:ascii="Arial Narrow" w:hAnsi="Arial Narrow" w:cs="Tahoma"/>
        </w:rPr>
      </w:pPr>
    </w:p>
    <w:p w14:paraId="2A7D29BA" w14:textId="77777777" w:rsidR="009D794D" w:rsidRDefault="009D794D" w:rsidP="0028176F">
      <w:pPr>
        <w:spacing w:before="120" w:after="120"/>
        <w:jc w:val="both"/>
        <w:rPr>
          <w:rFonts w:ascii="Arial Narrow" w:hAnsi="Arial Narrow" w:cs="Tahoma"/>
        </w:rPr>
      </w:pPr>
    </w:p>
    <w:p w14:paraId="1EB6A155" w14:textId="77777777" w:rsidR="009D794D" w:rsidRDefault="009D794D" w:rsidP="0028176F">
      <w:pPr>
        <w:spacing w:before="120" w:after="120"/>
        <w:jc w:val="both"/>
        <w:rPr>
          <w:rFonts w:ascii="Arial Narrow" w:hAnsi="Arial Narrow" w:cs="Tahoma"/>
        </w:rPr>
      </w:pPr>
    </w:p>
    <w:p w14:paraId="5F580EC5" w14:textId="77777777" w:rsidR="009D794D" w:rsidRDefault="009D794D" w:rsidP="0028176F">
      <w:pPr>
        <w:spacing w:before="120" w:after="120"/>
        <w:jc w:val="both"/>
        <w:rPr>
          <w:rFonts w:ascii="Arial Narrow" w:hAnsi="Arial Narrow" w:cs="Tahoma"/>
        </w:rPr>
      </w:pPr>
    </w:p>
    <w:p w14:paraId="503B940D" w14:textId="77777777" w:rsidR="009D794D" w:rsidRDefault="009D794D" w:rsidP="0028176F">
      <w:pPr>
        <w:spacing w:before="120" w:after="120"/>
        <w:jc w:val="both"/>
        <w:rPr>
          <w:rFonts w:ascii="Arial Narrow" w:hAnsi="Arial Narrow" w:cs="Tahoma"/>
        </w:rPr>
      </w:pPr>
    </w:p>
    <w:p w14:paraId="18AB9390" w14:textId="77777777" w:rsidR="009D794D" w:rsidRDefault="009D794D" w:rsidP="0028176F">
      <w:pPr>
        <w:spacing w:before="120" w:after="120"/>
        <w:jc w:val="both"/>
        <w:rPr>
          <w:rFonts w:ascii="Arial Narrow" w:hAnsi="Arial Narrow" w:cs="Tahoma"/>
        </w:rPr>
      </w:pPr>
    </w:p>
    <w:p w14:paraId="0948B0D1" w14:textId="77777777" w:rsidR="009D794D" w:rsidRDefault="009D794D" w:rsidP="0028176F">
      <w:pPr>
        <w:spacing w:before="120" w:after="120"/>
        <w:jc w:val="both"/>
        <w:rPr>
          <w:rFonts w:ascii="Arial Narrow" w:hAnsi="Arial Narrow" w:cs="Tahoma"/>
        </w:rPr>
      </w:pPr>
    </w:p>
    <w:p w14:paraId="2BA74E57" w14:textId="77777777" w:rsidR="002833AD" w:rsidRDefault="002833AD" w:rsidP="0028176F">
      <w:pPr>
        <w:spacing w:before="120" w:after="120"/>
        <w:jc w:val="both"/>
        <w:rPr>
          <w:rFonts w:ascii="Arial Narrow" w:hAnsi="Arial Narrow" w:cs="Tahoma"/>
        </w:rPr>
      </w:pPr>
    </w:p>
    <w:p w14:paraId="4C7528E3" w14:textId="77777777" w:rsidR="002833AD" w:rsidRDefault="002833AD" w:rsidP="0028176F">
      <w:pPr>
        <w:spacing w:before="120" w:after="120"/>
        <w:jc w:val="both"/>
        <w:rPr>
          <w:rFonts w:ascii="Arial Narrow" w:hAnsi="Arial Narrow" w:cs="Tahoma"/>
        </w:rPr>
      </w:pPr>
    </w:p>
    <w:p w14:paraId="45AE58AB" w14:textId="77777777" w:rsidR="002833AD" w:rsidRDefault="002833AD" w:rsidP="0028176F">
      <w:pPr>
        <w:spacing w:before="120" w:after="120"/>
        <w:jc w:val="both"/>
        <w:rPr>
          <w:rFonts w:ascii="Arial Narrow" w:hAnsi="Arial Narrow" w:cs="Tahoma"/>
        </w:rPr>
      </w:pPr>
    </w:p>
    <w:p w14:paraId="4C8C678B" w14:textId="77777777" w:rsidR="0028176F" w:rsidRPr="00073BAD" w:rsidRDefault="0028176F" w:rsidP="0028176F">
      <w:pPr>
        <w:spacing w:before="120" w:after="120"/>
        <w:jc w:val="both"/>
        <w:rPr>
          <w:rFonts w:ascii="Arial Narrow" w:hAnsi="Arial Narrow" w:cs="Tahoma"/>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EEECE1"/>
        <w:tblLayout w:type="fixed"/>
        <w:tblCellMar>
          <w:left w:w="70" w:type="dxa"/>
          <w:right w:w="70" w:type="dxa"/>
        </w:tblCellMar>
        <w:tblLook w:val="0000" w:firstRow="0" w:lastRow="0" w:firstColumn="0" w:lastColumn="0" w:noHBand="0" w:noVBand="0"/>
      </w:tblPr>
      <w:tblGrid>
        <w:gridCol w:w="2016"/>
        <w:gridCol w:w="6727"/>
      </w:tblGrid>
      <w:tr w:rsidR="0028176F" w:rsidRPr="00073BAD" w14:paraId="39461939" w14:textId="77777777" w:rsidTr="000257F9">
        <w:trPr>
          <w:trHeight w:val="984"/>
          <w:jc w:val="center"/>
        </w:trPr>
        <w:tc>
          <w:tcPr>
            <w:tcW w:w="2016" w:type="dxa"/>
            <w:shd w:val="clear" w:color="auto" w:fill="EEECE1"/>
          </w:tcPr>
          <w:p w14:paraId="416D2E04" w14:textId="77777777" w:rsidR="0028176F" w:rsidRPr="00073BAD" w:rsidRDefault="0028176F" w:rsidP="000257F9">
            <w:pPr>
              <w:pStyle w:val="Titre4"/>
              <w:spacing w:before="120" w:after="120"/>
              <w:jc w:val="right"/>
              <w:rPr>
                <w:rFonts w:ascii="Arial Narrow" w:hAnsi="Arial Narrow" w:cs="Tahoma"/>
                <w:sz w:val="32"/>
                <w:szCs w:val="32"/>
                <w:u w:val="none"/>
              </w:rPr>
            </w:pPr>
            <w:r w:rsidRPr="00073BAD">
              <w:rPr>
                <w:rFonts w:ascii="Arial Narrow" w:hAnsi="Arial Narrow" w:cs="Tahoma"/>
                <w:b/>
                <w:i/>
                <w:sz w:val="32"/>
                <w:szCs w:val="32"/>
                <w:u w:val="none"/>
              </w:rPr>
              <w:t>Pièce N°5</w:t>
            </w:r>
            <w:r w:rsidRPr="00073BAD">
              <w:rPr>
                <w:rFonts w:ascii="Arial Narrow" w:hAnsi="Arial Narrow" w:cs="Tahoma"/>
                <w:sz w:val="32"/>
                <w:szCs w:val="32"/>
                <w:u w:val="none"/>
              </w:rPr>
              <w:t> :</w:t>
            </w:r>
          </w:p>
        </w:tc>
        <w:tc>
          <w:tcPr>
            <w:tcW w:w="6727" w:type="dxa"/>
            <w:shd w:val="clear" w:color="auto" w:fill="EEECE1"/>
          </w:tcPr>
          <w:p w14:paraId="148B2639" w14:textId="77777777" w:rsidR="0028176F" w:rsidRPr="00CF788D" w:rsidRDefault="0028176F" w:rsidP="000257F9">
            <w:pPr>
              <w:pStyle w:val="Corpsdetexte3"/>
              <w:spacing w:before="120" w:after="120"/>
              <w:rPr>
                <w:rFonts w:ascii="Arial Narrow" w:hAnsi="Arial Narrow" w:cs="Tahoma"/>
                <w:sz w:val="32"/>
                <w:szCs w:val="32"/>
              </w:rPr>
            </w:pPr>
            <w:r w:rsidRPr="00CF788D">
              <w:rPr>
                <w:rFonts w:ascii="Arial Narrow" w:hAnsi="Arial Narrow" w:cs="Tahoma"/>
                <w:sz w:val="32"/>
                <w:szCs w:val="32"/>
              </w:rPr>
              <w:t>CAHIER DES CLAUSES TECHNIQUES PARTICULIERES - C.C.T.P.</w:t>
            </w:r>
          </w:p>
        </w:tc>
      </w:tr>
    </w:tbl>
    <w:p w14:paraId="5142623E" w14:textId="77777777" w:rsidR="0028176F" w:rsidRPr="00073BAD" w:rsidRDefault="0028176F" w:rsidP="0028176F">
      <w:pPr>
        <w:spacing w:before="120" w:after="120"/>
        <w:jc w:val="both"/>
        <w:rPr>
          <w:rFonts w:ascii="Arial Narrow" w:hAnsi="Arial Narrow" w:cs="Tahoma"/>
        </w:rPr>
      </w:pPr>
    </w:p>
    <w:p w14:paraId="7ABFC9C0" w14:textId="77777777" w:rsidR="0028176F" w:rsidRPr="00073BAD" w:rsidRDefault="0028176F" w:rsidP="0028176F">
      <w:pPr>
        <w:spacing w:before="120" w:after="120"/>
        <w:jc w:val="both"/>
        <w:rPr>
          <w:rFonts w:ascii="Arial Narrow" w:hAnsi="Arial Narrow" w:cs="Tahoma"/>
        </w:rPr>
      </w:pPr>
    </w:p>
    <w:p w14:paraId="2AABB3CD" w14:textId="77777777" w:rsidR="0028176F" w:rsidRPr="00073BAD" w:rsidRDefault="0028176F" w:rsidP="0028176F">
      <w:pPr>
        <w:spacing w:before="120" w:after="120"/>
        <w:jc w:val="both"/>
        <w:rPr>
          <w:rFonts w:ascii="Arial Narrow" w:hAnsi="Arial Narrow" w:cs="Tahoma"/>
        </w:rPr>
      </w:pPr>
    </w:p>
    <w:p w14:paraId="181D8C6D" w14:textId="77777777" w:rsidR="0028176F" w:rsidRPr="00073BAD" w:rsidRDefault="0028176F" w:rsidP="0028176F">
      <w:pPr>
        <w:spacing w:before="120" w:after="120"/>
        <w:jc w:val="both"/>
        <w:rPr>
          <w:rFonts w:ascii="Arial Narrow" w:hAnsi="Arial Narrow" w:cs="Tahoma"/>
        </w:rPr>
      </w:pPr>
    </w:p>
    <w:p w14:paraId="40A0F9FB" w14:textId="77777777" w:rsidR="0028176F" w:rsidRPr="00073BAD" w:rsidRDefault="0028176F" w:rsidP="0028176F">
      <w:pPr>
        <w:spacing w:before="120" w:after="120"/>
        <w:jc w:val="both"/>
        <w:rPr>
          <w:rFonts w:ascii="Arial Narrow" w:hAnsi="Arial Narrow" w:cs="Tahoma"/>
        </w:rPr>
      </w:pPr>
    </w:p>
    <w:p w14:paraId="7AA2D77D" w14:textId="77777777" w:rsidR="0028176F" w:rsidRPr="00073BAD" w:rsidRDefault="0028176F" w:rsidP="0028176F">
      <w:pPr>
        <w:spacing w:before="120" w:after="120"/>
        <w:jc w:val="both"/>
        <w:rPr>
          <w:rFonts w:ascii="Arial Narrow" w:hAnsi="Arial Narrow" w:cs="Tahoma"/>
        </w:rPr>
      </w:pPr>
    </w:p>
    <w:p w14:paraId="525C4EF8" w14:textId="31FA6320" w:rsidR="0028176F" w:rsidRPr="00073BAD" w:rsidRDefault="0028176F" w:rsidP="00841404">
      <w:pPr>
        <w:pStyle w:val="Titre"/>
        <w:jc w:val="left"/>
        <w:rPr>
          <w:rFonts w:ascii="Arial Narrow" w:eastAsia="Batang" w:hAnsi="Arial Narrow"/>
          <w:b/>
          <w:sz w:val="32"/>
          <w:szCs w:val="32"/>
        </w:rPr>
      </w:pPr>
      <w:r w:rsidRPr="00841404">
        <w:rPr>
          <w:rFonts w:eastAsia="Batang"/>
        </w:rPr>
        <w:br w:type="page"/>
      </w:r>
      <w:r w:rsidRPr="00073BAD">
        <w:rPr>
          <w:rFonts w:ascii="Arial Narrow" w:eastAsia="Batang" w:hAnsi="Arial Narrow"/>
          <w:b/>
          <w:sz w:val="32"/>
          <w:szCs w:val="32"/>
        </w:rPr>
        <w:t xml:space="preserve">GENERALITES </w:t>
      </w:r>
    </w:p>
    <w:p w14:paraId="3A4E5DFB" w14:textId="77777777" w:rsidR="0028176F" w:rsidRPr="00073BAD" w:rsidRDefault="0028176F" w:rsidP="0028176F">
      <w:pPr>
        <w:rPr>
          <w:rFonts w:ascii="Arial Narrow" w:eastAsia="Batang" w:hAnsi="Arial Narrow"/>
          <w:sz w:val="22"/>
        </w:rPr>
      </w:pPr>
    </w:p>
    <w:p w14:paraId="6B783083" w14:textId="77777777" w:rsidR="0028176F" w:rsidRPr="00073BAD" w:rsidRDefault="0028176F" w:rsidP="0028176F">
      <w:pPr>
        <w:rPr>
          <w:rFonts w:ascii="Arial Narrow" w:eastAsia="Batang" w:hAnsi="Arial Narrow"/>
          <w:i/>
          <w:sz w:val="18"/>
        </w:rPr>
      </w:pPr>
      <w:r w:rsidRPr="00073BAD">
        <w:rPr>
          <w:rFonts w:ascii="Arial Narrow" w:eastAsia="Batang" w:hAnsi="Arial Narrow"/>
          <w:sz w:val="22"/>
        </w:rPr>
        <w:tab/>
      </w:r>
      <w:r w:rsidRPr="00073BAD">
        <w:rPr>
          <w:rFonts w:ascii="Arial Narrow" w:eastAsia="Batang" w:hAnsi="Arial Narrow"/>
          <w:sz w:val="22"/>
        </w:rPr>
        <w:tab/>
      </w:r>
      <w:r w:rsidRPr="00073BAD">
        <w:rPr>
          <w:rFonts w:ascii="Arial Narrow" w:eastAsia="Batang" w:hAnsi="Arial Narrow"/>
          <w:sz w:val="22"/>
        </w:rPr>
        <w:tab/>
      </w:r>
      <w:r w:rsidRPr="00073BAD">
        <w:rPr>
          <w:rFonts w:ascii="Arial Narrow" w:eastAsia="Batang" w:hAnsi="Arial Narrow"/>
          <w:sz w:val="22"/>
        </w:rPr>
        <w:tab/>
      </w:r>
      <w:r w:rsidRPr="00073BAD">
        <w:rPr>
          <w:rFonts w:ascii="Arial Narrow" w:eastAsia="Batang" w:hAnsi="Arial Narrow"/>
          <w:sz w:val="22"/>
        </w:rPr>
        <w:tab/>
      </w:r>
      <w:r w:rsidRPr="00073BAD">
        <w:rPr>
          <w:rFonts w:ascii="Arial Narrow" w:eastAsia="Batang" w:hAnsi="Arial Narrow"/>
          <w:sz w:val="22"/>
        </w:rPr>
        <w:tab/>
      </w:r>
      <w:r w:rsidRPr="00073BAD">
        <w:rPr>
          <w:rFonts w:ascii="Arial Narrow" w:eastAsia="Batang" w:hAnsi="Arial Narrow"/>
          <w:sz w:val="22"/>
        </w:rPr>
        <w:tab/>
      </w:r>
      <w:r w:rsidRPr="00073BAD">
        <w:rPr>
          <w:rFonts w:ascii="Arial Narrow" w:eastAsia="Batang" w:hAnsi="Arial Narrow"/>
          <w:sz w:val="22"/>
        </w:rPr>
        <w:tab/>
      </w:r>
      <w:r w:rsidRPr="00073BAD">
        <w:rPr>
          <w:rFonts w:ascii="Arial Narrow" w:eastAsia="Batang" w:hAnsi="Arial Narrow"/>
          <w:sz w:val="22"/>
        </w:rPr>
        <w:tab/>
      </w:r>
      <w:r w:rsidRPr="00073BAD">
        <w:rPr>
          <w:rFonts w:ascii="Arial Narrow" w:eastAsia="Batang" w:hAnsi="Arial Narrow"/>
          <w:sz w:val="22"/>
        </w:rPr>
        <w:tab/>
      </w:r>
      <w:r w:rsidRPr="00073BAD">
        <w:rPr>
          <w:rFonts w:ascii="Arial Narrow" w:eastAsia="Batang" w:hAnsi="Arial Narrow"/>
          <w:sz w:val="22"/>
        </w:rPr>
        <w:tab/>
      </w:r>
    </w:p>
    <w:p w14:paraId="7CE9F29E" w14:textId="77777777" w:rsidR="0028176F" w:rsidRPr="00073BAD" w:rsidRDefault="0028176F" w:rsidP="008F7725">
      <w:pPr>
        <w:numPr>
          <w:ilvl w:val="0"/>
          <w:numId w:val="10"/>
        </w:numPr>
        <w:shd w:val="clear" w:color="auto" w:fill="B3B3B3"/>
        <w:spacing w:before="120" w:after="120"/>
        <w:rPr>
          <w:rFonts w:ascii="Arial Narrow" w:hAnsi="Arial Narrow"/>
          <w:b/>
          <w:bCs/>
          <w:sz w:val="24"/>
          <w:szCs w:val="24"/>
        </w:rPr>
      </w:pPr>
      <w:r w:rsidRPr="00073BAD">
        <w:rPr>
          <w:rFonts w:ascii="Arial Narrow" w:hAnsi="Arial Narrow"/>
          <w:b/>
          <w:bCs/>
          <w:sz w:val="24"/>
          <w:szCs w:val="24"/>
        </w:rPr>
        <w:t>INTRODUCTION</w:t>
      </w:r>
    </w:p>
    <w:p w14:paraId="360DA04B" w14:textId="387F744A" w:rsidR="0028176F" w:rsidRPr="00073BAD" w:rsidRDefault="00810E18" w:rsidP="0028176F">
      <w:pPr>
        <w:tabs>
          <w:tab w:val="right" w:pos="0"/>
          <w:tab w:val="left" w:pos="142"/>
          <w:tab w:val="left" w:pos="851"/>
          <w:tab w:val="left" w:pos="993"/>
          <w:tab w:val="left" w:pos="1418"/>
        </w:tabs>
        <w:spacing w:before="120"/>
        <w:jc w:val="both"/>
        <w:rPr>
          <w:rFonts w:ascii="Arial Narrow" w:hAnsi="Arial Narrow"/>
          <w:sz w:val="24"/>
          <w:szCs w:val="24"/>
        </w:rPr>
      </w:pPr>
      <w:r>
        <w:rPr>
          <w:rFonts w:ascii="Arial Narrow" w:hAnsi="Arial Narrow"/>
          <w:sz w:val="24"/>
          <w:szCs w:val="24"/>
        </w:rPr>
        <w:t xml:space="preserve">La Commune de </w:t>
      </w:r>
      <w:r w:rsidR="0030680C">
        <w:rPr>
          <w:rFonts w:ascii="Arial Narrow" w:hAnsi="Arial Narrow"/>
          <w:sz w:val="24"/>
          <w:szCs w:val="24"/>
        </w:rPr>
        <w:t>Doumaintang</w:t>
      </w:r>
      <w:r w:rsidR="0028176F" w:rsidRPr="00073BAD">
        <w:rPr>
          <w:rFonts w:ascii="Arial Narrow" w:hAnsi="Arial Narrow"/>
          <w:sz w:val="24"/>
          <w:szCs w:val="24"/>
        </w:rPr>
        <w:t>, finance</w:t>
      </w:r>
      <w:r w:rsidR="0028176F">
        <w:rPr>
          <w:rFonts w:ascii="Arial Narrow" w:hAnsi="Arial Narrow"/>
          <w:sz w:val="24"/>
          <w:szCs w:val="24"/>
        </w:rPr>
        <w:t xml:space="preserve"> par </w:t>
      </w:r>
      <w:r>
        <w:rPr>
          <w:rFonts w:ascii="Arial Narrow" w:hAnsi="Arial Narrow"/>
          <w:sz w:val="24"/>
          <w:szCs w:val="24"/>
        </w:rPr>
        <w:t xml:space="preserve">BIP </w:t>
      </w:r>
      <w:r w:rsidR="0009735C">
        <w:rPr>
          <w:rFonts w:ascii="Arial Narrow" w:hAnsi="Arial Narrow"/>
          <w:sz w:val="24"/>
          <w:szCs w:val="24"/>
        </w:rPr>
        <w:t>2023</w:t>
      </w:r>
      <w:r w:rsidR="0028176F">
        <w:rPr>
          <w:rFonts w:ascii="Arial Narrow" w:hAnsi="Arial Narrow"/>
          <w:sz w:val="24"/>
          <w:szCs w:val="24"/>
        </w:rPr>
        <w:t xml:space="preserve">, </w:t>
      </w:r>
      <w:r w:rsidR="0028176F">
        <w:rPr>
          <w:rFonts w:ascii="Arial Narrow" w:hAnsi="Arial Narrow" w:cs="Tahoma"/>
          <w:sz w:val="24"/>
          <w:szCs w:val="24"/>
        </w:rPr>
        <w:t>les</w:t>
      </w:r>
      <w:r w:rsidR="0030680C">
        <w:rPr>
          <w:rFonts w:ascii="Arial Narrow" w:hAnsi="Arial Narrow" w:cs="Tahoma"/>
          <w:sz w:val="24"/>
          <w:szCs w:val="24"/>
        </w:rPr>
        <w:t xml:space="preserve"> </w:t>
      </w:r>
      <w:r w:rsidRPr="00810E18">
        <w:rPr>
          <w:rFonts w:ascii="Arial Narrow" w:hAnsi="Arial Narrow" w:cs="Tahoma"/>
          <w:bCs/>
          <w:sz w:val="24"/>
          <w:szCs w:val="24"/>
        </w:rPr>
        <w:t xml:space="preserve">travaux de construction des forages équipés de pompe a motricité humaine dans certaines localités de la commune de </w:t>
      </w:r>
      <w:r w:rsidR="00484FF9">
        <w:rPr>
          <w:rFonts w:ascii="Arial Narrow" w:hAnsi="Arial Narrow" w:cs="Tahoma"/>
          <w:bCs/>
          <w:sz w:val="24"/>
          <w:szCs w:val="24"/>
        </w:rPr>
        <w:t>Doumaintang</w:t>
      </w:r>
      <w:r w:rsidRPr="00810E18">
        <w:rPr>
          <w:rFonts w:ascii="Arial Narrow" w:hAnsi="Arial Narrow" w:cs="Tahoma"/>
          <w:bCs/>
          <w:sz w:val="24"/>
          <w:szCs w:val="24"/>
        </w:rPr>
        <w:t xml:space="preserve"> Départemen</w:t>
      </w:r>
      <w:r>
        <w:rPr>
          <w:rFonts w:ascii="Arial Narrow" w:hAnsi="Arial Narrow" w:cs="Tahoma"/>
          <w:bCs/>
          <w:sz w:val="24"/>
          <w:szCs w:val="24"/>
        </w:rPr>
        <w:t xml:space="preserve">t du </w:t>
      </w:r>
      <w:r w:rsidR="0030680C">
        <w:rPr>
          <w:rFonts w:ascii="Arial Narrow" w:hAnsi="Arial Narrow" w:cs="Tahoma"/>
          <w:bCs/>
          <w:sz w:val="24"/>
          <w:szCs w:val="24"/>
        </w:rPr>
        <w:t>Haut Nyong</w:t>
      </w:r>
      <w:r>
        <w:rPr>
          <w:rFonts w:ascii="Arial Narrow" w:hAnsi="Arial Narrow" w:cs="Tahoma"/>
          <w:bCs/>
          <w:sz w:val="24"/>
          <w:szCs w:val="24"/>
        </w:rPr>
        <w:t xml:space="preserve"> Région de l’E</w:t>
      </w:r>
      <w:r w:rsidRPr="00810E18">
        <w:rPr>
          <w:rFonts w:ascii="Arial Narrow" w:hAnsi="Arial Narrow" w:cs="Tahoma"/>
          <w:bCs/>
          <w:sz w:val="24"/>
          <w:szCs w:val="24"/>
        </w:rPr>
        <w:t>st</w:t>
      </w:r>
      <w:r w:rsidR="00204656">
        <w:rPr>
          <w:rFonts w:ascii="Arial Narrow" w:hAnsi="Arial Narrow" w:cs="Tahoma"/>
          <w:sz w:val="24"/>
          <w:szCs w:val="24"/>
        </w:rPr>
        <w:t>.</w:t>
      </w:r>
    </w:p>
    <w:p w14:paraId="43CB31B1" w14:textId="77777777" w:rsidR="0028176F" w:rsidRPr="00073BAD" w:rsidRDefault="0028176F" w:rsidP="0028176F">
      <w:pPr>
        <w:tabs>
          <w:tab w:val="right" w:pos="0"/>
          <w:tab w:val="left" w:pos="142"/>
          <w:tab w:val="left" w:pos="851"/>
          <w:tab w:val="left" w:pos="993"/>
          <w:tab w:val="left" w:pos="1418"/>
        </w:tabs>
        <w:spacing w:before="120"/>
        <w:jc w:val="both"/>
        <w:rPr>
          <w:rFonts w:ascii="Arial Narrow" w:hAnsi="Arial Narrow"/>
          <w:sz w:val="24"/>
          <w:szCs w:val="24"/>
        </w:rPr>
      </w:pPr>
      <w:r>
        <w:rPr>
          <w:rFonts w:ascii="Arial Narrow" w:hAnsi="Arial Narrow"/>
          <w:sz w:val="24"/>
          <w:szCs w:val="24"/>
        </w:rPr>
        <w:t>Le présent devis descriptif</w:t>
      </w:r>
      <w:r w:rsidRPr="00073BAD">
        <w:rPr>
          <w:rFonts w:ascii="Arial Narrow" w:hAnsi="Arial Narrow"/>
          <w:sz w:val="24"/>
          <w:szCs w:val="24"/>
        </w:rPr>
        <w:t xml:space="preserve"> décrit la consistance et le mode d’exécution des travaux à réaliser suivant les règles de l’art et conformément aux documents constitutifs du projet. </w:t>
      </w:r>
    </w:p>
    <w:p w14:paraId="653E21F9" w14:textId="77777777" w:rsidR="0028176F" w:rsidRPr="00073BAD" w:rsidRDefault="0028176F" w:rsidP="008F7725">
      <w:pPr>
        <w:numPr>
          <w:ilvl w:val="1"/>
          <w:numId w:val="10"/>
        </w:numPr>
        <w:spacing w:before="240"/>
        <w:rPr>
          <w:rFonts w:ascii="Arial Narrow" w:hAnsi="Arial Narrow"/>
          <w:b/>
          <w:bCs/>
          <w:i/>
          <w:sz w:val="24"/>
          <w:szCs w:val="24"/>
          <w:u w:val="single"/>
        </w:rPr>
      </w:pPr>
      <w:r w:rsidRPr="00073BAD">
        <w:rPr>
          <w:rFonts w:ascii="Arial Narrow" w:hAnsi="Arial Narrow"/>
          <w:b/>
          <w:bCs/>
          <w:i/>
          <w:sz w:val="24"/>
          <w:szCs w:val="24"/>
          <w:u w:val="single"/>
        </w:rPr>
        <w:t>Objet du marché</w:t>
      </w:r>
    </w:p>
    <w:p w14:paraId="1BAA4306" w14:textId="094C872D" w:rsidR="00810E18" w:rsidRDefault="0028176F" w:rsidP="00810E18">
      <w:pPr>
        <w:tabs>
          <w:tab w:val="right" w:pos="0"/>
          <w:tab w:val="left" w:pos="142"/>
          <w:tab w:val="left" w:pos="851"/>
          <w:tab w:val="left" w:pos="993"/>
          <w:tab w:val="left" w:pos="1418"/>
        </w:tabs>
        <w:spacing w:before="120"/>
        <w:jc w:val="both"/>
        <w:rPr>
          <w:rFonts w:ascii="Arial Narrow" w:hAnsi="Arial Narrow" w:cs="Tahoma"/>
          <w:sz w:val="24"/>
          <w:szCs w:val="24"/>
        </w:rPr>
      </w:pPr>
      <w:r w:rsidRPr="00073BAD">
        <w:rPr>
          <w:rFonts w:ascii="Arial Narrow" w:hAnsi="Arial Narrow"/>
          <w:sz w:val="24"/>
          <w:szCs w:val="24"/>
        </w:rPr>
        <w:t xml:space="preserve">L’objet du marché est </w:t>
      </w:r>
      <w:r w:rsidRPr="008F61DF">
        <w:rPr>
          <w:rFonts w:ascii="Arial Narrow" w:hAnsi="Arial Narrow" w:cs="Tahoma"/>
          <w:sz w:val="24"/>
          <w:szCs w:val="24"/>
        </w:rPr>
        <w:t>la réalisation</w:t>
      </w:r>
      <w:r w:rsidR="00810E18">
        <w:rPr>
          <w:rFonts w:ascii="Arial Narrow" w:hAnsi="Arial Narrow" w:cs="Tahoma"/>
          <w:sz w:val="24"/>
          <w:szCs w:val="24"/>
        </w:rPr>
        <w:t xml:space="preserve"> des</w:t>
      </w:r>
      <w:r w:rsidR="0030680C">
        <w:rPr>
          <w:rFonts w:ascii="Arial Narrow" w:hAnsi="Arial Narrow" w:cs="Tahoma"/>
          <w:sz w:val="24"/>
          <w:szCs w:val="24"/>
        </w:rPr>
        <w:t xml:space="preserve"> </w:t>
      </w:r>
      <w:r w:rsidR="00810E18" w:rsidRPr="00810E18">
        <w:rPr>
          <w:rFonts w:ascii="Arial Narrow" w:hAnsi="Arial Narrow" w:cs="Tahoma"/>
          <w:bCs/>
          <w:sz w:val="24"/>
          <w:szCs w:val="24"/>
        </w:rPr>
        <w:t xml:space="preserve">travaux de construction des fages équipés de pompe a motricité humaine dans certaines localités de la commune de </w:t>
      </w:r>
      <w:r w:rsidR="0030680C">
        <w:rPr>
          <w:rFonts w:ascii="Arial Narrow" w:hAnsi="Arial Narrow" w:cs="Tahoma"/>
          <w:bCs/>
          <w:sz w:val="24"/>
          <w:szCs w:val="24"/>
        </w:rPr>
        <w:t>Doumaintang</w:t>
      </w:r>
      <w:r w:rsidR="00810E18" w:rsidRPr="00810E18">
        <w:rPr>
          <w:rFonts w:ascii="Arial Narrow" w:hAnsi="Arial Narrow" w:cs="Tahoma"/>
          <w:bCs/>
          <w:sz w:val="24"/>
          <w:szCs w:val="24"/>
        </w:rPr>
        <w:t xml:space="preserve"> Département du </w:t>
      </w:r>
      <w:r w:rsidR="0030680C">
        <w:rPr>
          <w:rFonts w:ascii="Arial Narrow" w:hAnsi="Arial Narrow" w:cs="Tahoma"/>
          <w:bCs/>
          <w:sz w:val="24"/>
          <w:szCs w:val="24"/>
        </w:rPr>
        <w:t>Haut Nyong</w:t>
      </w:r>
      <w:r w:rsidR="00810E18" w:rsidRPr="00810E18">
        <w:rPr>
          <w:rFonts w:ascii="Arial Narrow" w:hAnsi="Arial Narrow" w:cs="Tahoma"/>
          <w:bCs/>
          <w:sz w:val="24"/>
          <w:szCs w:val="24"/>
        </w:rPr>
        <w:t xml:space="preserve"> Région de l’Est</w:t>
      </w:r>
      <w:r w:rsidR="00810E18" w:rsidRPr="00810E18">
        <w:rPr>
          <w:rFonts w:ascii="Arial Narrow" w:hAnsi="Arial Narrow" w:cs="Tahoma"/>
          <w:sz w:val="24"/>
          <w:szCs w:val="24"/>
        </w:rPr>
        <w:t>.</w:t>
      </w:r>
    </w:p>
    <w:p w14:paraId="6DD9F06E" w14:textId="77777777" w:rsidR="0028176F" w:rsidRPr="00B51CF8" w:rsidRDefault="0028176F" w:rsidP="00810E18">
      <w:pPr>
        <w:tabs>
          <w:tab w:val="right" w:pos="0"/>
          <w:tab w:val="left" w:pos="142"/>
          <w:tab w:val="left" w:pos="851"/>
          <w:tab w:val="left" w:pos="993"/>
          <w:tab w:val="left" w:pos="1418"/>
        </w:tabs>
        <w:spacing w:before="120"/>
        <w:jc w:val="both"/>
        <w:rPr>
          <w:rFonts w:ascii="Arial Narrow" w:hAnsi="Arial Narrow" w:cs="Angsana New"/>
          <w:b/>
          <w:sz w:val="24"/>
          <w:szCs w:val="24"/>
        </w:rPr>
      </w:pPr>
      <w:r w:rsidRPr="00B51CF8">
        <w:rPr>
          <w:rFonts w:ascii="Arial Narrow" w:hAnsi="Arial Narrow" w:cs="Angsana New"/>
          <w:b/>
          <w:sz w:val="24"/>
          <w:szCs w:val="24"/>
        </w:rPr>
        <w:t>Article 2 : Caractéristiques du présent (CCTP)</w:t>
      </w:r>
    </w:p>
    <w:p w14:paraId="5CE98F17" w14:textId="498B0BFC" w:rsidR="0028176F" w:rsidRPr="00B51CF8" w:rsidRDefault="0028176F" w:rsidP="0028176F">
      <w:pPr>
        <w:rPr>
          <w:rFonts w:ascii="Arial Narrow" w:hAnsi="Arial Narrow" w:cs="Angsana New"/>
          <w:sz w:val="24"/>
          <w:szCs w:val="24"/>
        </w:rPr>
      </w:pPr>
      <w:r w:rsidRPr="00B51CF8">
        <w:rPr>
          <w:rFonts w:ascii="Arial Narrow" w:hAnsi="Arial Narrow" w:cs="Angsana New"/>
          <w:sz w:val="24"/>
          <w:szCs w:val="24"/>
        </w:rPr>
        <w:t xml:space="preserve">      Le présent Cahier de Clauses Techniques Particulières a été rédigé pour permettre à l’entreprise de connaître le détail de tous les travaux, objet du présent Appel d’Offres dans la description ci-après, l’Autorité Contractante s’est </w:t>
      </w:r>
      <w:r w:rsidR="0030680C" w:rsidRPr="00B51CF8">
        <w:rPr>
          <w:rFonts w:ascii="Arial Narrow" w:hAnsi="Arial Narrow" w:cs="Angsana New"/>
          <w:sz w:val="24"/>
          <w:szCs w:val="24"/>
        </w:rPr>
        <w:t>attachée</w:t>
      </w:r>
      <w:r w:rsidRPr="00B51CF8">
        <w:rPr>
          <w:rFonts w:ascii="Arial Narrow" w:hAnsi="Arial Narrow" w:cs="Angsana New"/>
          <w:sz w:val="24"/>
          <w:szCs w:val="24"/>
        </w:rPr>
        <w:t xml:space="preserve"> à renseigner l’entreprise sur la consistance des travaux à exécuter et leur emplacement. Il convient de signaler que cette description n’a pas un caractère limitatif et que l’Entreprise devra exécuter comme étant compris dans son prix, sans exception ni réserve. Tous travaux que sa profession exige et qui seront indispensables pour une prestation de meilleure qualité. En conséquence, aucune entreprise ne pourra jamais arguer que des erreurs ou omissions aux devis puissent la dispenser d’exécuter tous les travaux relatifs à sa spécialité pour parvenir à un achèvement conforme aux règles de l’art, ou fasse l’objet d’une demande de supplément de prix.</w:t>
      </w:r>
    </w:p>
    <w:p w14:paraId="07234B30" w14:textId="77777777" w:rsidR="0028176F" w:rsidRPr="00B51CF8" w:rsidRDefault="0028176F" w:rsidP="0028176F">
      <w:pPr>
        <w:rPr>
          <w:rFonts w:ascii="Arial Narrow" w:hAnsi="Arial Narrow" w:cs="Angsana New"/>
          <w:sz w:val="24"/>
          <w:szCs w:val="24"/>
        </w:rPr>
      </w:pPr>
    </w:p>
    <w:p w14:paraId="70081E24" w14:textId="77777777" w:rsidR="0028176F" w:rsidRPr="00B51CF8" w:rsidRDefault="0028176F" w:rsidP="0028176F">
      <w:pPr>
        <w:rPr>
          <w:rFonts w:ascii="Arial Narrow" w:hAnsi="Arial Narrow" w:cs="Angsana New"/>
          <w:b/>
          <w:sz w:val="24"/>
          <w:szCs w:val="24"/>
        </w:rPr>
      </w:pPr>
      <w:r w:rsidRPr="00B51CF8">
        <w:rPr>
          <w:rFonts w:ascii="Arial Narrow" w:hAnsi="Arial Narrow" w:cs="Angsana New"/>
          <w:b/>
          <w:sz w:val="24"/>
          <w:szCs w:val="24"/>
        </w:rPr>
        <w:t>Article 3 : Normes et prescriptions techniques générales.</w:t>
      </w:r>
    </w:p>
    <w:p w14:paraId="027943A4" w14:textId="77777777" w:rsidR="0028176F" w:rsidRPr="00B51CF8" w:rsidRDefault="0028176F" w:rsidP="0028176F">
      <w:pPr>
        <w:rPr>
          <w:rFonts w:ascii="Arial Narrow" w:hAnsi="Arial Narrow" w:cs="Angsana New"/>
          <w:sz w:val="24"/>
          <w:szCs w:val="24"/>
        </w:rPr>
      </w:pPr>
      <w:r w:rsidRPr="00B51CF8">
        <w:rPr>
          <w:rFonts w:ascii="Arial Narrow" w:hAnsi="Arial Narrow" w:cs="Angsana New"/>
          <w:sz w:val="24"/>
          <w:szCs w:val="24"/>
        </w:rPr>
        <w:t xml:space="preserve">           Les normes et prescriptions techniques générales sont constitués par les documents en vigueur à la date de signature du marché et notamment :</w:t>
      </w:r>
    </w:p>
    <w:p w14:paraId="0124A819" w14:textId="77777777" w:rsidR="0028176F" w:rsidRPr="00B51CF8" w:rsidRDefault="0028176F" w:rsidP="00E2001C">
      <w:pPr>
        <w:pStyle w:val="Paragraphedeliste"/>
        <w:numPr>
          <w:ilvl w:val="0"/>
          <w:numId w:val="39"/>
        </w:numPr>
        <w:spacing w:line="276" w:lineRule="auto"/>
        <w:rPr>
          <w:rFonts w:ascii="Arial Narrow" w:hAnsi="Arial Narrow" w:cs="Angsana New"/>
        </w:rPr>
      </w:pPr>
      <w:r w:rsidRPr="00B51CF8">
        <w:rPr>
          <w:rFonts w:ascii="Arial Narrow" w:hAnsi="Arial Narrow" w:cs="Angsana New"/>
        </w:rPr>
        <w:t>Les documents techniques du comité interafricain d’hydraulique, utiliser une pompe manuelle, manuel de formateurs villageois ;</w:t>
      </w:r>
    </w:p>
    <w:p w14:paraId="76517F6D" w14:textId="77777777" w:rsidR="0028176F" w:rsidRPr="00B51CF8" w:rsidRDefault="0028176F" w:rsidP="00E2001C">
      <w:pPr>
        <w:pStyle w:val="Paragraphedeliste"/>
        <w:numPr>
          <w:ilvl w:val="0"/>
          <w:numId w:val="39"/>
        </w:numPr>
        <w:spacing w:after="120" w:line="276" w:lineRule="auto"/>
        <w:rPr>
          <w:rFonts w:ascii="Arial Narrow" w:hAnsi="Arial Narrow" w:cs="Angsana New"/>
        </w:rPr>
      </w:pPr>
      <w:r w:rsidRPr="00B51CF8">
        <w:rPr>
          <w:rFonts w:ascii="Arial Narrow" w:hAnsi="Arial Narrow" w:cs="Angsana New"/>
        </w:rPr>
        <w:t>Le point d’eau au village : aménagement, utilisation, entretien-série hydraulique villageoise livret 3, (GH Géo hydraulique, CINAM).</w:t>
      </w:r>
    </w:p>
    <w:p w14:paraId="2F928037" w14:textId="77777777" w:rsidR="0028176F" w:rsidRPr="00B51CF8" w:rsidRDefault="0028176F" w:rsidP="0028176F">
      <w:pPr>
        <w:rPr>
          <w:rFonts w:ascii="Arial Narrow" w:hAnsi="Arial Narrow" w:cs="Angsana New"/>
          <w:b/>
          <w:sz w:val="24"/>
          <w:szCs w:val="24"/>
        </w:rPr>
      </w:pPr>
      <w:r w:rsidRPr="00B51CF8">
        <w:rPr>
          <w:rFonts w:ascii="Arial Narrow" w:hAnsi="Arial Narrow" w:cs="Angsana New"/>
          <w:b/>
          <w:sz w:val="24"/>
          <w:szCs w:val="24"/>
        </w:rPr>
        <w:t>Article 4 : Emplacement des ouvrages.</w:t>
      </w:r>
    </w:p>
    <w:p w14:paraId="224D7BF3" w14:textId="77777777" w:rsidR="0028176F" w:rsidRPr="00B51CF8" w:rsidRDefault="0028176F" w:rsidP="0028176F">
      <w:pPr>
        <w:spacing w:after="120"/>
        <w:rPr>
          <w:rFonts w:ascii="Arial Narrow" w:hAnsi="Arial Narrow" w:cs="Angsana New"/>
          <w:sz w:val="24"/>
          <w:szCs w:val="24"/>
        </w:rPr>
      </w:pPr>
      <w:r w:rsidRPr="00B51CF8">
        <w:rPr>
          <w:rFonts w:ascii="Arial Narrow" w:hAnsi="Arial Narrow" w:cs="Angsana New"/>
          <w:sz w:val="24"/>
          <w:szCs w:val="24"/>
        </w:rPr>
        <w:t xml:space="preserve">            Tous les ouvrages à réaliser dans le cadre du présent CCTP seront implantés dans les localités indiquées par le DAO.</w:t>
      </w:r>
    </w:p>
    <w:p w14:paraId="1198D513" w14:textId="77777777" w:rsidR="0028176F" w:rsidRPr="00B51CF8" w:rsidRDefault="0028176F" w:rsidP="0028176F">
      <w:pPr>
        <w:rPr>
          <w:rFonts w:ascii="Arial Narrow" w:hAnsi="Arial Narrow" w:cs="Angsana New"/>
          <w:b/>
          <w:sz w:val="24"/>
          <w:szCs w:val="24"/>
        </w:rPr>
      </w:pPr>
      <w:r w:rsidRPr="00B51CF8">
        <w:rPr>
          <w:rFonts w:ascii="Arial Narrow" w:hAnsi="Arial Narrow" w:cs="Angsana New"/>
          <w:b/>
          <w:sz w:val="24"/>
          <w:szCs w:val="24"/>
        </w:rPr>
        <w:t>Article 5 : Besoin en eau</w:t>
      </w:r>
    </w:p>
    <w:p w14:paraId="2F32EB6E" w14:textId="5EBC9300" w:rsidR="0028176F" w:rsidRPr="00B51CF8" w:rsidRDefault="0028176F" w:rsidP="0028176F">
      <w:pPr>
        <w:rPr>
          <w:rFonts w:ascii="Arial Narrow" w:hAnsi="Arial Narrow" w:cs="Angsana New"/>
          <w:sz w:val="24"/>
          <w:szCs w:val="24"/>
        </w:rPr>
      </w:pPr>
      <w:r w:rsidRPr="00B51CF8">
        <w:rPr>
          <w:rFonts w:ascii="Arial Narrow" w:hAnsi="Arial Narrow" w:cs="Angsana New"/>
          <w:sz w:val="24"/>
          <w:szCs w:val="24"/>
        </w:rPr>
        <w:t xml:space="preserve">            </w:t>
      </w:r>
      <w:r w:rsidR="0030680C" w:rsidRPr="00B51CF8">
        <w:rPr>
          <w:rFonts w:ascii="Arial Narrow" w:hAnsi="Arial Narrow" w:cs="Angsana New"/>
          <w:sz w:val="24"/>
          <w:szCs w:val="24"/>
        </w:rPr>
        <w:t>Les besoins</w:t>
      </w:r>
      <w:r w:rsidRPr="00B51CF8">
        <w:rPr>
          <w:rFonts w:ascii="Arial Narrow" w:hAnsi="Arial Narrow" w:cs="Angsana New"/>
          <w:sz w:val="24"/>
          <w:szCs w:val="24"/>
        </w:rPr>
        <w:t xml:space="preserve"> en eau sont estimés actuellement à 25 litre/jour/habitant soit 500 litres par communauté au Cameroun. Le débit minimum requis par ouvrage résultant est estimé à 0,5 m</w:t>
      </w:r>
      <w:r w:rsidRPr="00B51CF8">
        <w:rPr>
          <w:rFonts w:ascii="Arial Narrow" w:hAnsi="Arial Narrow" w:cs="Angsana New"/>
          <w:sz w:val="24"/>
          <w:szCs w:val="24"/>
          <w:vertAlign w:val="superscript"/>
        </w:rPr>
        <w:t>3</w:t>
      </w:r>
      <w:r w:rsidRPr="00B51CF8">
        <w:rPr>
          <w:rFonts w:ascii="Arial Narrow" w:hAnsi="Arial Narrow" w:cs="Angsana New"/>
          <w:sz w:val="24"/>
          <w:szCs w:val="24"/>
        </w:rPr>
        <w:t>/heure environ.</w:t>
      </w:r>
    </w:p>
    <w:p w14:paraId="4F7EB746" w14:textId="77777777" w:rsidR="0028176F" w:rsidRPr="00B51CF8" w:rsidRDefault="0028176F" w:rsidP="0028176F">
      <w:pPr>
        <w:rPr>
          <w:rFonts w:ascii="Arial Narrow" w:hAnsi="Arial Narrow" w:cs="Angsana New"/>
          <w:sz w:val="24"/>
          <w:szCs w:val="24"/>
        </w:rPr>
      </w:pPr>
    </w:p>
    <w:p w14:paraId="4B49C9E0" w14:textId="77777777" w:rsidR="0028176F" w:rsidRPr="00B51CF8" w:rsidRDefault="0028176F" w:rsidP="0028176F">
      <w:pPr>
        <w:spacing w:after="120"/>
        <w:rPr>
          <w:rFonts w:ascii="Arial Narrow" w:hAnsi="Arial Narrow" w:cs="Angsana New"/>
          <w:b/>
          <w:sz w:val="24"/>
          <w:szCs w:val="24"/>
        </w:rPr>
      </w:pPr>
      <w:r w:rsidRPr="00B51CF8">
        <w:rPr>
          <w:rFonts w:ascii="Arial Narrow" w:hAnsi="Arial Narrow" w:cs="Angsana New"/>
          <w:b/>
          <w:sz w:val="24"/>
          <w:szCs w:val="24"/>
        </w:rPr>
        <w:t>CHAPITRE II : CONSISTANCE DES TRAVAUX ET CARACTERISTIQUES DES OUVRAGES</w:t>
      </w:r>
    </w:p>
    <w:p w14:paraId="68D28138" w14:textId="77777777" w:rsidR="0028176F" w:rsidRPr="00B51CF8" w:rsidRDefault="0028176F" w:rsidP="0028176F">
      <w:pPr>
        <w:rPr>
          <w:rFonts w:ascii="Arial Narrow" w:hAnsi="Arial Narrow" w:cs="Angsana New"/>
          <w:b/>
          <w:sz w:val="24"/>
          <w:szCs w:val="24"/>
        </w:rPr>
      </w:pPr>
      <w:r w:rsidRPr="00B51CF8">
        <w:rPr>
          <w:rFonts w:ascii="Arial Narrow" w:hAnsi="Arial Narrow" w:cs="Angsana New"/>
          <w:b/>
          <w:sz w:val="24"/>
          <w:szCs w:val="24"/>
        </w:rPr>
        <w:t>Article 6 : Consistance des travaux :</w:t>
      </w:r>
    </w:p>
    <w:p w14:paraId="6EB4424B" w14:textId="77777777" w:rsidR="0028176F" w:rsidRPr="00B51CF8" w:rsidRDefault="0028176F" w:rsidP="0028176F">
      <w:pPr>
        <w:pStyle w:val="Paragraphedeliste"/>
        <w:rPr>
          <w:rFonts w:ascii="Arial Narrow" w:hAnsi="Arial Narrow" w:cs="Angsana New"/>
        </w:rPr>
      </w:pPr>
      <w:r w:rsidRPr="00B51CF8">
        <w:rPr>
          <w:rFonts w:ascii="Arial Narrow" w:hAnsi="Arial Narrow" w:cs="Angsana New"/>
        </w:rPr>
        <w:t>Les travaux objet du présent Appel d’Offres comprennent :</w:t>
      </w:r>
    </w:p>
    <w:p w14:paraId="1460283E" w14:textId="77777777" w:rsidR="0028176F" w:rsidRPr="00B51CF8" w:rsidRDefault="0028176F" w:rsidP="00E2001C">
      <w:pPr>
        <w:pStyle w:val="Paragraphedeliste"/>
        <w:numPr>
          <w:ilvl w:val="0"/>
          <w:numId w:val="39"/>
        </w:numPr>
        <w:spacing w:line="276" w:lineRule="auto"/>
        <w:rPr>
          <w:rFonts w:ascii="Arial Narrow" w:hAnsi="Arial Narrow" w:cs="Angsana New"/>
        </w:rPr>
      </w:pPr>
      <w:r w:rsidRPr="00B51CF8">
        <w:rPr>
          <w:rFonts w:ascii="Arial Narrow" w:hAnsi="Arial Narrow" w:cs="Angsana New"/>
        </w:rPr>
        <w:t>Les travaux préparatoires ;</w:t>
      </w:r>
    </w:p>
    <w:p w14:paraId="47F482B4" w14:textId="77777777" w:rsidR="0028176F" w:rsidRPr="00B51CF8" w:rsidRDefault="0028176F" w:rsidP="00E2001C">
      <w:pPr>
        <w:pStyle w:val="Paragraphedeliste"/>
        <w:numPr>
          <w:ilvl w:val="0"/>
          <w:numId w:val="39"/>
        </w:numPr>
        <w:spacing w:line="276" w:lineRule="auto"/>
        <w:rPr>
          <w:rFonts w:ascii="Arial Narrow" w:hAnsi="Arial Narrow" w:cs="Angsana New"/>
        </w:rPr>
      </w:pPr>
      <w:r w:rsidRPr="00B51CF8">
        <w:rPr>
          <w:rFonts w:ascii="Arial Narrow" w:hAnsi="Arial Narrow" w:cs="Angsana New"/>
        </w:rPr>
        <w:t>La réalisation du forage ;</w:t>
      </w:r>
    </w:p>
    <w:p w14:paraId="0A47055E" w14:textId="77777777" w:rsidR="0028176F" w:rsidRPr="00B51CF8" w:rsidRDefault="0028176F" w:rsidP="00E2001C">
      <w:pPr>
        <w:pStyle w:val="Paragraphedeliste"/>
        <w:numPr>
          <w:ilvl w:val="0"/>
          <w:numId w:val="39"/>
        </w:numPr>
        <w:spacing w:line="276" w:lineRule="auto"/>
        <w:rPr>
          <w:rFonts w:ascii="Arial Narrow" w:hAnsi="Arial Narrow" w:cs="Angsana New"/>
        </w:rPr>
      </w:pPr>
      <w:r w:rsidRPr="00B51CF8">
        <w:rPr>
          <w:rFonts w:ascii="Arial Narrow" w:hAnsi="Arial Narrow" w:cs="Angsana New"/>
        </w:rPr>
        <w:t>Les travaux de surface ;</w:t>
      </w:r>
    </w:p>
    <w:p w14:paraId="61A58FAF" w14:textId="77777777" w:rsidR="0028176F" w:rsidRPr="00B51CF8" w:rsidRDefault="0028176F" w:rsidP="00E2001C">
      <w:pPr>
        <w:pStyle w:val="Paragraphedeliste"/>
        <w:numPr>
          <w:ilvl w:val="0"/>
          <w:numId w:val="39"/>
        </w:numPr>
        <w:spacing w:line="276" w:lineRule="auto"/>
        <w:rPr>
          <w:rFonts w:ascii="Arial Narrow" w:hAnsi="Arial Narrow" w:cs="Angsana New"/>
        </w:rPr>
      </w:pPr>
      <w:r w:rsidRPr="00B51CF8">
        <w:rPr>
          <w:rFonts w:ascii="Arial Narrow" w:hAnsi="Arial Narrow" w:cs="Angsana New"/>
        </w:rPr>
        <w:t>La fourniture et pose de la pompe ;</w:t>
      </w:r>
    </w:p>
    <w:p w14:paraId="278610AE" w14:textId="77777777" w:rsidR="0028176F" w:rsidRPr="00B51CF8" w:rsidRDefault="0028176F" w:rsidP="00E2001C">
      <w:pPr>
        <w:pStyle w:val="Paragraphedeliste"/>
        <w:numPr>
          <w:ilvl w:val="0"/>
          <w:numId w:val="39"/>
        </w:numPr>
        <w:spacing w:line="276" w:lineRule="auto"/>
        <w:rPr>
          <w:rFonts w:ascii="Arial Narrow" w:hAnsi="Arial Narrow" w:cs="Angsana New"/>
        </w:rPr>
      </w:pPr>
      <w:r w:rsidRPr="00B51CF8">
        <w:rPr>
          <w:rFonts w:ascii="Arial Narrow" w:hAnsi="Arial Narrow" w:cs="Angsana New"/>
        </w:rPr>
        <w:t>Les essais et développement ;</w:t>
      </w:r>
    </w:p>
    <w:p w14:paraId="5D3AB076" w14:textId="77777777" w:rsidR="0028176F" w:rsidRPr="00B51CF8" w:rsidRDefault="0028176F" w:rsidP="00E2001C">
      <w:pPr>
        <w:pStyle w:val="Paragraphedeliste"/>
        <w:numPr>
          <w:ilvl w:val="0"/>
          <w:numId w:val="39"/>
        </w:numPr>
        <w:spacing w:line="276" w:lineRule="auto"/>
        <w:rPr>
          <w:rFonts w:ascii="Arial Narrow" w:hAnsi="Arial Narrow" w:cs="Angsana New"/>
        </w:rPr>
      </w:pPr>
      <w:r w:rsidRPr="00B51CF8">
        <w:rPr>
          <w:rFonts w:ascii="Arial Narrow" w:hAnsi="Arial Narrow" w:cs="Angsana New"/>
        </w:rPr>
        <w:t>Les analyses d’eau ;</w:t>
      </w:r>
    </w:p>
    <w:p w14:paraId="2F90831F" w14:textId="77777777" w:rsidR="0028176F" w:rsidRPr="00B51CF8" w:rsidRDefault="0028176F" w:rsidP="00E2001C">
      <w:pPr>
        <w:pStyle w:val="Paragraphedeliste"/>
        <w:numPr>
          <w:ilvl w:val="0"/>
          <w:numId w:val="39"/>
        </w:numPr>
        <w:spacing w:after="120" w:line="276" w:lineRule="auto"/>
        <w:rPr>
          <w:rFonts w:ascii="Arial Narrow" w:hAnsi="Arial Narrow" w:cs="Angsana New"/>
        </w:rPr>
      </w:pPr>
      <w:r w:rsidRPr="00B51CF8">
        <w:rPr>
          <w:rFonts w:ascii="Arial Narrow" w:hAnsi="Arial Narrow" w:cs="Angsana New"/>
        </w:rPr>
        <w:t>La formation du comité.</w:t>
      </w:r>
    </w:p>
    <w:p w14:paraId="56031773" w14:textId="77777777" w:rsidR="0028176F" w:rsidRPr="00B51CF8" w:rsidRDefault="0028176F" w:rsidP="0028176F">
      <w:pPr>
        <w:rPr>
          <w:rFonts w:ascii="Arial Narrow" w:hAnsi="Arial Narrow" w:cs="Angsana New"/>
          <w:b/>
          <w:sz w:val="24"/>
          <w:szCs w:val="24"/>
        </w:rPr>
      </w:pPr>
      <w:r w:rsidRPr="00B51CF8">
        <w:rPr>
          <w:rFonts w:ascii="Arial Narrow" w:hAnsi="Arial Narrow" w:cs="Angsana New"/>
          <w:b/>
          <w:sz w:val="24"/>
          <w:szCs w:val="24"/>
        </w:rPr>
        <w:t>Article 7 : L’installation de chantier</w:t>
      </w:r>
    </w:p>
    <w:p w14:paraId="4FA772CA" w14:textId="77777777" w:rsidR="0028176F" w:rsidRPr="00B51CF8" w:rsidRDefault="0028176F" w:rsidP="0028176F">
      <w:pPr>
        <w:rPr>
          <w:rFonts w:ascii="Arial Narrow" w:hAnsi="Arial Narrow" w:cs="Angsana New"/>
          <w:sz w:val="24"/>
          <w:szCs w:val="24"/>
        </w:rPr>
      </w:pPr>
      <w:r w:rsidRPr="00B51CF8">
        <w:rPr>
          <w:rFonts w:ascii="Arial Narrow" w:hAnsi="Arial Narrow" w:cs="Angsana New"/>
          <w:sz w:val="24"/>
          <w:szCs w:val="24"/>
        </w:rPr>
        <w:t xml:space="preserve">           L’installation de chantier à la charge de l’entreprise, sans être exhaustifs, consistent en :</w:t>
      </w:r>
    </w:p>
    <w:p w14:paraId="65EB8B51" w14:textId="77777777" w:rsidR="0028176F" w:rsidRPr="00B51CF8" w:rsidRDefault="0028176F" w:rsidP="00E2001C">
      <w:pPr>
        <w:pStyle w:val="Paragraphedeliste"/>
        <w:numPr>
          <w:ilvl w:val="0"/>
          <w:numId w:val="39"/>
        </w:numPr>
        <w:spacing w:line="276" w:lineRule="auto"/>
        <w:rPr>
          <w:rFonts w:ascii="Arial Narrow" w:hAnsi="Arial Narrow" w:cs="Angsana New"/>
        </w:rPr>
      </w:pPr>
      <w:r w:rsidRPr="00B51CF8">
        <w:rPr>
          <w:rFonts w:ascii="Arial Narrow" w:hAnsi="Arial Narrow" w:cs="Angsana New"/>
        </w:rPr>
        <w:t>Le débroussage du terrain sur une emprise de 10 m autour de l’emplacement des ouvrages. Ce travail comprend toutes suggestions ;</w:t>
      </w:r>
    </w:p>
    <w:p w14:paraId="184C9DC3" w14:textId="77777777" w:rsidR="0028176F" w:rsidRPr="00B51CF8" w:rsidRDefault="0028176F" w:rsidP="00E2001C">
      <w:pPr>
        <w:pStyle w:val="Paragraphedeliste"/>
        <w:numPr>
          <w:ilvl w:val="0"/>
          <w:numId w:val="39"/>
        </w:numPr>
        <w:spacing w:line="276" w:lineRule="auto"/>
        <w:rPr>
          <w:rFonts w:ascii="Arial Narrow" w:hAnsi="Arial Narrow" w:cs="Angsana New"/>
        </w:rPr>
      </w:pPr>
      <w:r w:rsidRPr="00B51CF8">
        <w:rPr>
          <w:rFonts w:ascii="Arial Narrow" w:hAnsi="Arial Narrow" w:cs="Angsana New"/>
        </w:rPr>
        <w:t>L’aménagement de l’accès sur le chantier ;</w:t>
      </w:r>
    </w:p>
    <w:p w14:paraId="4E4CF491" w14:textId="77777777" w:rsidR="0028176F" w:rsidRPr="00B51CF8" w:rsidRDefault="0028176F" w:rsidP="00E2001C">
      <w:pPr>
        <w:pStyle w:val="Paragraphedeliste"/>
        <w:numPr>
          <w:ilvl w:val="0"/>
          <w:numId w:val="39"/>
        </w:numPr>
        <w:spacing w:line="276" w:lineRule="auto"/>
        <w:rPr>
          <w:rFonts w:ascii="Arial Narrow" w:hAnsi="Arial Narrow" w:cs="Angsana New"/>
        </w:rPr>
      </w:pPr>
      <w:r w:rsidRPr="00B51CF8">
        <w:rPr>
          <w:rFonts w:ascii="Arial Narrow" w:hAnsi="Arial Narrow" w:cs="Angsana New"/>
        </w:rPr>
        <w:t>L’amené et le repli du personnel sur le site ;</w:t>
      </w:r>
    </w:p>
    <w:p w14:paraId="794F3763" w14:textId="77777777" w:rsidR="0028176F" w:rsidRPr="00B51CF8" w:rsidRDefault="0028176F" w:rsidP="00E2001C">
      <w:pPr>
        <w:pStyle w:val="Paragraphedeliste"/>
        <w:numPr>
          <w:ilvl w:val="0"/>
          <w:numId w:val="39"/>
        </w:numPr>
        <w:spacing w:line="276" w:lineRule="auto"/>
        <w:rPr>
          <w:rFonts w:ascii="Arial Narrow" w:hAnsi="Arial Narrow" w:cs="Angsana New"/>
        </w:rPr>
      </w:pPr>
      <w:r w:rsidRPr="00B51CF8">
        <w:rPr>
          <w:rFonts w:ascii="Arial Narrow" w:hAnsi="Arial Narrow" w:cs="Angsana New"/>
        </w:rPr>
        <w:t>Les terrassements généraux avec pompage d’épuisement si nécessaire pendant la durée des travaux, les terrassements en puits ou en rigoles nécessaires à l’assise des ouvrages ;</w:t>
      </w:r>
    </w:p>
    <w:p w14:paraId="6F0CD390" w14:textId="77777777" w:rsidR="0028176F" w:rsidRPr="00B51CF8" w:rsidRDefault="0028176F" w:rsidP="00E2001C">
      <w:pPr>
        <w:pStyle w:val="Paragraphedeliste"/>
        <w:numPr>
          <w:ilvl w:val="0"/>
          <w:numId w:val="39"/>
        </w:numPr>
        <w:spacing w:line="276" w:lineRule="auto"/>
        <w:rPr>
          <w:rFonts w:ascii="Arial Narrow" w:hAnsi="Arial Narrow" w:cs="Angsana New"/>
        </w:rPr>
      </w:pPr>
      <w:r w:rsidRPr="00B51CF8">
        <w:rPr>
          <w:rFonts w:ascii="Arial Narrow" w:hAnsi="Arial Narrow" w:cs="Angsana New"/>
        </w:rPr>
        <w:t>La fourniture, le transport à pied d’œuvre de tous les matériaux, matériels et équipements nécessaires, ainsi que les travaux de mise en œuvre et de montage ;</w:t>
      </w:r>
    </w:p>
    <w:p w14:paraId="5A1D2C3A" w14:textId="77777777" w:rsidR="0028176F" w:rsidRPr="00B51CF8" w:rsidRDefault="0028176F" w:rsidP="00E2001C">
      <w:pPr>
        <w:pStyle w:val="Paragraphedeliste"/>
        <w:numPr>
          <w:ilvl w:val="0"/>
          <w:numId w:val="39"/>
        </w:numPr>
        <w:spacing w:line="276" w:lineRule="auto"/>
        <w:rPr>
          <w:rFonts w:ascii="Arial Narrow" w:hAnsi="Arial Narrow" w:cs="Angsana New"/>
        </w:rPr>
      </w:pPr>
      <w:r w:rsidRPr="00B51CF8">
        <w:rPr>
          <w:rFonts w:ascii="Arial Narrow" w:hAnsi="Arial Narrow" w:cs="Angsana New"/>
        </w:rPr>
        <w:t>L’information et la signalisation du chantier au droit du site par un panneau présentant les parties contractantes, la définition des prestations, l’Autorité Contractante, le maître d’œuvre, le financement et le délai d’exécution ;</w:t>
      </w:r>
    </w:p>
    <w:p w14:paraId="2C36A315" w14:textId="77777777" w:rsidR="0028176F" w:rsidRPr="00B51CF8" w:rsidRDefault="0028176F" w:rsidP="00E2001C">
      <w:pPr>
        <w:pStyle w:val="Paragraphedeliste"/>
        <w:numPr>
          <w:ilvl w:val="0"/>
          <w:numId w:val="39"/>
        </w:numPr>
        <w:spacing w:after="120" w:line="276" w:lineRule="auto"/>
        <w:rPr>
          <w:rFonts w:ascii="Arial Narrow" w:hAnsi="Arial Narrow" w:cs="Angsana New"/>
        </w:rPr>
      </w:pPr>
      <w:r w:rsidRPr="00B51CF8">
        <w:rPr>
          <w:rFonts w:ascii="Arial Narrow" w:hAnsi="Arial Narrow" w:cs="Angsana New"/>
        </w:rPr>
        <w:t>Toutes les tâches de nettoyage à la fin des travaux : enlever les terres issues des travaux de puits et concourantes à laisser l’environnement dans un état parfait de salubrité.</w:t>
      </w:r>
    </w:p>
    <w:p w14:paraId="471B39B1" w14:textId="77777777" w:rsidR="0028176F" w:rsidRPr="00B51CF8" w:rsidRDefault="0028176F" w:rsidP="0028176F">
      <w:pPr>
        <w:rPr>
          <w:rFonts w:ascii="Arial Narrow" w:hAnsi="Arial Narrow" w:cs="Angsana New"/>
          <w:b/>
          <w:sz w:val="24"/>
          <w:szCs w:val="24"/>
        </w:rPr>
      </w:pPr>
      <w:r w:rsidRPr="00B51CF8">
        <w:rPr>
          <w:rFonts w:ascii="Arial Narrow" w:hAnsi="Arial Narrow" w:cs="Angsana New"/>
          <w:b/>
          <w:sz w:val="24"/>
          <w:szCs w:val="24"/>
        </w:rPr>
        <w:t>Article 8 : Construction du forage</w:t>
      </w:r>
    </w:p>
    <w:p w14:paraId="7A8105B4" w14:textId="77777777" w:rsidR="0028176F" w:rsidRPr="00B51CF8" w:rsidRDefault="0028176F" w:rsidP="0028176F">
      <w:pPr>
        <w:rPr>
          <w:rFonts w:ascii="Arial Narrow" w:hAnsi="Arial Narrow" w:cs="Angsana New"/>
          <w:sz w:val="24"/>
          <w:szCs w:val="24"/>
        </w:rPr>
      </w:pPr>
      <w:r w:rsidRPr="00B51CF8">
        <w:rPr>
          <w:rFonts w:ascii="Arial Narrow" w:hAnsi="Arial Narrow" w:cs="Angsana New"/>
          <w:sz w:val="24"/>
          <w:szCs w:val="24"/>
        </w:rPr>
        <w:t xml:space="preserve">            Les travaux comprennent :</w:t>
      </w:r>
    </w:p>
    <w:p w14:paraId="42C4B264" w14:textId="220B4298" w:rsidR="0028176F" w:rsidRPr="00B51CF8" w:rsidRDefault="0028176F" w:rsidP="00E2001C">
      <w:pPr>
        <w:pStyle w:val="Paragraphedeliste"/>
        <w:numPr>
          <w:ilvl w:val="0"/>
          <w:numId w:val="39"/>
        </w:numPr>
        <w:spacing w:line="276" w:lineRule="auto"/>
        <w:rPr>
          <w:rFonts w:ascii="Arial Narrow" w:hAnsi="Arial Narrow" w:cs="Angsana New"/>
        </w:rPr>
      </w:pPr>
      <w:r w:rsidRPr="00B51CF8">
        <w:rPr>
          <w:rFonts w:ascii="Arial Narrow" w:hAnsi="Arial Narrow" w:cs="Angsana New"/>
        </w:rPr>
        <w:t>L’</w:t>
      </w:r>
      <w:r w:rsidR="0030680C" w:rsidRPr="00B51CF8">
        <w:rPr>
          <w:rFonts w:ascii="Arial Narrow" w:hAnsi="Arial Narrow" w:cs="Angsana New"/>
        </w:rPr>
        <w:t>Étude</w:t>
      </w:r>
      <w:r w:rsidRPr="00B51CF8">
        <w:rPr>
          <w:rFonts w:ascii="Arial Narrow" w:hAnsi="Arial Narrow" w:cs="Angsana New"/>
        </w:rPr>
        <w:t xml:space="preserve"> hydrogéologique d’implantation du forage ;</w:t>
      </w:r>
    </w:p>
    <w:p w14:paraId="0EFC84AB" w14:textId="77777777" w:rsidR="0028176F" w:rsidRPr="00B51CF8" w:rsidRDefault="0028176F" w:rsidP="00E2001C">
      <w:pPr>
        <w:pStyle w:val="Paragraphedeliste"/>
        <w:numPr>
          <w:ilvl w:val="0"/>
          <w:numId w:val="39"/>
        </w:numPr>
        <w:spacing w:line="276" w:lineRule="auto"/>
        <w:rPr>
          <w:rFonts w:ascii="Arial Narrow" w:hAnsi="Arial Narrow" w:cs="Angsana New"/>
        </w:rPr>
      </w:pPr>
      <w:r w:rsidRPr="00B51CF8">
        <w:rPr>
          <w:rFonts w:ascii="Arial Narrow" w:hAnsi="Arial Narrow" w:cs="Angsana New"/>
        </w:rPr>
        <w:t>La Construction du forage ;</w:t>
      </w:r>
    </w:p>
    <w:p w14:paraId="087A3B89" w14:textId="77777777" w:rsidR="0028176F" w:rsidRPr="00B51CF8" w:rsidRDefault="0028176F" w:rsidP="00E2001C">
      <w:pPr>
        <w:pStyle w:val="Paragraphedeliste"/>
        <w:numPr>
          <w:ilvl w:val="0"/>
          <w:numId w:val="39"/>
        </w:numPr>
        <w:spacing w:line="276" w:lineRule="auto"/>
        <w:rPr>
          <w:rFonts w:ascii="Arial Narrow" w:hAnsi="Arial Narrow" w:cs="Angsana New"/>
        </w:rPr>
      </w:pPr>
      <w:r w:rsidRPr="00B51CF8">
        <w:rPr>
          <w:rFonts w:ascii="Arial Narrow" w:hAnsi="Arial Narrow" w:cs="Angsana New"/>
        </w:rPr>
        <w:t>Le Développement et l’essai de pompage ;</w:t>
      </w:r>
    </w:p>
    <w:p w14:paraId="544ABF13" w14:textId="77777777" w:rsidR="0028176F" w:rsidRPr="00B51CF8" w:rsidRDefault="0028176F" w:rsidP="00E2001C">
      <w:pPr>
        <w:pStyle w:val="Paragraphedeliste"/>
        <w:numPr>
          <w:ilvl w:val="0"/>
          <w:numId w:val="39"/>
        </w:numPr>
        <w:spacing w:line="276" w:lineRule="auto"/>
        <w:rPr>
          <w:rFonts w:ascii="Arial Narrow" w:hAnsi="Arial Narrow" w:cs="Angsana New"/>
        </w:rPr>
      </w:pPr>
      <w:r w:rsidRPr="00B51CF8">
        <w:rPr>
          <w:rFonts w:ascii="Arial Narrow" w:hAnsi="Arial Narrow" w:cs="Angsana New"/>
        </w:rPr>
        <w:t>L’Aménagement de surface ;</w:t>
      </w:r>
    </w:p>
    <w:p w14:paraId="5291209B" w14:textId="77777777" w:rsidR="0028176F" w:rsidRPr="00B51CF8" w:rsidRDefault="0028176F" w:rsidP="00E2001C">
      <w:pPr>
        <w:pStyle w:val="Paragraphedeliste"/>
        <w:numPr>
          <w:ilvl w:val="0"/>
          <w:numId w:val="39"/>
        </w:numPr>
        <w:spacing w:line="276" w:lineRule="auto"/>
        <w:rPr>
          <w:rFonts w:ascii="Arial Narrow" w:hAnsi="Arial Narrow" w:cs="Angsana New"/>
        </w:rPr>
      </w:pPr>
      <w:r w:rsidRPr="00B51CF8">
        <w:rPr>
          <w:rFonts w:ascii="Arial Narrow" w:hAnsi="Arial Narrow" w:cs="Angsana New"/>
        </w:rPr>
        <w:t>La Fourniture et pose de la pompe ;</w:t>
      </w:r>
    </w:p>
    <w:p w14:paraId="249CB8F2" w14:textId="77777777" w:rsidR="0028176F" w:rsidRPr="00B51CF8" w:rsidRDefault="0028176F" w:rsidP="00E2001C">
      <w:pPr>
        <w:pStyle w:val="Paragraphedeliste"/>
        <w:numPr>
          <w:ilvl w:val="0"/>
          <w:numId w:val="39"/>
        </w:numPr>
        <w:spacing w:line="276" w:lineRule="auto"/>
        <w:rPr>
          <w:rFonts w:ascii="Arial Narrow" w:hAnsi="Arial Narrow" w:cs="Angsana New"/>
        </w:rPr>
      </w:pPr>
      <w:r w:rsidRPr="00B51CF8">
        <w:rPr>
          <w:rFonts w:ascii="Arial Narrow" w:hAnsi="Arial Narrow" w:cs="Angsana New"/>
        </w:rPr>
        <w:t>La Mise en service de l’ouvrage ;</w:t>
      </w:r>
    </w:p>
    <w:p w14:paraId="2B6FDF34" w14:textId="77777777" w:rsidR="0028176F" w:rsidRPr="00B51CF8" w:rsidRDefault="0028176F" w:rsidP="00E2001C">
      <w:pPr>
        <w:pStyle w:val="Paragraphedeliste"/>
        <w:numPr>
          <w:ilvl w:val="0"/>
          <w:numId w:val="39"/>
        </w:numPr>
        <w:spacing w:after="120" w:line="276" w:lineRule="auto"/>
        <w:rPr>
          <w:rFonts w:ascii="Arial Narrow" w:hAnsi="Arial Narrow" w:cs="Angsana New"/>
        </w:rPr>
      </w:pPr>
      <w:r w:rsidRPr="00B51CF8">
        <w:rPr>
          <w:rFonts w:ascii="Arial Narrow" w:hAnsi="Arial Narrow" w:cs="Angsana New"/>
        </w:rPr>
        <w:t>L’étude hydrogéologique d’implantation du forage consiste à desceller le site de forage de la nappe à capter qui alimentera l’ouvrage</w:t>
      </w:r>
    </w:p>
    <w:p w14:paraId="7DD285B5" w14:textId="77777777" w:rsidR="0028176F" w:rsidRPr="00B51CF8" w:rsidRDefault="0028176F" w:rsidP="0028176F">
      <w:pPr>
        <w:spacing w:after="120"/>
        <w:ind w:left="360"/>
        <w:rPr>
          <w:rFonts w:ascii="Arial Narrow" w:hAnsi="Arial Narrow" w:cs="Angsana New"/>
          <w:b/>
          <w:sz w:val="24"/>
          <w:szCs w:val="24"/>
        </w:rPr>
      </w:pPr>
      <w:r w:rsidRPr="00B51CF8">
        <w:rPr>
          <w:rFonts w:ascii="Arial Narrow" w:hAnsi="Arial Narrow" w:cs="Angsana New"/>
          <w:b/>
          <w:sz w:val="24"/>
          <w:szCs w:val="24"/>
        </w:rPr>
        <w:t>Les travaux du forage :</w:t>
      </w:r>
    </w:p>
    <w:p w14:paraId="10607D53" w14:textId="77777777" w:rsidR="0028176F" w:rsidRPr="00B51CF8" w:rsidRDefault="0028176F" w:rsidP="00E2001C">
      <w:pPr>
        <w:pStyle w:val="Paragraphedeliste"/>
        <w:numPr>
          <w:ilvl w:val="0"/>
          <w:numId w:val="39"/>
        </w:numPr>
        <w:spacing w:line="276" w:lineRule="auto"/>
        <w:rPr>
          <w:rFonts w:ascii="Arial Narrow" w:hAnsi="Arial Narrow" w:cs="Angsana New"/>
          <w:b/>
        </w:rPr>
      </w:pPr>
      <w:r w:rsidRPr="00B51CF8">
        <w:rPr>
          <w:rFonts w:ascii="Arial Narrow" w:hAnsi="Arial Narrow" w:cs="Angsana New"/>
          <w:b/>
        </w:rPr>
        <w:t>Travaux préparatoires</w:t>
      </w:r>
    </w:p>
    <w:p w14:paraId="60B48356" w14:textId="77777777" w:rsidR="0028176F" w:rsidRPr="00B51CF8" w:rsidRDefault="0028176F" w:rsidP="0028176F">
      <w:pPr>
        <w:pStyle w:val="Paragraphedeliste"/>
        <w:rPr>
          <w:rFonts w:ascii="Arial Narrow" w:hAnsi="Arial Narrow" w:cs="Angsana New"/>
        </w:rPr>
      </w:pPr>
      <w:r w:rsidRPr="00B51CF8">
        <w:rPr>
          <w:rFonts w:ascii="Arial Narrow" w:hAnsi="Arial Narrow" w:cs="Angsana New"/>
        </w:rPr>
        <w:t>Les travaux préparatoires consistent à la mobilisation du matériel du chantier servant à la réalisation des prestations objet du présent Appel d’Offres, à l’installation du chantier et à l’implantation de l’ouvrage conformément aux plans d’exécution du marché. L’entrepreneur, après les installations du chantier exécutera dans le cas où cela s’avère nécessaire.</w:t>
      </w:r>
    </w:p>
    <w:p w14:paraId="081F5E33" w14:textId="77777777" w:rsidR="0028176F" w:rsidRPr="00B51CF8" w:rsidRDefault="0028176F" w:rsidP="00E2001C">
      <w:pPr>
        <w:pStyle w:val="Paragraphedeliste"/>
        <w:numPr>
          <w:ilvl w:val="0"/>
          <w:numId w:val="39"/>
        </w:numPr>
        <w:spacing w:line="276" w:lineRule="auto"/>
        <w:rPr>
          <w:rFonts w:ascii="Arial Narrow" w:hAnsi="Arial Narrow" w:cs="Angsana New"/>
        </w:rPr>
      </w:pPr>
      <w:r w:rsidRPr="00B51CF8">
        <w:rPr>
          <w:rFonts w:ascii="Arial Narrow" w:hAnsi="Arial Narrow" w:cs="Angsana New"/>
        </w:rPr>
        <w:t>Les terrassements et le nivellement de la plate-forme ;</w:t>
      </w:r>
    </w:p>
    <w:p w14:paraId="366D89D8" w14:textId="77777777" w:rsidR="0028176F" w:rsidRPr="00B51CF8" w:rsidRDefault="0028176F" w:rsidP="00E2001C">
      <w:pPr>
        <w:pStyle w:val="Paragraphedeliste"/>
        <w:numPr>
          <w:ilvl w:val="0"/>
          <w:numId w:val="39"/>
        </w:numPr>
        <w:spacing w:line="276" w:lineRule="auto"/>
        <w:rPr>
          <w:rFonts w:ascii="Arial Narrow" w:hAnsi="Arial Narrow" w:cs="Angsana New"/>
        </w:rPr>
      </w:pPr>
      <w:r w:rsidRPr="00B51CF8">
        <w:rPr>
          <w:rFonts w:ascii="Arial Narrow" w:hAnsi="Arial Narrow" w:cs="Angsana New"/>
        </w:rPr>
        <w:t>L’enlèvement des arbres ou des souches d’arbres. Etc…</w:t>
      </w:r>
    </w:p>
    <w:p w14:paraId="234DE99B" w14:textId="77777777" w:rsidR="0028176F" w:rsidRPr="00B51CF8" w:rsidRDefault="0028176F" w:rsidP="0028176F">
      <w:pPr>
        <w:ind w:left="720"/>
        <w:rPr>
          <w:rFonts w:ascii="Arial Narrow" w:hAnsi="Arial Narrow" w:cs="Angsana New"/>
          <w:sz w:val="24"/>
          <w:szCs w:val="24"/>
        </w:rPr>
      </w:pPr>
      <w:r w:rsidRPr="00B51CF8">
        <w:rPr>
          <w:rFonts w:ascii="Arial Narrow" w:hAnsi="Arial Narrow" w:cs="Angsana New"/>
          <w:sz w:val="24"/>
          <w:szCs w:val="24"/>
        </w:rPr>
        <w:t>En tout état de cause, le terrain sera livré à l’entrepreneur dans son état naturel.</w:t>
      </w:r>
    </w:p>
    <w:p w14:paraId="7F079361" w14:textId="77777777" w:rsidR="0028176F" w:rsidRPr="00B51CF8" w:rsidRDefault="0028176F" w:rsidP="0028176F">
      <w:pPr>
        <w:ind w:left="426" w:hanging="142"/>
        <w:rPr>
          <w:rFonts w:ascii="Arial Narrow" w:hAnsi="Arial Narrow" w:cs="Angsana New"/>
          <w:sz w:val="24"/>
          <w:szCs w:val="24"/>
        </w:rPr>
      </w:pPr>
      <w:r w:rsidRPr="00B51CF8">
        <w:rPr>
          <w:rFonts w:ascii="Arial Narrow" w:hAnsi="Arial Narrow" w:cs="Angsana New"/>
          <w:sz w:val="24"/>
          <w:szCs w:val="24"/>
        </w:rPr>
        <w:t xml:space="preserve">       Les matériaux seront déterminés d’un commun accord par l’ingénieur et par l’entrepreneur dans la mesure du possible à proximité de l’ouvrage à construire.</w:t>
      </w:r>
    </w:p>
    <w:p w14:paraId="60ADF9A8" w14:textId="77777777" w:rsidR="0028176F" w:rsidRPr="00B51CF8" w:rsidRDefault="0028176F" w:rsidP="0028176F">
      <w:pPr>
        <w:ind w:left="426" w:hanging="142"/>
        <w:rPr>
          <w:rFonts w:ascii="Arial Narrow" w:hAnsi="Arial Narrow" w:cs="Angsana New"/>
          <w:sz w:val="24"/>
          <w:szCs w:val="24"/>
        </w:rPr>
      </w:pPr>
      <w:r w:rsidRPr="00B51CF8">
        <w:rPr>
          <w:rFonts w:ascii="Arial Narrow" w:hAnsi="Arial Narrow" w:cs="Angsana New"/>
          <w:sz w:val="24"/>
          <w:szCs w:val="24"/>
        </w:rPr>
        <w:t xml:space="preserve"> L’entrepreneur doit, quant à ses dispositifs et appareils, à l’entreposage des matériaux et travaux de ses ouvrages, se conformer aux ordonnances, règlements, permis ou instructions spéciales et il ne doit pas plus que de raison encombrer l’emplacement par une multitude de ses matériaux.</w:t>
      </w:r>
    </w:p>
    <w:p w14:paraId="0D4F80F8" w14:textId="77777777" w:rsidR="0028176F" w:rsidRPr="00B51CF8" w:rsidRDefault="0028176F" w:rsidP="0028176F">
      <w:pPr>
        <w:spacing w:after="120"/>
        <w:ind w:left="426" w:hanging="142"/>
        <w:rPr>
          <w:rFonts w:ascii="Arial Narrow" w:hAnsi="Arial Narrow" w:cs="Angsana New"/>
          <w:sz w:val="24"/>
          <w:szCs w:val="24"/>
        </w:rPr>
      </w:pPr>
      <w:r w:rsidRPr="00B51CF8">
        <w:rPr>
          <w:rFonts w:ascii="Arial Narrow" w:hAnsi="Arial Narrow" w:cs="Angsana New"/>
          <w:sz w:val="24"/>
          <w:szCs w:val="24"/>
        </w:rPr>
        <w:t xml:space="preserve">      L’entrepreneur ne doit entreprendre tant dans les constructions que toutes ses autres missions aucune activité pouvant mettre en danger tant le personnel du chantier que les riverains.</w:t>
      </w:r>
    </w:p>
    <w:p w14:paraId="3E1362E4" w14:textId="77777777" w:rsidR="0028176F" w:rsidRPr="00B51CF8" w:rsidRDefault="0028176F" w:rsidP="0028176F">
      <w:pPr>
        <w:spacing w:after="120"/>
        <w:ind w:left="720"/>
        <w:rPr>
          <w:rFonts w:ascii="Arial Narrow" w:hAnsi="Arial Narrow" w:cs="Angsana New"/>
          <w:b/>
          <w:sz w:val="24"/>
          <w:szCs w:val="24"/>
        </w:rPr>
      </w:pPr>
      <w:r w:rsidRPr="00B51CF8">
        <w:rPr>
          <w:rFonts w:ascii="Arial Narrow" w:hAnsi="Arial Narrow" w:cs="Angsana New"/>
          <w:b/>
          <w:sz w:val="24"/>
          <w:szCs w:val="24"/>
        </w:rPr>
        <w:t>Construction du forage</w:t>
      </w:r>
    </w:p>
    <w:p w14:paraId="08C59288" w14:textId="22BEA808" w:rsidR="0028176F" w:rsidRPr="00B51CF8" w:rsidRDefault="0028176F" w:rsidP="0028176F">
      <w:pPr>
        <w:spacing w:after="120"/>
        <w:ind w:left="720"/>
        <w:rPr>
          <w:rFonts w:ascii="Arial Narrow" w:hAnsi="Arial Narrow" w:cs="Angsana New"/>
          <w:sz w:val="24"/>
          <w:szCs w:val="24"/>
        </w:rPr>
      </w:pPr>
      <w:r w:rsidRPr="00B51CF8">
        <w:rPr>
          <w:rFonts w:ascii="Arial Narrow" w:hAnsi="Arial Narrow" w:cs="Angsana New"/>
          <w:sz w:val="24"/>
          <w:szCs w:val="24"/>
        </w:rPr>
        <w:t xml:space="preserve">          Les prestations concernant la foration au rotary dans les altérités, la mise en place et l’enlèvement du tubage provisoire, la foration dans le socle au marteau fonds de trou, la fourniture et pose des tuyau PCV pleins et </w:t>
      </w:r>
      <w:r w:rsidR="00810E18" w:rsidRPr="00B51CF8">
        <w:rPr>
          <w:rFonts w:ascii="Arial Narrow" w:hAnsi="Arial Narrow" w:cs="Angsana New"/>
          <w:sz w:val="24"/>
          <w:szCs w:val="24"/>
        </w:rPr>
        <w:t>crépines</w:t>
      </w:r>
      <w:r w:rsidRPr="00B51CF8">
        <w:rPr>
          <w:rFonts w:ascii="Arial Narrow" w:hAnsi="Arial Narrow" w:cs="Angsana New"/>
          <w:sz w:val="24"/>
          <w:szCs w:val="24"/>
        </w:rPr>
        <w:t xml:space="preserve"> en diamètre 125/112 mm, la fourniture et pose du massif filtrant calibré, la mise en place du bouchon d’argile, </w:t>
      </w:r>
      <w:r w:rsidR="0030680C" w:rsidRPr="00B51CF8">
        <w:rPr>
          <w:rFonts w:ascii="Arial Narrow" w:hAnsi="Arial Narrow" w:cs="Angsana New"/>
          <w:sz w:val="24"/>
          <w:szCs w:val="24"/>
        </w:rPr>
        <w:t>le remblayage</w:t>
      </w:r>
      <w:r w:rsidRPr="00B51CF8">
        <w:rPr>
          <w:rFonts w:ascii="Arial Narrow" w:hAnsi="Arial Narrow" w:cs="Angsana New"/>
          <w:sz w:val="24"/>
          <w:szCs w:val="24"/>
        </w:rPr>
        <w:t xml:space="preserve"> en tout venant la cimentation de la tête de forage conformément au plan type.</w:t>
      </w:r>
    </w:p>
    <w:p w14:paraId="1E932CBF" w14:textId="77777777" w:rsidR="0028176F" w:rsidRPr="00B51CF8" w:rsidRDefault="0028176F" w:rsidP="0028176F">
      <w:pPr>
        <w:ind w:left="720"/>
        <w:rPr>
          <w:rFonts w:ascii="Arial Narrow" w:hAnsi="Arial Narrow" w:cs="Angsana New"/>
          <w:b/>
          <w:sz w:val="24"/>
          <w:szCs w:val="24"/>
        </w:rPr>
      </w:pPr>
      <w:r w:rsidRPr="00B51CF8">
        <w:rPr>
          <w:rFonts w:ascii="Arial Narrow" w:hAnsi="Arial Narrow" w:cs="Angsana New"/>
          <w:b/>
          <w:sz w:val="24"/>
          <w:szCs w:val="24"/>
        </w:rPr>
        <w:t>Développement du forage</w:t>
      </w:r>
    </w:p>
    <w:p w14:paraId="0F285DDA" w14:textId="77777777" w:rsidR="0028176F" w:rsidRPr="00B51CF8" w:rsidRDefault="0028176F" w:rsidP="0028176F">
      <w:pPr>
        <w:spacing w:after="120"/>
        <w:ind w:left="720"/>
        <w:rPr>
          <w:rFonts w:ascii="Arial Narrow" w:hAnsi="Arial Narrow" w:cs="Angsana New"/>
          <w:sz w:val="24"/>
          <w:szCs w:val="24"/>
        </w:rPr>
      </w:pPr>
      <w:r w:rsidRPr="00B51CF8">
        <w:rPr>
          <w:rFonts w:ascii="Arial Narrow" w:hAnsi="Arial Narrow" w:cs="Angsana New"/>
          <w:sz w:val="24"/>
          <w:szCs w:val="24"/>
        </w:rPr>
        <w:t>Avant sa mise en service, le puits sera pompé à un débit progressif jusqu’à obtention d’une eau claire.</w:t>
      </w:r>
    </w:p>
    <w:p w14:paraId="1AA52C18" w14:textId="77777777" w:rsidR="0028176F" w:rsidRPr="00B51CF8" w:rsidRDefault="0028176F" w:rsidP="0028176F">
      <w:pPr>
        <w:ind w:left="720"/>
        <w:rPr>
          <w:rFonts w:ascii="Arial Narrow" w:hAnsi="Arial Narrow" w:cs="Angsana New"/>
          <w:b/>
          <w:sz w:val="24"/>
          <w:szCs w:val="24"/>
        </w:rPr>
      </w:pPr>
      <w:r w:rsidRPr="00B51CF8">
        <w:rPr>
          <w:rFonts w:ascii="Arial Narrow" w:hAnsi="Arial Narrow" w:cs="Angsana New"/>
          <w:b/>
          <w:sz w:val="24"/>
          <w:szCs w:val="24"/>
        </w:rPr>
        <w:t>Essai de pompage</w:t>
      </w:r>
    </w:p>
    <w:p w14:paraId="4D995B87" w14:textId="77777777" w:rsidR="0028176F" w:rsidRPr="00B51CF8" w:rsidRDefault="0028176F" w:rsidP="0028176F">
      <w:pPr>
        <w:ind w:left="720"/>
        <w:rPr>
          <w:rFonts w:ascii="Arial Narrow" w:hAnsi="Arial Narrow" w:cs="Angsana New"/>
          <w:sz w:val="24"/>
          <w:szCs w:val="24"/>
        </w:rPr>
      </w:pPr>
      <w:r w:rsidRPr="00B51CF8">
        <w:rPr>
          <w:rFonts w:ascii="Arial Narrow" w:hAnsi="Arial Narrow" w:cs="Angsana New"/>
          <w:sz w:val="24"/>
          <w:szCs w:val="24"/>
        </w:rPr>
        <w:t>L’opération d’essai simplifié interviendra à la fin du développement et sera conforme à la méthode conventionnelle.</w:t>
      </w:r>
    </w:p>
    <w:p w14:paraId="0F591679" w14:textId="77777777" w:rsidR="0028176F" w:rsidRPr="00B51CF8" w:rsidRDefault="0028176F" w:rsidP="0028176F">
      <w:pPr>
        <w:ind w:left="720"/>
        <w:rPr>
          <w:rFonts w:ascii="Arial Narrow" w:hAnsi="Arial Narrow" w:cs="Angsana New"/>
          <w:sz w:val="24"/>
          <w:szCs w:val="24"/>
        </w:rPr>
      </w:pPr>
    </w:p>
    <w:p w14:paraId="67BFDDEC" w14:textId="77777777" w:rsidR="0028176F" w:rsidRPr="00B51CF8" w:rsidRDefault="0028176F" w:rsidP="0028176F">
      <w:pPr>
        <w:ind w:left="720"/>
        <w:rPr>
          <w:rFonts w:ascii="Arial Narrow" w:hAnsi="Arial Narrow" w:cs="Angsana New"/>
          <w:b/>
          <w:sz w:val="24"/>
          <w:szCs w:val="24"/>
        </w:rPr>
      </w:pPr>
      <w:r w:rsidRPr="00B51CF8">
        <w:rPr>
          <w:rFonts w:ascii="Arial Narrow" w:hAnsi="Arial Narrow" w:cs="Angsana New"/>
          <w:b/>
          <w:sz w:val="24"/>
          <w:szCs w:val="24"/>
        </w:rPr>
        <w:t xml:space="preserve">Description des matériaux et matériels mis en œuvre </w:t>
      </w:r>
    </w:p>
    <w:p w14:paraId="46B188E4" w14:textId="77777777" w:rsidR="0028176F" w:rsidRPr="00B51CF8" w:rsidRDefault="0028176F" w:rsidP="0028176F">
      <w:pPr>
        <w:ind w:left="720"/>
        <w:rPr>
          <w:rFonts w:ascii="Arial Narrow" w:hAnsi="Arial Narrow" w:cs="Angsana New"/>
          <w:sz w:val="24"/>
          <w:szCs w:val="24"/>
        </w:rPr>
      </w:pPr>
      <w:r w:rsidRPr="00B51CF8">
        <w:rPr>
          <w:rFonts w:ascii="Arial Narrow" w:hAnsi="Arial Narrow" w:cs="Angsana New"/>
          <w:sz w:val="24"/>
          <w:szCs w:val="24"/>
        </w:rPr>
        <w:t xml:space="preserve">           Les matériaux pour béton tel que le sable, le gravier, le ciment, les aciers et l’eau de gâchage doivent incontestablement être conformes aux normes exigibles en matière de construction de puits.</w:t>
      </w:r>
    </w:p>
    <w:p w14:paraId="23DD6AB9" w14:textId="77777777" w:rsidR="0028176F" w:rsidRPr="00B51CF8" w:rsidRDefault="0028176F" w:rsidP="00E2001C">
      <w:pPr>
        <w:pStyle w:val="Paragraphedeliste"/>
        <w:numPr>
          <w:ilvl w:val="0"/>
          <w:numId w:val="39"/>
        </w:numPr>
        <w:spacing w:line="276" w:lineRule="auto"/>
        <w:rPr>
          <w:rFonts w:ascii="Arial Narrow" w:hAnsi="Arial Narrow" w:cs="Angsana New"/>
        </w:rPr>
      </w:pPr>
      <w:r w:rsidRPr="00B51CF8">
        <w:rPr>
          <w:rFonts w:ascii="Arial Narrow" w:hAnsi="Arial Narrow" w:cs="Angsana New"/>
        </w:rPr>
        <w:t>Le massif filtrant : est exigé en gravier dont le calibrage est de (2-4mm) ;</w:t>
      </w:r>
    </w:p>
    <w:p w14:paraId="0053F129" w14:textId="77777777" w:rsidR="0028176F" w:rsidRPr="00B51CF8" w:rsidRDefault="0028176F" w:rsidP="0028176F">
      <w:pPr>
        <w:pStyle w:val="Paragraphedeliste"/>
        <w:spacing w:line="276" w:lineRule="auto"/>
        <w:rPr>
          <w:rFonts w:ascii="Arial Narrow" w:hAnsi="Arial Narrow" w:cs="Angsana New"/>
        </w:rPr>
      </w:pPr>
      <w:r w:rsidRPr="00B51CF8">
        <w:rPr>
          <w:rFonts w:ascii="Arial Narrow" w:hAnsi="Arial Narrow" w:cs="Angsana New"/>
        </w:rPr>
        <w:t>Le Contrôle des équipements déployés sur terrain par l’entrepreneur.</w:t>
      </w:r>
    </w:p>
    <w:p w14:paraId="2F575CFB" w14:textId="77777777" w:rsidR="0028176F" w:rsidRPr="00B51CF8" w:rsidRDefault="0028176F" w:rsidP="0028176F">
      <w:pPr>
        <w:pStyle w:val="Paragraphedeliste"/>
        <w:rPr>
          <w:rFonts w:ascii="Arial Narrow" w:hAnsi="Arial Narrow" w:cs="Angsana New"/>
        </w:rPr>
      </w:pPr>
      <w:r w:rsidRPr="00B51CF8">
        <w:rPr>
          <w:rFonts w:ascii="Arial Narrow" w:hAnsi="Arial Narrow" w:cs="Angsana New"/>
        </w:rPr>
        <w:t>Les matériels et équipements déployés sur le terrain par l’entrepreneur devront être soumis à l’approbation de l’ingénieur avant leur mise en service sur le site du chantier.</w:t>
      </w:r>
    </w:p>
    <w:p w14:paraId="4596CDAB" w14:textId="77777777" w:rsidR="0028176F" w:rsidRPr="00B51CF8" w:rsidRDefault="0028176F" w:rsidP="0028176F">
      <w:pPr>
        <w:rPr>
          <w:rFonts w:ascii="Arial Narrow" w:hAnsi="Arial Narrow" w:cs="Angsana New"/>
          <w:sz w:val="24"/>
          <w:szCs w:val="24"/>
        </w:rPr>
      </w:pPr>
    </w:p>
    <w:p w14:paraId="455D0218" w14:textId="77777777" w:rsidR="0028176F" w:rsidRPr="00B51CF8" w:rsidRDefault="0028176F" w:rsidP="0028176F">
      <w:pPr>
        <w:spacing w:after="120"/>
        <w:rPr>
          <w:rFonts w:ascii="Arial Narrow" w:hAnsi="Arial Narrow" w:cs="Angsana New"/>
          <w:b/>
          <w:sz w:val="24"/>
          <w:szCs w:val="24"/>
        </w:rPr>
      </w:pPr>
      <w:r w:rsidRPr="00B51CF8">
        <w:rPr>
          <w:rFonts w:ascii="Arial Narrow" w:hAnsi="Arial Narrow" w:cs="Angsana New"/>
          <w:b/>
          <w:sz w:val="24"/>
          <w:szCs w:val="24"/>
        </w:rPr>
        <w:t>Article 9 : Fourniture et pose de la pompe à motricité humaine</w:t>
      </w:r>
    </w:p>
    <w:p w14:paraId="1C263EEB" w14:textId="77777777" w:rsidR="0028176F" w:rsidRPr="00B51CF8" w:rsidRDefault="0028176F" w:rsidP="00E2001C">
      <w:pPr>
        <w:pStyle w:val="Paragraphedeliste"/>
        <w:numPr>
          <w:ilvl w:val="0"/>
          <w:numId w:val="39"/>
        </w:numPr>
        <w:spacing w:line="276" w:lineRule="auto"/>
        <w:rPr>
          <w:rFonts w:ascii="Arial Narrow" w:hAnsi="Arial Narrow" w:cs="Angsana New"/>
          <w:b/>
        </w:rPr>
      </w:pPr>
      <w:r w:rsidRPr="00B51CF8">
        <w:rPr>
          <w:rFonts w:ascii="Arial Narrow" w:hAnsi="Arial Narrow" w:cs="Angsana New"/>
        </w:rPr>
        <w:t>La pompe fournie doit obéir aux caractéristiques techniques permettant l’exhaure de l’eau dans de bonnes conditions (débit, hauteur de refoulement) la pompe à motricité humaine choisie devra satisfaire aux conditions suivantes ;</w:t>
      </w:r>
    </w:p>
    <w:p w14:paraId="02487BF1" w14:textId="77777777" w:rsidR="0028176F" w:rsidRPr="00B51CF8" w:rsidRDefault="0028176F" w:rsidP="00E2001C">
      <w:pPr>
        <w:pStyle w:val="Paragraphedeliste"/>
        <w:numPr>
          <w:ilvl w:val="0"/>
          <w:numId w:val="39"/>
        </w:numPr>
        <w:spacing w:line="276" w:lineRule="auto"/>
        <w:rPr>
          <w:rFonts w:ascii="Arial Narrow" w:hAnsi="Arial Narrow" w:cs="Angsana New"/>
          <w:b/>
        </w:rPr>
      </w:pPr>
      <w:r w:rsidRPr="00B51CF8">
        <w:rPr>
          <w:rFonts w:ascii="Arial Narrow" w:hAnsi="Arial Narrow" w:cs="Angsana New"/>
        </w:rPr>
        <w:t>Avoir des pièces de rechange localement ;</w:t>
      </w:r>
    </w:p>
    <w:p w14:paraId="31C7735D" w14:textId="662A7C0A" w:rsidR="0028176F" w:rsidRPr="00B51CF8" w:rsidRDefault="0030680C" w:rsidP="00E2001C">
      <w:pPr>
        <w:pStyle w:val="Paragraphedeliste"/>
        <w:numPr>
          <w:ilvl w:val="0"/>
          <w:numId w:val="39"/>
        </w:numPr>
        <w:spacing w:line="276" w:lineRule="auto"/>
        <w:rPr>
          <w:rFonts w:ascii="Arial Narrow" w:hAnsi="Arial Narrow" w:cs="Angsana New"/>
          <w:b/>
        </w:rPr>
      </w:pPr>
      <w:r w:rsidRPr="00B51CF8">
        <w:rPr>
          <w:rFonts w:ascii="Arial Narrow" w:hAnsi="Arial Narrow" w:cs="Angsana New"/>
        </w:rPr>
        <w:t>Être</w:t>
      </w:r>
      <w:r w:rsidR="0028176F" w:rsidRPr="00B51CF8">
        <w:rPr>
          <w:rFonts w:ascii="Arial Narrow" w:hAnsi="Arial Narrow" w:cs="Angsana New"/>
        </w:rPr>
        <w:t xml:space="preserve"> facile à installer ;</w:t>
      </w:r>
    </w:p>
    <w:p w14:paraId="4BA19413" w14:textId="2DFBF062" w:rsidR="0028176F" w:rsidRPr="00B51CF8" w:rsidRDefault="0030680C" w:rsidP="00E2001C">
      <w:pPr>
        <w:pStyle w:val="Paragraphedeliste"/>
        <w:numPr>
          <w:ilvl w:val="0"/>
          <w:numId w:val="39"/>
        </w:numPr>
        <w:spacing w:line="276" w:lineRule="auto"/>
        <w:rPr>
          <w:rFonts w:ascii="Arial Narrow" w:hAnsi="Arial Narrow" w:cs="Angsana New"/>
          <w:b/>
        </w:rPr>
      </w:pPr>
      <w:r w:rsidRPr="00B51CF8">
        <w:rPr>
          <w:rFonts w:ascii="Arial Narrow" w:hAnsi="Arial Narrow" w:cs="Angsana New"/>
        </w:rPr>
        <w:t>Être</w:t>
      </w:r>
      <w:r w:rsidR="0028176F" w:rsidRPr="00B51CF8">
        <w:rPr>
          <w:rFonts w:ascii="Arial Narrow" w:hAnsi="Arial Narrow" w:cs="Angsana New"/>
        </w:rPr>
        <w:t xml:space="preserve"> facile à dépanner ;</w:t>
      </w:r>
    </w:p>
    <w:p w14:paraId="10BA6CDB" w14:textId="331850E2" w:rsidR="0028176F" w:rsidRPr="00B51CF8" w:rsidRDefault="0030680C" w:rsidP="00E2001C">
      <w:pPr>
        <w:pStyle w:val="Paragraphedeliste"/>
        <w:numPr>
          <w:ilvl w:val="0"/>
          <w:numId w:val="39"/>
        </w:numPr>
        <w:spacing w:line="276" w:lineRule="auto"/>
        <w:rPr>
          <w:rFonts w:ascii="Arial Narrow" w:hAnsi="Arial Narrow" w:cs="Angsana New"/>
          <w:b/>
        </w:rPr>
      </w:pPr>
      <w:r w:rsidRPr="00B51CF8">
        <w:rPr>
          <w:rFonts w:ascii="Arial Narrow" w:hAnsi="Arial Narrow" w:cs="Angsana New"/>
        </w:rPr>
        <w:t>Être</w:t>
      </w:r>
      <w:r w:rsidR="0028176F" w:rsidRPr="00B51CF8">
        <w:rPr>
          <w:rFonts w:ascii="Arial Narrow" w:hAnsi="Arial Narrow" w:cs="Angsana New"/>
        </w:rPr>
        <w:t xml:space="preserve"> d’utilisation facile ;</w:t>
      </w:r>
    </w:p>
    <w:p w14:paraId="5AEEB9C4" w14:textId="28DF583A" w:rsidR="0028176F" w:rsidRPr="00B51CF8" w:rsidRDefault="0030680C" w:rsidP="00E2001C">
      <w:pPr>
        <w:pStyle w:val="Paragraphedeliste"/>
        <w:numPr>
          <w:ilvl w:val="0"/>
          <w:numId w:val="39"/>
        </w:numPr>
        <w:spacing w:line="276" w:lineRule="auto"/>
        <w:rPr>
          <w:rFonts w:ascii="Arial Narrow" w:hAnsi="Arial Narrow" w:cs="Angsana New"/>
          <w:b/>
        </w:rPr>
      </w:pPr>
      <w:r w:rsidRPr="00B51CF8">
        <w:rPr>
          <w:rFonts w:ascii="Arial Narrow" w:hAnsi="Arial Narrow" w:cs="Angsana New"/>
        </w:rPr>
        <w:t>Être</w:t>
      </w:r>
      <w:r w:rsidR="0028176F" w:rsidRPr="00B51CF8">
        <w:rPr>
          <w:rFonts w:ascii="Arial Narrow" w:hAnsi="Arial Narrow" w:cs="Angsana New"/>
        </w:rPr>
        <w:t xml:space="preserve"> durable ;</w:t>
      </w:r>
    </w:p>
    <w:p w14:paraId="1359747D" w14:textId="474EBC44" w:rsidR="0028176F" w:rsidRPr="00B51CF8" w:rsidRDefault="0030680C" w:rsidP="00E2001C">
      <w:pPr>
        <w:pStyle w:val="Paragraphedeliste"/>
        <w:numPr>
          <w:ilvl w:val="0"/>
          <w:numId w:val="39"/>
        </w:numPr>
        <w:spacing w:line="276" w:lineRule="auto"/>
        <w:rPr>
          <w:rFonts w:ascii="Arial Narrow" w:hAnsi="Arial Narrow" w:cs="Angsana New"/>
          <w:b/>
        </w:rPr>
      </w:pPr>
      <w:r w:rsidRPr="00B51CF8">
        <w:rPr>
          <w:rFonts w:ascii="Arial Narrow" w:hAnsi="Arial Narrow" w:cs="Angsana New"/>
        </w:rPr>
        <w:t>Être</w:t>
      </w:r>
      <w:r w:rsidR="0028176F" w:rsidRPr="00B51CF8">
        <w:rPr>
          <w:rFonts w:ascii="Arial Narrow" w:hAnsi="Arial Narrow" w:cs="Angsana New"/>
        </w:rPr>
        <w:t xml:space="preserve"> accessible en terme de coût.</w:t>
      </w:r>
    </w:p>
    <w:p w14:paraId="69D6A28B" w14:textId="77777777" w:rsidR="0028176F" w:rsidRPr="00B51CF8" w:rsidRDefault="0028176F" w:rsidP="0028176F">
      <w:pPr>
        <w:spacing w:after="120"/>
        <w:ind w:left="720"/>
        <w:rPr>
          <w:rFonts w:ascii="Arial Narrow" w:hAnsi="Arial Narrow" w:cs="Angsana New"/>
          <w:sz w:val="24"/>
          <w:szCs w:val="24"/>
        </w:rPr>
      </w:pPr>
      <w:r w:rsidRPr="00B51CF8">
        <w:rPr>
          <w:rFonts w:ascii="Arial Narrow" w:hAnsi="Arial Narrow" w:cs="Angsana New"/>
          <w:sz w:val="24"/>
          <w:szCs w:val="24"/>
        </w:rPr>
        <w:t>Avant l’installation de la pompe, le puits sera complètement désinfecté au clore et la pompe sera fixée à la superstructure grâce à des boulons et sa crépine sera à 3 m en dessous du niveau dynamique obtenu à l’issu des essais de pompe.</w:t>
      </w:r>
    </w:p>
    <w:p w14:paraId="6A26A51B" w14:textId="77777777" w:rsidR="0028176F" w:rsidRPr="00B51CF8" w:rsidRDefault="0028176F" w:rsidP="0028176F">
      <w:pPr>
        <w:rPr>
          <w:rFonts w:ascii="Arial Narrow" w:hAnsi="Arial Narrow" w:cs="Angsana New"/>
          <w:b/>
          <w:sz w:val="24"/>
          <w:szCs w:val="24"/>
        </w:rPr>
      </w:pPr>
      <w:r w:rsidRPr="00B51CF8">
        <w:rPr>
          <w:rFonts w:ascii="Arial Narrow" w:hAnsi="Arial Narrow" w:cs="Angsana New"/>
          <w:b/>
          <w:sz w:val="24"/>
          <w:szCs w:val="24"/>
        </w:rPr>
        <w:t>Article 10 : Les aménagements de surface</w:t>
      </w:r>
    </w:p>
    <w:p w14:paraId="6798EB40" w14:textId="77777777" w:rsidR="0028176F" w:rsidRPr="00B51CF8" w:rsidRDefault="0028176F" w:rsidP="0028176F">
      <w:pPr>
        <w:tabs>
          <w:tab w:val="left" w:pos="426"/>
        </w:tabs>
        <w:ind w:left="284"/>
        <w:rPr>
          <w:rFonts w:ascii="Arial Narrow" w:hAnsi="Arial Narrow" w:cs="Angsana New"/>
          <w:sz w:val="24"/>
          <w:szCs w:val="24"/>
        </w:rPr>
      </w:pPr>
      <w:r w:rsidRPr="00B51CF8">
        <w:rPr>
          <w:rFonts w:ascii="Arial Narrow" w:hAnsi="Arial Narrow" w:cs="Angsana New"/>
          <w:sz w:val="24"/>
          <w:szCs w:val="24"/>
        </w:rPr>
        <w:t>Ils sont constitués de la superstructure du puisard et du dispositif anti bourbier.</w:t>
      </w:r>
    </w:p>
    <w:p w14:paraId="7085EC69" w14:textId="77777777" w:rsidR="0028176F" w:rsidRPr="00B51CF8" w:rsidRDefault="0028176F" w:rsidP="00E2001C">
      <w:pPr>
        <w:pStyle w:val="Paragraphedeliste"/>
        <w:numPr>
          <w:ilvl w:val="0"/>
          <w:numId w:val="39"/>
        </w:numPr>
        <w:tabs>
          <w:tab w:val="left" w:pos="426"/>
        </w:tabs>
        <w:spacing w:line="276" w:lineRule="auto"/>
        <w:ind w:left="284" w:firstLine="0"/>
        <w:rPr>
          <w:rFonts w:ascii="Arial Narrow" w:hAnsi="Arial Narrow" w:cs="Angsana New"/>
        </w:rPr>
      </w:pPr>
      <w:r w:rsidRPr="00B51CF8">
        <w:rPr>
          <w:rFonts w:ascii="Arial Narrow" w:hAnsi="Arial Narrow" w:cs="Angsana New"/>
        </w:rPr>
        <w:t>La superstructure est construite en B.A dosé à 400 kg/m3 de dimension (2,00 m × 2,00 m × 0,40 m), son rôle est d’empêcher l’infiltration dans la nappe des eaux usée de surface, elle porte la pompe à motricité humaine. La superstructure est entourée par un drain de collecte des eaux usées relié au puisard.</w:t>
      </w:r>
    </w:p>
    <w:p w14:paraId="5CCB6324" w14:textId="77777777" w:rsidR="0028176F" w:rsidRPr="00B51CF8" w:rsidRDefault="0028176F" w:rsidP="00E2001C">
      <w:pPr>
        <w:pStyle w:val="Paragraphedeliste"/>
        <w:numPr>
          <w:ilvl w:val="0"/>
          <w:numId w:val="39"/>
        </w:numPr>
        <w:spacing w:line="276" w:lineRule="auto"/>
        <w:rPr>
          <w:rFonts w:ascii="Arial Narrow" w:hAnsi="Arial Narrow" w:cs="Angsana New"/>
          <w:b/>
        </w:rPr>
      </w:pPr>
      <w:r w:rsidRPr="00B51CF8">
        <w:rPr>
          <w:rFonts w:ascii="Arial Narrow" w:hAnsi="Arial Narrow" w:cs="Angsana New"/>
          <w:b/>
        </w:rPr>
        <w:t>Le puisard et anti bourbier</w:t>
      </w:r>
    </w:p>
    <w:p w14:paraId="01A7449B" w14:textId="77777777" w:rsidR="0028176F" w:rsidRPr="00B51CF8" w:rsidRDefault="0028176F" w:rsidP="0028176F">
      <w:pPr>
        <w:pStyle w:val="Paragraphedeliste"/>
        <w:ind w:left="284" w:firstLine="76"/>
        <w:rPr>
          <w:rFonts w:ascii="Arial Narrow" w:hAnsi="Arial Narrow" w:cs="Angsana New"/>
        </w:rPr>
      </w:pPr>
      <w:r w:rsidRPr="00B51CF8">
        <w:rPr>
          <w:rFonts w:ascii="Arial Narrow" w:hAnsi="Arial Narrow" w:cs="Angsana New"/>
        </w:rPr>
        <w:t>Le puisard est un trou de profondeur 1,00m creusé à un diamètre de 1,00m constitué de bloc de pierre à l’intérieur du trou. Il est couvert par une dalette construite en B.A dosé à 350 kg/m</w:t>
      </w:r>
      <w:r w:rsidRPr="00B51CF8">
        <w:rPr>
          <w:rFonts w:ascii="Arial Narrow" w:hAnsi="Arial Narrow" w:cs="Angsana New"/>
          <w:vertAlign w:val="superscript"/>
        </w:rPr>
        <w:t>3</w:t>
      </w:r>
      <w:r w:rsidRPr="00B51CF8">
        <w:rPr>
          <w:rFonts w:ascii="Arial Narrow" w:hAnsi="Arial Narrow" w:cs="Angsana New"/>
        </w:rPr>
        <w:t xml:space="preserve"> d’épaisseur 0,05m.</w:t>
      </w:r>
    </w:p>
    <w:p w14:paraId="08FFB0B3" w14:textId="3F3268D3" w:rsidR="0028176F" w:rsidRPr="00B51CF8" w:rsidRDefault="0028176F" w:rsidP="0028176F">
      <w:pPr>
        <w:pStyle w:val="Paragraphedeliste"/>
        <w:spacing w:after="120"/>
        <w:ind w:left="284"/>
        <w:rPr>
          <w:rFonts w:ascii="Arial Narrow" w:hAnsi="Arial Narrow" w:cs="Angsana New"/>
        </w:rPr>
      </w:pPr>
      <w:r w:rsidRPr="00B51CF8">
        <w:rPr>
          <w:rFonts w:ascii="Arial Narrow" w:hAnsi="Arial Narrow" w:cs="Angsana New"/>
        </w:rPr>
        <w:t>L’anti bourbier sera constitué d’un tapis de gravier autour de l’ouvrage dans un rayon de 4 à 4,50 m à partir de son axe. Il aura une épaisseur de 0,05 m au moins, l’ensemble de l’ouvrage sera entouré d’une clôture en parpaings de (15× 20 × 40) de dimension (4,00m × 4,</w:t>
      </w:r>
      <w:r w:rsidR="0030680C" w:rsidRPr="00B51CF8">
        <w:rPr>
          <w:rFonts w:ascii="Arial Narrow" w:hAnsi="Arial Narrow" w:cs="Angsana New"/>
        </w:rPr>
        <w:t>00 m</w:t>
      </w:r>
      <w:r w:rsidRPr="00B51CF8">
        <w:rPr>
          <w:rFonts w:ascii="Arial Narrow" w:hAnsi="Arial Narrow" w:cs="Angsana New"/>
        </w:rPr>
        <w:t xml:space="preserve"> × 1,50m).</w:t>
      </w:r>
    </w:p>
    <w:p w14:paraId="542A73F5" w14:textId="77777777" w:rsidR="0028176F" w:rsidRPr="00B51CF8" w:rsidRDefault="0028176F" w:rsidP="0028176F">
      <w:pPr>
        <w:rPr>
          <w:rFonts w:ascii="Arial Narrow" w:hAnsi="Arial Narrow" w:cs="Angsana New"/>
          <w:b/>
          <w:sz w:val="24"/>
          <w:szCs w:val="24"/>
        </w:rPr>
      </w:pPr>
      <w:r w:rsidRPr="00B51CF8">
        <w:rPr>
          <w:rFonts w:ascii="Arial Narrow" w:hAnsi="Arial Narrow" w:cs="Angsana New"/>
          <w:b/>
          <w:sz w:val="24"/>
          <w:szCs w:val="24"/>
        </w:rPr>
        <w:t>Article 11 : Performances- Garanties</w:t>
      </w:r>
    </w:p>
    <w:p w14:paraId="7BAF546E" w14:textId="77777777" w:rsidR="0028176F" w:rsidRPr="00B51CF8" w:rsidRDefault="0028176F" w:rsidP="0028176F">
      <w:pPr>
        <w:rPr>
          <w:rFonts w:ascii="Arial Narrow" w:hAnsi="Arial Narrow" w:cs="Angsana New"/>
          <w:sz w:val="24"/>
          <w:szCs w:val="24"/>
        </w:rPr>
      </w:pPr>
      <w:r w:rsidRPr="00B51CF8">
        <w:rPr>
          <w:rFonts w:ascii="Arial Narrow" w:hAnsi="Arial Narrow" w:cs="Angsana New"/>
          <w:sz w:val="24"/>
          <w:szCs w:val="24"/>
        </w:rPr>
        <w:t xml:space="preserve">             L’entreprise précisera dans sa proposition les performances qu’elle garantit aux essais tant au niveau des équipements installés que des débits d’eau produite.</w:t>
      </w:r>
    </w:p>
    <w:p w14:paraId="104700FE" w14:textId="77777777" w:rsidR="0028176F" w:rsidRPr="00B51CF8" w:rsidRDefault="0028176F" w:rsidP="0028176F">
      <w:pPr>
        <w:rPr>
          <w:rFonts w:ascii="Arial Narrow" w:hAnsi="Arial Narrow" w:cs="Angsana New"/>
          <w:sz w:val="24"/>
          <w:szCs w:val="24"/>
        </w:rPr>
      </w:pPr>
      <w:r w:rsidRPr="00B51CF8">
        <w:rPr>
          <w:rFonts w:ascii="Arial Narrow" w:hAnsi="Arial Narrow" w:cs="Angsana New"/>
          <w:sz w:val="24"/>
          <w:szCs w:val="24"/>
        </w:rPr>
        <w:t xml:space="preserve">             Le domaine dans lesquels ces garanties s’appliquent sera clairement défini, le débit minimum requis est de 0,5 m</w:t>
      </w:r>
      <w:r w:rsidRPr="00B51CF8">
        <w:rPr>
          <w:rFonts w:ascii="Arial Narrow" w:hAnsi="Arial Narrow" w:cs="Angsana New"/>
          <w:sz w:val="24"/>
          <w:szCs w:val="24"/>
          <w:vertAlign w:val="superscript"/>
        </w:rPr>
        <w:t>3</w:t>
      </w:r>
      <w:r w:rsidRPr="00B51CF8">
        <w:rPr>
          <w:rFonts w:ascii="Arial Narrow" w:hAnsi="Arial Narrow" w:cs="Angsana New"/>
          <w:sz w:val="24"/>
          <w:szCs w:val="24"/>
        </w:rPr>
        <w:t> / heure.</w:t>
      </w:r>
    </w:p>
    <w:p w14:paraId="0EFDBBA9" w14:textId="77777777" w:rsidR="0028176F" w:rsidRPr="00B51CF8" w:rsidRDefault="0028176F" w:rsidP="0028176F">
      <w:pPr>
        <w:rPr>
          <w:rFonts w:ascii="Arial Narrow" w:hAnsi="Arial Narrow" w:cs="Angsana New"/>
          <w:sz w:val="24"/>
          <w:szCs w:val="24"/>
        </w:rPr>
      </w:pPr>
    </w:p>
    <w:p w14:paraId="3714FC64" w14:textId="77777777" w:rsidR="0028176F" w:rsidRPr="00B51CF8" w:rsidRDefault="0028176F" w:rsidP="0028176F">
      <w:pPr>
        <w:rPr>
          <w:rFonts w:ascii="Arial Narrow" w:hAnsi="Arial Narrow" w:cs="Angsana New"/>
          <w:b/>
          <w:sz w:val="24"/>
          <w:szCs w:val="24"/>
        </w:rPr>
      </w:pPr>
      <w:r w:rsidRPr="00B51CF8">
        <w:rPr>
          <w:rFonts w:ascii="Arial Narrow" w:hAnsi="Arial Narrow" w:cs="Angsana New"/>
          <w:b/>
          <w:sz w:val="24"/>
          <w:szCs w:val="24"/>
        </w:rPr>
        <w:t>CHAPITRE III : DISPOSITIONS DIVERSES</w:t>
      </w:r>
    </w:p>
    <w:p w14:paraId="3B23526F" w14:textId="77777777" w:rsidR="0028176F" w:rsidRPr="00B51CF8" w:rsidRDefault="0028176F" w:rsidP="0028176F">
      <w:pPr>
        <w:ind w:left="720"/>
        <w:rPr>
          <w:rFonts w:ascii="Arial Narrow" w:hAnsi="Arial Narrow" w:cs="Angsana New"/>
          <w:b/>
          <w:sz w:val="24"/>
          <w:szCs w:val="24"/>
        </w:rPr>
      </w:pPr>
    </w:p>
    <w:p w14:paraId="551E3873" w14:textId="77777777" w:rsidR="0028176F" w:rsidRPr="00B51CF8" w:rsidRDefault="0028176F" w:rsidP="0028176F">
      <w:pPr>
        <w:rPr>
          <w:rFonts w:ascii="Arial Narrow" w:hAnsi="Arial Narrow" w:cs="Angsana New"/>
          <w:sz w:val="24"/>
          <w:szCs w:val="24"/>
        </w:rPr>
      </w:pPr>
      <w:r w:rsidRPr="00B51CF8">
        <w:rPr>
          <w:rFonts w:ascii="Arial Narrow" w:hAnsi="Arial Narrow" w:cs="Angsana New"/>
          <w:b/>
          <w:sz w:val="24"/>
          <w:szCs w:val="24"/>
        </w:rPr>
        <w:t>Article 12 : Sécurité de l’installation</w:t>
      </w:r>
    </w:p>
    <w:p w14:paraId="0368829A" w14:textId="77777777" w:rsidR="0028176F" w:rsidRPr="00B51CF8" w:rsidRDefault="0028176F" w:rsidP="0028176F">
      <w:pPr>
        <w:rPr>
          <w:rFonts w:ascii="Arial Narrow" w:hAnsi="Arial Narrow" w:cs="Angsana New"/>
          <w:sz w:val="24"/>
          <w:szCs w:val="24"/>
        </w:rPr>
      </w:pPr>
      <w:r w:rsidRPr="00B51CF8">
        <w:rPr>
          <w:rFonts w:ascii="Arial Narrow" w:hAnsi="Arial Narrow" w:cs="Angsana New"/>
          <w:sz w:val="24"/>
          <w:szCs w:val="24"/>
        </w:rPr>
        <w:t xml:space="preserve">            L’installation sera pourvue des dispositifs de protection et de sécurité nécessaire de l’ouvrage et des travailleurs. Ces dispositifs doivent satisfaire aux prescriptions du code de travail.</w:t>
      </w:r>
    </w:p>
    <w:p w14:paraId="5B66F3DC" w14:textId="77777777" w:rsidR="0028176F" w:rsidRPr="00B51CF8" w:rsidRDefault="0028176F" w:rsidP="0028176F">
      <w:pPr>
        <w:rPr>
          <w:rFonts w:ascii="Arial Narrow" w:hAnsi="Arial Narrow" w:cs="Angsana New"/>
          <w:sz w:val="24"/>
          <w:szCs w:val="24"/>
        </w:rPr>
      </w:pPr>
    </w:p>
    <w:p w14:paraId="17A61551" w14:textId="77777777" w:rsidR="0028176F" w:rsidRPr="00B51CF8" w:rsidRDefault="0028176F" w:rsidP="0028176F">
      <w:pPr>
        <w:rPr>
          <w:rFonts w:ascii="Arial Narrow" w:hAnsi="Arial Narrow" w:cs="Angsana New"/>
          <w:b/>
          <w:sz w:val="24"/>
          <w:szCs w:val="24"/>
        </w:rPr>
      </w:pPr>
      <w:r w:rsidRPr="00B51CF8">
        <w:rPr>
          <w:rFonts w:ascii="Arial Narrow" w:hAnsi="Arial Narrow" w:cs="Angsana New"/>
          <w:b/>
          <w:sz w:val="24"/>
          <w:szCs w:val="24"/>
        </w:rPr>
        <w:t>Article 13 : Contraintes environnementales</w:t>
      </w:r>
    </w:p>
    <w:p w14:paraId="598C8876" w14:textId="77777777" w:rsidR="0028176F" w:rsidRPr="00B51CF8" w:rsidRDefault="0028176F" w:rsidP="0028176F">
      <w:pPr>
        <w:rPr>
          <w:rFonts w:ascii="Arial Narrow" w:hAnsi="Arial Narrow" w:cs="Angsana New"/>
          <w:sz w:val="24"/>
          <w:szCs w:val="24"/>
        </w:rPr>
      </w:pPr>
      <w:r w:rsidRPr="00B51CF8">
        <w:rPr>
          <w:rFonts w:ascii="Arial Narrow" w:hAnsi="Arial Narrow" w:cs="Angsana New"/>
          <w:sz w:val="24"/>
          <w:szCs w:val="24"/>
        </w:rPr>
        <w:t xml:space="preserve">             Le projet devra prendre en compte les contraintes environnementales telles que la protection de la nappe souterraine : éviter les déversements accidentels des produits pétroliers et ses sous-produits.</w:t>
      </w:r>
    </w:p>
    <w:p w14:paraId="7F5BEE01" w14:textId="77777777" w:rsidR="0028176F" w:rsidRPr="00B51CF8" w:rsidRDefault="0028176F" w:rsidP="0028176F">
      <w:pPr>
        <w:rPr>
          <w:rFonts w:ascii="Arial Narrow" w:hAnsi="Arial Narrow" w:cs="Angsana New"/>
          <w:sz w:val="24"/>
          <w:szCs w:val="24"/>
        </w:rPr>
      </w:pPr>
    </w:p>
    <w:p w14:paraId="04C6A616" w14:textId="77777777" w:rsidR="0028176F" w:rsidRPr="00B51CF8" w:rsidRDefault="0028176F" w:rsidP="0028176F">
      <w:pPr>
        <w:rPr>
          <w:rFonts w:ascii="Arial Narrow" w:hAnsi="Arial Narrow" w:cs="Angsana New"/>
          <w:b/>
          <w:sz w:val="24"/>
          <w:szCs w:val="24"/>
        </w:rPr>
      </w:pPr>
      <w:r w:rsidRPr="00B51CF8">
        <w:rPr>
          <w:rFonts w:ascii="Arial Narrow" w:hAnsi="Arial Narrow" w:cs="Angsana New"/>
          <w:b/>
          <w:sz w:val="24"/>
          <w:szCs w:val="24"/>
        </w:rPr>
        <w:t>Article 14 : Conception général</w:t>
      </w:r>
      <w:r w:rsidR="00ED027C">
        <w:rPr>
          <w:rFonts w:ascii="Arial Narrow" w:hAnsi="Arial Narrow" w:cs="Angsana New"/>
          <w:b/>
          <w:sz w:val="24"/>
          <w:szCs w:val="24"/>
        </w:rPr>
        <w:t>e</w:t>
      </w:r>
      <w:r w:rsidRPr="00B51CF8">
        <w:rPr>
          <w:rFonts w:ascii="Arial Narrow" w:hAnsi="Arial Narrow" w:cs="Angsana New"/>
          <w:b/>
          <w:sz w:val="24"/>
          <w:szCs w:val="24"/>
        </w:rPr>
        <w:t xml:space="preserve"> – fiabilité</w:t>
      </w:r>
    </w:p>
    <w:p w14:paraId="53DE4812" w14:textId="77777777" w:rsidR="0028176F" w:rsidRPr="00B51CF8" w:rsidRDefault="0028176F" w:rsidP="0028176F">
      <w:pPr>
        <w:tabs>
          <w:tab w:val="left" w:pos="142"/>
          <w:tab w:val="left" w:pos="284"/>
        </w:tabs>
        <w:ind w:hanging="426"/>
        <w:rPr>
          <w:rFonts w:ascii="Arial Narrow" w:hAnsi="Arial Narrow" w:cs="Angsana New"/>
          <w:sz w:val="24"/>
          <w:szCs w:val="24"/>
        </w:rPr>
      </w:pPr>
      <w:r w:rsidRPr="00B51CF8">
        <w:rPr>
          <w:rFonts w:ascii="Arial Narrow" w:hAnsi="Arial Narrow" w:cs="Angsana New"/>
          <w:sz w:val="24"/>
          <w:szCs w:val="24"/>
        </w:rPr>
        <w:t xml:space="preserve">              Les soumissionnaires devront obligatoirement présenter leur projet incluant :</w:t>
      </w:r>
    </w:p>
    <w:p w14:paraId="117FCF95" w14:textId="77777777" w:rsidR="0028176F" w:rsidRPr="00B51CF8" w:rsidRDefault="0028176F" w:rsidP="00E2001C">
      <w:pPr>
        <w:pStyle w:val="Paragraphedeliste"/>
        <w:numPr>
          <w:ilvl w:val="0"/>
          <w:numId w:val="39"/>
        </w:numPr>
        <w:tabs>
          <w:tab w:val="left" w:pos="142"/>
          <w:tab w:val="left" w:pos="284"/>
        </w:tabs>
        <w:spacing w:line="276" w:lineRule="auto"/>
        <w:ind w:hanging="426"/>
        <w:rPr>
          <w:rFonts w:ascii="Arial Narrow" w:hAnsi="Arial Narrow" w:cs="Angsana New"/>
        </w:rPr>
      </w:pPr>
      <w:r w:rsidRPr="00B51CF8">
        <w:rPr>
          <w:rFonts w:ascii="Arial Narrow" w:hAnsi="Arial Narrow" w:cs="Angsana New"/>
        </w:rPr>
        <w:t xml:space="preserve"> Les descriptions de</w:t>
      </w:r>
      <w:r w:rsidR="00ED027C">
        <w:rPr>
          <w:rFonts w:ascii="Arial Narrow" w:hAnsi="Arial Narrow" w:cs="Angsana New"/>
        </w:rPr>
        <w:t xml:space="preserve">s </w:t>
      </w:r>
      <w:r w:rsidRPr="00B51CF8">
        <w:rPr>
          <w:rFonts w:ascii="Arial Narrow" w:hAnsi="Arial Narrow" w:cs="Angsana New"/>
        </w:rPr>
        <w:t>ouvrages et équipements correspondants, avec au besoin les certificats d’origine ;</w:t>
      </w:r>
    </w:p>
    <w:p w14:paraId="6F4B2FF6" w14:textId="77777777" w:rsidR="0028176F" w:rsidRPr="00B51CF8" w:rsidRDefault="0028176F" w:rsidP="00E2001C">
      <w:pPr>
        <w:pStyle w:val="Paragraphedeliste"/>
        <w:numPr>
          <w:ilvl w:val="0"/>
          <w:numId w:val="39"/>
        </w:numPr>
        <w:tabs>
          <w:tab w:val="left" w:pos="142"/>
          <w:tab w:val="left" w:pos="284"/>
        </w:tabs>
        <w:spacing w:line="276" w:lineRule="auto"/>
        <w:ind w:hanging="426"/>
        <w:rPr>
          <w:rFonts w:ascii="Arial Narrow" w:hAnsi="Arial Narrow" w:cs="Angsana New"/>
        </w:rPr>
      </w:pPr>
      <w:r w:rsidRPr="00B51CF8">
        <w:rPr>
          <w:rFonts w:ascii="Arial Narrow" w:hAnsi="Arial Narrow" w:cs="Angsana New"/>
        </w:rPr>
        <w:t>L’implantation de l’ouvrage et équipement correspondants, permettant de vérifier l’occupation du terrain disponible ;</w:t>
      </w:r>
    </w:p>
    <w:p w14:paraId="327BF059" w14:textId="77777777" w:rsidR="0028176F" w:rsidRPr="00B51CF8" w:rsidRDefault="0028176F" w:rsidP="00E2001C">
      <w:pPr>
        <w:pStyle w:val="Paragraphedeliste"/>
        <w:numPr>
          <w:ilvl w:val="0"/>
          <w:numId w:val="39"/>
        </w:numPr>
        <w:tabs>
          <w:tab w:val="left" w:pos="142"/>
          <w:tab w:val="left" w:pos="284"/>
        </w:tabs>
        <w:spacing w:line="276" w:lineRule="auto"/>
        <w:ind w:hanging="426"/>
        <w:rPr>
          <w:rFonts w:ascii="Arial Narrow" w:hAnsi="Arial Narrow" w:cs="Angsana New"/>
        </w:rPr>
      </w:pPr>
      <w:r w:rsidRPr="00B51CF8">
        <w:rPr>
          <w:rFonts w:ascii="Arial Narrow" w:hAnsi="Arial Narrow" w:cs="Angsana New"/>
        </w:rPr>
        <w:t>Un planning d’exécution faisant ressortir les différentes périodes d’exécution de l’ouvrage, des équipements, la mise en service et les essais.</w:t>
      </w:r>
    </w:p>
    <w:p w14:paraId="57C04319" w14:textId="77777777" w:rsidR="0028176F" w:rsidRPr="00B51CF8" w:rsidRDefault="0028176F" w:rsidP="0028176F">
      <w:pPr>
        <w:pStyle w:val="Paragraphedeliste"/>
        <w:tabs>
          <w:tab w:val="left" w:pos="142"/>
          <w:tab w:val="left" w:pos="284"/>
        </w:tabs>
        <w:ind w:hanging="426"/>
        <w:rPr>
          <w:rFonts w:ascii="Arial Narrow" w:hAnsi="Arial Narrow" w:cs="Angsana New"/>
        </w:rPr>
      </w:pPr>
      <w:r w:rsidRPr="00B51CF8">
        <w:rPr>
          <w:rFonts w:ascii="Arial Narrow" w:hAnsi="Arial Narrow" w:cs="Angsana New"/>
        </w:rPr>
        <w:t xml:space="preserve">     D’une manière générale, toute solution proposée dans le cadre du présent projet sera examinée avec intérêt dès lors qu’elle répond à l’objet de la consultation.</w:t>
      </w:r>
    </w:p>
    <w:p w14:paraId="05DAFBD7" w14:textId="77777777" w:rsidR="0028176F" w:rsidRPr="00B51CF8" w:rsidRDefault="0028176F" w:rsidP="0028176F">
      <w:pPr>
        <w:pStyle w:val="Paragraphedeliste"/>
        <w:tabs>
          <w:tab w:val="left" w:pos="142"/>
          <w:tab w:val="left" w:pos="284"/>
        </w:tabs>
        <w:ind w:hanging="426"/>
        <w:rPr>
          <w:rFonts w:ascii="Arial Narrow" w:hAnsi="Arial Narrow" w:cs="Angsana New"/>
        </w:rPr>
      </w:pPr>
      <w:r w:rsidRPr="00B51CF8">
        <w:rPr>
          <w:rFonts w:ascii="Arial Narrow" w:hAnsi="Arial Narrow" w:cs="Angsana New"/>
        </w:rPr>
        <w:t xml:space="preserve">     Les soumissionnaires définiront dans une note technique détaillée les fonctions assurées par les installations qu’ils proposent.</w:t>
      </w:r>
    </w:p>
    <w:p w14:paraId="3CFC0DD8" w14:textId="77777777" w:rsidR="0028176F" w:rsidRPr="00B51CF8" w:rsidRDefault="0028176F" w:rsidP="00E2001C">
      <w:pPr>
        <w:pStyle w:val="Paragraphedeliste"/>
        <w:numPr>
          <w:ilvl w:val="0"/>
          <w:numId w:val="39"/>
        </w:numPr>
        <w:tabs>
          <w:tab w:val="left" w:pos="142"/>
          <w:tab w:val="left" w:pos="284"/>
        </w:tabs>
        <w:spacing w:line="276" w:lineRule="auto"/>
        <w:ind w:hanging="426"/>
        <w:rPr>
          <w:rFonts w:ascii="Arial Narrow" w:hAnsi="Arial Narrow" w:cs="Angsana New"/>
        </w:rPr>
      </w:pPr>
      <w:r w:rsidRPr="00B51CF8">
        <w:rPr>
          <w:rFonts w:ascii="Arial Narrow" w:hAnsi="Arial Narrow" w:cs="Angsana New"/>
        </w:rPr>
        <w:t>Les plans d’accompagnement de la soumission qui donneront des indications nécessaires à l’examen de la proposition seront joints au dossier par les candidats ;</w:t>
      </w:r>
    </w:p>
    <w:p w14:paraId="2CABEDCA" w14:textId="77777777" w:rsidR="0028176F" w:rsidRPr="00B51CF8" w:rsidRDefault="0028176F" w:rsidP="00E2001C">
      <w:pPr>
        <w:pStyle w:val="Paragraphedeliste"/>
        <w:numPr>
          <w:ilvl w:val="0"/>
          <w:numId w:val="39"/>
        </w:numPr>
        <w:tabs>
          <w:tab w:val="left" w:pos="142"/>
          <w:tab w:val="left" w:pos="284"/>
        </w:tabs>
        <w:spacing w:line="276" w:lineRule="auto"/>
        <w:ind w:hanging="426"/>
        <w:rPr>
          <w:rFonts w:ascii="Arial Narrow" w:hAnsi="Arial Narrow" w:cs="Angsana New"/>
        </w:rPr>
      </w:pPr>
      <w:r w:rsidRPr="00B51CF8">
        <w:rPr>
          <w:rFonts w:ascii="Arial Narrow" w:hAnsi="Arial Narrow" w:cs="Angsana New"/>
        </w:rPr>
        <w:t>Les matériels et matériaux devront répondre aux normes applicables aux marchés publics des travaux d’hydraulique rurale. Tous les matériels et matériaux seront choisis en tenant compte de l’agressivité de l’eau et de l’atmosphère de manière à présenter une résistance à la corrosion en rapport avec la durée de vie normale des ouvrages et des équipements.</w:t>
      </w:r>
    </w:p>
    <w:p w14:paraId="5ACE1B73" w14:textId="77777777" w:rsidR="0028176F" w:rsidRPr="00B51CF8" w:rsidRDefault="0028176F" w:rsidP="0028176F">
      <w:pPr>
        <w:tabs>
          <w:tab w:val="left" w:pos="142"/>
          <w:tab w:val="left" w:pos="284"/>
        </w:tabs>
        <w:ind w:left="360" w:hanging="426"/>
        <w:rPr>
          <w:rFonts w:ascii="Arial Narrow" w:hAnsi="Arial Narrow" w:cs="Angsana New"/>
          <w:sz w:val="24"/>
          <w:szCs w:val="24"/>
        </w:rPr>
      </w:pPr>
      <w:r w:rsidRPr="00B51CF8">
        <w:rPr>
          <w:rFonts w:ascii="Arial Narrow" w:hAnsi="Arial Narrow" w:cs="Angsana New"/>
          <w:sz w:val="24"/>
          <w:szCs w:val="24"/>
        </w:rPr>
        <w:t xml:space="preserve">          L’entrepreneur des travaux devrait veiller aux normes techniques de qualités préconisées dans ce cahier de clause techniques. Nous rappelons ici qu’un point d’eau potable est un ouvrage de mobilisation d’une ressource naturelle destinée à l’alimentation humaine, à cet effet, l’ouvrage doit garantir dès le départ, des normes de construction qui rendront son exploitation viable jusqu’au terme de la garantie de vie des équipements.</w:t>
      </w:r>
    </w:p>
    <w:p w14:paraId="2FFFE60B" w14:textId="77777777" w:rsidR="0028176F" w:rsidRPr="00B51CF8" w:rsidRDefault="0028176F" w:rsidP="0028176F">
      <w:pPr>
        <w:rPr>
          <w:rFonts w:ascii="Arial Narrow" w:hAnsi="Arial Narrow" w:cs="Angsana New"/>
          <w:sz w:val="24"/>
          <w:szCs w:val="24"/>
        </w:rPr>
      </w:pPr>
    </w:p>
    <w:p w14:paraId="0728F09E" w14:textId="77777777" w:rsidR="0028176F" w:rsidRPr="00B51CF8" w:rsidRDefault="0028176F" w:rsidP="0028176F">
      <w:pPr>
        <w:rPr>
          <w:rFonts w:ascii="Arial Narrow" w:hAnsi="Arial Narrow" w:cs="Angsana New"/>
          <w:b/>
          <w:sz w:val="24"/>
          <w:szCs w:val="24"/>
        </w:rPr>
      </w:pPr>
      <w:r w:rsidRPr="00B51CF8">
        <w:rPr>
          <w:rFonts w:ascii="Arial Narrow" w:hAnsi="Arial Narrow" w:cs="Angsana New"/>
          <w:b/>
          <w:sz w:val="24"/>
          <w:szCs w:val="24"/>
        </w:rPr>
        <w:t>Article 15 : Conception particulière</w:t>
      </w:r>
    </w:p>
    <w:p w14:paraId="48A38EDA" w14:textId="77777777" w:rsidR="0028176F" w:rsidRPr="00B51CF8" w:rsidRDefault="0028176F" w:rsidP="0028176F">
      <w:pPr>
        <w:pStyle w:val="Paragraphedeliste"/>
        <w:rPr>
          <w:rFonts w:ascii="Arial Narrow" w:hAnsi="Arial Narrow" w:cs="Angsana New"/>
        </w:rPr>
      </w:pPr>
      <w:r w:rsidRPr="00B51CF8">
        <w:rPr>
          <w:rFonts w:ascii="Arial Narrow" w:hAnsi="Arial Narrow" w:cs="Angsana New"/>
        </w:rPr>
        <w:t>Plans- descriptif : les plans d’accompagnement de la proposition qui donneront des indications nécessaires à l’examen de la proposition seront joints au dossier par les candidats.</w:t>
      </w:r>
    </w:p>
    <w:p w14:paraId="45AC168A" w14:textId="77777777" w:rsidR="0028176F" w:rsidRPr="00B51CF8" w:rsidRDefault="0028176F" w:rsidP="0028176F">
      <w:pPr>
        <w:rPr>
          <w:rFonts w:ascii="Arial Narrow" w:hAnsi="Arial Narrow" w:cs="Angsana New"/>
          <w:sz w:val="24"/>
          <w:szCs w:val="24"/>
        </w:rPr>
      </w:pPr>
    </w:p>
    <w:p w14:paraId="75E981B3" w14:textId="77777777" w:rsidR="0028176F" w:rsidRPr="00B51CF8" w:rsidRDefault="0028176F" w:rsidP="0028176F">
      <w:pPr>
        <w:rPr>
          <w:rFonts w:ascii="Arial Narrow" w:hAnsi="Arial Narrow" w:cs="Angsana New"/>
          <w:b/>
          <w:sz w:val="24"/>
          <w:szCs w:val="24"/>
        </w:rPr>
      </w:pPr>
      <w:r w:rsidRPr="00B51CF8">
        <w:rPr>
          <w:rFonts w:ascii="Arial Narrow" w:hAnsi="Arial Narrow" w:cs="Angsana New"/>
          <w:b/>
          <w:sz w:val="24"/>
          <w:szCs w:val="24"/>
        </w:rPr>
        <w:t>Article 16 : Provenance-qualité des matériels et fournitures</w:t>
      </w:r>
    </w:p>
    <w:p w14:paraId="1A219A81" w14:textId="77777777" w:rsidR="0028176F" w:rsidRPr="00B51CF8" w:rsidRDefault="0028176F" w:rsidP="0028176F">
      <w:pPr>
        <w:pStyle w:val="Paragraphedeliste"/>
        <w:rPr>
          <w:rFonts w:ascii="Arial Narrow" w:hAnsi="Arial Narrow" w:cs="Angsana New"/>
        </w:rPr>
      </w:pPr>
      <w:r w:rsidRPr="00B51CF8">
        <w:rPr>
          <w:rFonts w:ascii="Arial Narrow" w:hAnsi="Arial Narrow" w:cs="Angsana New"/>
        </w:rPr>
        <w:t>Les matériels et matériaux devront répondre aux normes applicables aux marchés publics des travaux. Tous ces matériaux et matériels seront choisi en tenant compte de l’agressivité de l’eau et de l’atmosphère, de manière à présenter une résistance à la corrosion en rapport avec la durée de vie normale de l’ouvrage et des équipements.</w:t>
      </w:r>
    </w:p>
    <w:p w14:paraId="1630FEB0" w14:textId="77777777" w:rsidR="0028176F" w:rsidRPr="00B51CF8" w:rsidRDefault="0028176F" w:rsidP="0028176F">
      <w:pPr>
        <w:pStyle w:val="Paragraphedeliste"/>
        <w:rPr>
          <w:rFonts w:ascii="Arial Narrow" w:hAnsi="Arial Narrow" w:cs="Angsana New"/>
        </w:rPr>
      </w:pPr>
      <w:r w:rsidRPr="00B51CF8">
        <w:rPr>
          <w:rFonts w:ascii="Arial Narrow" w:hAnsi="Arial Narrow" w:cs="Angsana New"/>
        </w:rPr>
        <w:t>Les types et origines des matériels seront choisis de manière à faciliter la maintenance. Les exigences d’entretien seront spécifiées.</w:t>
      </w:r>
    </w:p>
    <w:p w14:paraId="70A765C6" w14:textId="77777777" w:rsidR="0028176F" w:rsidRPr="00B51CF8" w:rsidRDefault="0028176F" w:rsidP="0028176F">
      <w:pPr>
        <w:rPr>
          <w:rFonts w:ascii="Arial Narrow" w:hAnsi="Arial Narrow" w:cs="Angsana New"/>
          <w:sz w:val="24"/>
          <w:szCs w:val="24"/>
        </w:rPr>
      </w:pPr>
    </w:p>
    <w:p w14:paraId="60F853D7" w14:textId="77777777" w:rsidR="0028176F" w:rsidRPr="00B51CF8" w:rsidRDefault="0028176F" w:rsidP="0028176F">
      <w:pPr>
        <w:rPr>
          <w:rFonts w:ascii="Arial Narrow" w:hAnsi="Arial Narrow" w:cs="Angsana New"/>
          <w:sz w:val="24"/>
          <w:szCs w:val="24"/>
        </w:rPr>
      </w:pPr>
      <w:r w:rsidRPr="00B51CF8">
        <w:rPr>
          <w:rFonts w:ascii="Arial Narrow" w:hAnsi="Arial Narrow" w:cs="Angsana New"/>
          <w:b/>
          <w:sz w:val="24"/>
          <w:szCs w:val="24"/>
        </w:rPr>
        <w:t>Article 17 : Exécution des travaux</w:t>
      </w:r>
    </w:p>
    <w:p w14:paraId="31B54323" w14:textId="77777777" w:rsidR="0028176F" w:rsidRDefault="0028176F" w:rsidP="0028176F">
      <w:pPr>
        <w:rPr>
          <w:rFonts w:ascii="Arial Narrow" w:hAnsi="Arial Narrow" w:cs="Angsana New"/>
          <w:sz w:val="24"/>
          <w:szCs w:val="24"/>
        </w:rPr>
      </w:pPr>
      <w:r w:rsidRPr="00B51CF8">
        <w:rPr>
          <w:rFonts w:ascii="Arial Narrow" w:hAnsi="Arial Narrow" w:cs="Angsana New"/>
          <w:sz w:val="24"/>
          <w:szCs w:val="24"/>
        </w:rPr>
        <w:t xml:space="preserve">            Les plans de l’ensemble des équipements du puits et du génie-civil dressés par l’entrepreneur seront soumis à l’ingénieur pour visa avant leur exécution.</w:t>
      </w:r>
    </w:p>
    <w:p w14:paraId="44B3E990" w14:textId="77777777" w:rsidR="009D794D" w:rsidRPr="00B51CF8" w:rsidRDefault="009D794D" w:rsidP="0028176F">
      <w:pPr>
        <w:rPr>
          <w:rFonts w:ascii="Arial Narrow" w:hAnsi="Arial Narrow" w:cs="Angsana New"/>
          <w:sz w:val="24"/>
          <w:szCs w:val="24"/>
        </w:rPr>
      </w:pPr>
    </w:p>
    <w:p w14:paraId="11DD5C00" w14:textId="77777777" w:rsidR="0028176F" w:rsidRPr="00B51CF8" w:rsidRDefault="0028176F" w:rsidP="0028176F">
      <w:pPr>
        <w:rPr>
          <w:rFonts w:ascii="Arial Narrow" w:hAnsi="Arial Narrow" w:cs="Angsana New"/>
          <w:sz w:val="24"/>
          <w:szCs w:val="24"/>
        </w:rPr>
      </w:pPr>
    </w:p>
    <w:p w14:paraId="741F2E02" w14:textId="77777777" w:rsidR="0028176F" w:rsidRPr="00B51CF8" w:rsidRDefault="0028176F" w:rsidP="0028176F">
      <w:pPr>
        <w:rPr>
          <w:rFonts w:ascii="Arial Narrow" w:hAnsi="Arial Narrow" w:cs="Angsana New"/>
          <w:sz w:val="24"/>
          <w:szCs w:val="24"/>
        </w:rPr>
      </w:pPr>
      <w:r w:rsidRPr="00B51CF8">
        <w:rPr>
          <w:rFonts w:ascii="Arial Narrow" w:hAnsi="Arial Narrow" w:cs="Angsana New"/>
          <w:b/>
          <w:sz w:val="24"/>
          <w:szCs w:val="24"/>
        </w:rPr>
        <w:t>Article 18 : Essais de pompage</w:t>
      </w:r>
    </w:p>
    <w:p w14:paraId="6B3503E7" w14:textId="77777777" w:rsidR="0028176F" w:rsidRPr="00B51CF8" w:rsidRDefault="0028176F" w:rsidP="0028176F">
      <w:pPr>
        <w:rPr>
          <w:rFonts w:ascii="Arial Narrow" w:hAnsi="Arial Narrow" w:cs="Angsana New"/>
          <w:sz w:val="24"/>
          <w:szCs w:val="24"/>
        </w:rPr>
      </w:pPr>
      <w:r w:rsidRPr="00B51CF8">
        <w:rPr>
          <w:rFonts w:ascii="Arial Narrow" w:hAnsi="Arial Narrow" w:cs="Angsana New"/>
          <w:sz w:val="24"/>
          <w:szCs w:val="24"/>
        </w:rPr>
        <w:t xml:space="preserve">             Il sera réalisé en cours des travaux un essai de pompage suivant les méthodes conventionnelles : longue durée et par palier.</w:t>
      </w:r>
    </w:p>
    <w:p w14:paraId="6BE39473" w14:textId="77777777" w:rsidR="0028176F" w:rsidRPr="00B51CF8" w:rsidRDefault="0028176F" w:rsidP="0028176F">
      <w:pPr>
        <w:rPr>
          <w:rFonts w:ascii="Arial Narrow" w:hAnsi="Arial Narrow" w:cs="Angsana New"/>
          <w:sz w:val="24"/>
          <w:szCs w:val="24"/>
        </w:rPr>
      </w:pPr>
    </w:p>
    <w:p w14:paraId="14C2F066" w14:textId="77777777" w:rsidR="0028176F" w:rsidRPr="00B51CF8" w:rsidRDefault="0028176F" w:rsidP="0028176F">
      <w:pPr>
        <w:rPr>
          <w:rFonts w:ascii="Arial Narrow" w:hAnsi="Arial Narrow" w:cs="Angsana New"/>
          <w:sz w:val="24"/>
          <w:szCs w:val="24"/>
        </w:rPr>
      </w:pPr>
      <w:r w:rsidRPr="00B51CF8">
        <w:rPr>
          <w:rFonts w:ascii="Arial Narrow" w:hAnsi="Arial Narrow" w:cs="Angsana New"/>
          <w:b/>
          <w:sz w:val="24"/>
          <w:szCs w:val="24"/>
        </w:rPr>
        <w:t>Article 19 : Mise en service de l’ouvrage</w:t>
      </w:r>
    </w:p>
    <w:p w14:paraId="158D2CD5" w14:textId="77777777" w:rsidR="0028176F" w:rsidRPr="00B51CF8" w:rsidRDefault="0028176F" w:rsidP="0028176F">
      <w:pPr>
        <w:rPr>
          <w:rFonts w:ascii="Arial Narrow" w:hAnsi="Arial Narrow" w:cs="Angsana New"/>
          <w:sz w:val="24"/>
          <w:szCs w:val="24"/>
        </w:rPr>
      </w:pPr>
      <w:r w:rsidRPr="00B51CF8">
        <w:rPr>
          <w:rFonts w:ascii="Arial Narrow" w:hAnsi="Arial Narrow" w:cs="Angsana New"/>
          <w:sz w:val="24"/>
          <w:szCs w:val="24"/>
        </w:rPr>
        <w:t xml:space="preserve">             Les interventions consistent en :</w:t>
      </w:r>
    </w:p>
    <w:p w14:paraId="63FDAE8F" w14:textId="77777777" w:rsidR="0028176F" w:rsidRPr="00B51CF8" w:rsidRDefault="0028176F" w:rsidP="00E2001C">
      <w:pPr>
        <w:pStyle w:val="Paragraphedeliste"/>
        <w:numPr>
          <w:ilvl w:val="0"/>
          <w:numId w:val="39"/>
        </w:numPr>
        <w:spacing w:line="276" w:lineRule="auto"/>
        <w:rPr>
          <w:rFonts w:ascii="Arial Narrow" w:hAnsi="Arial Narrow" w:cs="Angsana New"/>
        </w:rPr>
      </w:pPr>
      <w:r w:rsidRPr="00B51CF8">
        <w:rPr>
          <w:rFonts w:ascii="Arial Narrow" w:hAnsi="Arial Narrow" w:cs="Angsana New"/>
        </w:rPr>
        <w:t>L’élaboration du cahier de charge en vue de l’exploitation ;</w:t>
      </w:r>
    </w:p>
    <w:p w14:paraId="161E9338" w14:textId="77777777" w:rsidR="0028176F" w:rsidRPr="00B51CF8" w:rsidRDefault="0028176F" w:rsidP="00E2001C">
      <w:pPr>
        <w:pStyle w:val="Paragraphedeliste"/>
        <w:numPr>
          <w:ilvl w:val="0"/>
          <w:numId w:val="39"/>
        </w:numPr>
        <w:spacing w:line="276" w:lineRule="auto"/>
        <w:rPr>
          <w:rFonts w:ascii="Arial Narrow" w:hAnsi="Arial Narrow" w:cs="Angsana New"/>
        </w:rPr>
      </w:pPr>
      <w:r w:rsidRPr="00B51CF8">
        <w:rPr>
          <w:rFonts w:ascii="Arial Narrow" w:hAnsi="Arial Narrow" w:cs="Angsana New"/>
        </w:rPr>
        <w:t>La formation du personnel d’entretien et du comité de gestion de l’ouvrage ;</w:t>
      </w:r>
    </w:p>
    <w:p w14:paraId="2E029B12" w14:textId="77777777" w:rsidR="0028176F" w:rsidRPr="00B51CF8" w:rsidRDefault="0028176F" w:rsidP="00E2001C">
      <w:pPr>
        <w:pStyle w:val="Paragraphedeliste"/>
        <w:numPr>
          <w:ilvl w:val="0"/>
          <w:numId w:val="39"/>
        </w:numPr>
        <w:spacing w:line="276" w:lineRule="auto"/>
        <w:rPr>
          <w:rFonts w:ascii="Arial Narrow" w:hAnsi="Arial Narrow" w:cs="Angsana New"/>
        </w:rPr>
      </w:pPr>
      <w:r w:rsidRPr="00B51CF8">
        <w:rPr>
          <w:rFonts w:ascii="Arial Narrow" w:hAnsi="Arial Narrow" w:cs="Angsana New"/>
        </w:rPr>
        <w:t>L’élaboration du manuel d’entretien et la fourniture d’une caisse à outils d’entretien.</w:t>
      </w:r>
    </w:p>
    <w:p w14:paraId="3503BF35" w14:textId="77777777" w:rsidR="0028176F" w:rsidRPr="00B51CF8" w:rsidRDefault="0028176F" w:rsidP="0028176F">
      <w:pPr>
        <w:rPr>
          <w:rFonts w:ascii="Arial Narrow" w:hAnsi="Arial Narrow" w:cs="Angsana New"/>
          <w:sz w:val="24"/>
          <w:szCs w:val="24"/>
        </w:rPr>
      </w:pPr>
      <w:r w:rsidRPr="00B51CF8">
        <w:rPr>
          <w:rFonts w:ascii="Arial Narrow" w:hAnsi="Arial Narrow" w:cs="Angsana New"/>
          <w:b/>
          <w:sz w:val="24"/>
          <w:szCs w:val="24"/>
        </w:rPr>
        <w:t xml:space="preserve">Article 20 : Analyse de l’eau et désinfection du forage </w:t>
      </w:r>
    </w:p>
    <w:p w14:paraId="6BCB1A89" w14:textId="77777777" w:rsidR="0028176F" w:rsidRPr="00B51CF8" w:rsidRDefault="0028176F" w:rsidP="0028176F">
      <w:pPr>
        <w:rPr>
          <w:rFonts w:ascii="Arial Narrow" w:hAnsi="Arial Narrow" w:cs="Angsana New"/>
          <w:sz w:val="24"/>
          <w:szCs w:val="24"/>
        </w:rPr>
      </w:pPr>
      <w:r w:rsidRPr="00B51CF8">
        <w:rPr>
          <w:rFonts w:ascii="Arial Narrow" w:hAnsi="Arial Narrow" w:cs="Angsana New"/>
          <w:sz w:val="24"/>
          <w:szCs w:val="24"/>
        </w:rPr>
        <w:t xml:space="preserve">              Les interventions consistent en l’analyse complète bactériologique et physico-chimique de l’eau brute fournie.</w:t>
      </w:r>
    </w:p>
    <w:p w14:paraId="69C5E224" w14:textId="77777777" w:rsidR="0028176F" w:rsidRPr="00B51CF8" w:rsidRDefault="0028176F" w:rsidP="0028176F">
      <w:pPr>
        <w:rPr>
          <w:rFonts w:ascii="Arial Narrow" w:hAnsi="Arial Narrow" w:cs="Angsana New"/>
          <w:sz w:val="24"/>
          <w:szCs w:val="24"/>
        </w:rPr>
      </w:pPr>
      <w:r w:rsidRPr="00B51CF8">
        <w:rPr>
          <w:rFonts w:ascii="Arial Narrow" w:hAnsi="Arial Narrow" w:cs="Angsana New"/>
          <w:sz w:val="24"/>
          <w:szCs w:val="24"/>
        </w:rPr>
        <w:t xml:space="preserve">              Les frais de prélèvement et d’analyse de l’eau brute sont à la charge de l’entrepreneur qui devra les inclure dans son offre.</w:t>
      </w:r>
    </w:p>
    <w:p w14:paraId="67818054" w14:textId="77777777" w:rsidR="00E158E7" w:rsidRDefault="00E158E7" w:rsidP="00E158E7">
      <w:pPr>
        <w:jc w:val="center"/>
        <w:rPr>
          <w:rFonts w:ascii="Arial" w:hAnsi="Arial" w:cs="Arial"/>
        </w:rPr>
      </w:pPr>
    </w:p>
    <w:p w14:paraId="6E24FD04" w14:textId="77777777" w:rsidR="00E158E7" w:rsidRDefault="00E158E7" w:rsidP="00E158E7">
      <w:pPr>
        <w:jc w:val="center"/>
        <w:rPr>
          <w:rFonts w:ascii="Arial" w:hAnsi="Arial" w:cs="Arial"/>
        </w:rPr>
      </w:pPr>
    </w:p>
    <w:p w14:paraId="1C0B6EE0" w14:textId="77777777" w:rsidR="00E158E7" w:rsidRDefault="00E158E7" w:rsidP="00E158E7">
      <w:pPr>
        <w:jc w:val="center"/>
        <w:rPr>
          <w:rFonts w:ascii="Arial" w:hAnsi="Arial" w:cs="Arial"/>
        </w:rPr>
      </w:pPr>
    </w:p>
    <w:p w14:paraId="7DA95AEB" w14:textId="77777777" w:rsidR="00E158E7" w:rsidRDefault="00E158E7" w:rsidP="00E158E7">
      <w:pPr>
        <w:jc w:val="center"/>
        <w:rPr>
          <w:rFonts w:ascii="Arial" w:hAnsi="Arial" w:cs="Arial"/>
        </w:rPr>
      </w:pPr>
    </w:p>
    <w:p w14:paraId="6511D784" w14:textId="77777777" w:rsidR="00E158E7" w:rsidRDefault="00E158E7" w:rsidP="00E158E7">
      <w:pPr>
        <w:jc w:val="center"/>
        <w:rPr>
          <w:rFonts w:ascii="Arial" w:hAnsi="Arial" w:cs="Arial"/>
        </w:rPr>
      </w:pPr>
    </w:p>
    <w:p w14:paraId="7885BD63" w14:textId="77777777" w:rsidR="00E158E7" w:rsidRDefault="00E158E7" w:rsidP="00E158E7">
      <w:pPr>
        <w:jc w:val="center"/>
        <w:rPr>
          <w:rFonts w:ascii="Arial" w:hAnsi="Arial" w:cs="Arial"/>
        </w:rPr>
      </w:pPr>
    </w:p>
    <w:p w14:paraId="3DBF8862" w14:textId="77777777" w:rsidR="00E158E7" w:rsidRDefault="00E158E7" w:rsidP="00E158E7">
      <w:pPr>
        <w:jc w:val="center"/>
        <w:rPr>
          <w:rFonts w:ascii="Arial" w:hAnsi="Arial" w:cs="Arial"/>
        </w:rPr>
      </w:pPr>
    </w:p>
    <w:p w14:paraId="77DFF688" w14:textId="77777777" w:rsidR="00E158E7" w:rsidRDefault="00E158E7" w:rsidP="00E158E7">
      <w:pPr>
        <w:jc w:val="center"/>
        <w:rPr>
          <w:rFonts w:ascii="Arial" w:hAnsi="Arial" w:cs="Arial"/>
        </w:rPr>
      </w:pPr>
    </w:p>
    <w:p w14:paraId="6601C4ED" w14:textId="77777777" w:rsidR="00E158E7" w:rsidRDefault="00E158E7" w:rsidP="00E158E7">
      <w:pPr>
        <w:jc w:val="center"/>
        <w:rPr>
          <w:rFonts w:ascii="Arial" w:hAnsi="Arial" w:cs="Arial"/>
        </w:rPr>
      </w:pPr>
    </w:p>
    <w:p w14:paraId="6CECAC4F" w14:textId="77777777" w:rsidR="00E158E7" w:rsidRDefault="00E158E7" w:rsidP="00E158E7">
      <w:pPr>
        <w:jc w:val="center"/>
        <w:rPr>
          <w:rFonts w:ascii="Arial" w:hAnsi="Arial" w:cs="Arial"/>
        </w:rPr>
      </w:pPr>
    </w:p>
    <w:p w14:paraId="4E9B4856" w14:textId="77777777" w:rsidR="00E158E7" w:rsidRDefault="00E158E7" w:rsidP="00E158E7">
      <w:pPr>
        <w:jc w:val="center"/>
        <w:rPr>
          <w:rFonts w:ascii="Arial" w:hAnsi="Arial" w:cs="Arial"/>
        </w:rPr>
      </w:pPr>
    </w:p>
    <w:p w14:paraId="3632EBFA" w14:textId="77777777" w:rsidR="00E158E7" w:rsidRDefault="00E158E7" w:rsidP="00E158E7">
      <w:pPr>
        <w:jc w:val="center"/>
        <w:rPr>
          <w:rFonts w:ascii="Arial" w:hAnsi="Arial" w:cs="Arial"/>
        </w:rPr>
      </w:pPr>
    </w:p>
    <w:p w14:paraId="5A939C67" w14:textId="77777777" w:rsidR="00E158E7" w:rsidRDefault="00E158E7" w:rsidP="00E158E7">
      <w:pPr>
        <w:jc w:val="center"/>
        <w:rPr>
          <w:rFonts w:ascii="Arial" w:hAnsi="Arial" w:cs="Arial"/>
        </w:rPr>
      </w:pPr>
    </w:p>
    <w:p w14:paraId="6BE3F94D" w14:textId="77777777" w:rsidR="00E158E7" w:rsidRDefault="00E158E7" w:rsidP="00E158E7">
      <w:pPr>
        <w:jc w:val="center"/>
        <w:rPr>
          <w:rFonts w:ascii="Arial" w:hAnsi="Arial" w:cs="Arial"/>
        </w:rPr>
      </w:pPr>
    </w:p>
    <w:p w14:paraId="23DFEFAB" w14:textId="77777777" w:rsidR="002825E1" w:rsidRDefault="002825E1" w:rsidP="00E158E7">
      <w:pPr>
        <w:jc w:val="center"/>
        <w:rPr>
          <w:rFonts w:ascii="Arial" w:hAnsi="Arial" w:cs="Arial"/>
        </w:rPr>
      </w:pPr>
    </w:p>
    <w:p w14:paraId="45141686" w14:textId="77777777" w:rsidR="009D794D" w:rsidRDefault="009D794D" w:rsidP="00E158E7">
      <w:pPr>
        <w:jc w:val="center"/>
        <w:rPr>
          <w:rFonts w:ascii="Arial" w:hAnsi="Arial" w:cs="Arial"/>
        </w:rPr>
      </w:pPr>
    </w:p>
    <w:p w14:paraId="2EB0EB06" w14:textId="77777777" w:rsidR="009D794D" w:rsidRDefault="009D794D" w:rsidP="00E158E7">
      <w:pPr>
        <w:jc w:val="center"/>
        <w:rPr>
          <w:rFonts w:ascii="Arial" w:hAnsi="Arial" w:cs="Arial"/>
        </w:rPr>
      </w:pPr>
    </w:p>
    <w:p w14:paraId="5434FE93" w14:textId="77777777" w:rsidR="009D794D" w:rsidRDefault="009D794D" w:rsidP="00E158E7">
      <w:pPr>
        <w:jc w:val="center"/>
        <w:rPr>
          <w:rFonts w:ascii="Arial" w:hAnsi="Arial" w:cs="Arial"/>
        </w:rPr>
      </w:pPr>
    </w:p>
    <w:p w14:paraId="10172C7D" w14:textId="77777777" w:rsidR="009D794D" w:rsidRDefault="009D794D" w:rsidP="00E158E7">
      <w:pPr>
        <w:jc w:val="center"/>
        <w:rPr>
          <w:rFonts w:ascii="Arial" w:hAnsi="Arial" w:cs="Arial"/>
        </w:rPr>
      </w:pPr>
    </w:p>
    <w:p w14:paraId="64127E24" w14:textId="77777777" w:rsidR="009D794D" w:rsidRDefault="009D794D" w:rsidP="00E158E7">
      <w:pPr>
        <w:jc w:val="center"/>
        <w:rPr>
          <w:rFonts w:ascii="Arial" w:hAnsi="Arial" w:cs="Arial"/>
        </w:rPr>
      </w:pPr>
    </w:p>
    <w:p w14:paraId="347E16E7" w14:textId="77777777" w:rsidR="009D794D" w:rsidRDefault="009D794D" w:rsidP="00E158E7">
      <w:pPr>
        <w:jc w:val="center"/>
        <w:rPr>
          <w:rFonts w:ascii="Arial" w:hAnsi="Arial" w:cs="Arial"/>
        </w:rPr>
      </w:pPr>
    </w:p>
    <w:p w14:paraId="60FA2DCA" w14:textId="77777777" w:rsidR="002825E1" w:rsidRDefault="002825E1" w:rsidP="00E158E7">
      <w:pPr>
        <w:jc w:val="center"/>
        <w:rPr>
          <w:rFonts w:ascii="Arial" w:hAnsi="Arial" w:cs="Arial"/>
        </w:rPr>
      </w:pPr>
    </w:p>
    <w:p w14:paraId="78BB80D6" w14:textId="77777777" w:rsidR="002825E1" w:rsidRDefault="002825E1" w:rsidP="00E158E7">
      <w:pPr>
        <w:jc w:val="center"/>
        <w:rPr>
          <w:rFonts w:ascii="Arial" w:hAnsi="Arial" w:cs="Arial"/>
        </w:rPr>
      </w:pPr>
    </w:p>
    <w:p w14:paraId="4C4A8582" w14:textId="77777777" w:rsidR="002825E1" w:rsidRDefault="002825E1" w:rsidP="00E158E7">
      <w:pPr>
        <w:jc w:val="center"/>
        <w:rPr>
          <w:rFonts w:ascii="Arial" w:hAnsi="Arial" w:cs="Arial"/>
        </w:rPr>
      </w:pPr>
    </w:p>
    <w:p w14:paraId="61F09821" w14:textId="77777777" w:rsidR="002825E1" w:rsidRDefault="002825E1" w:rsidP="00E158E7">
      <w:pPr>
        <w:jc w:val="center"/>
        <w:rPr>
          <w:rFonts w:ascii="Arial" w:hAnsi="Arial" w:cs="Arial"/>
        </w:rPr>
      </w:pPr>
    </w:p>
    <w:p w14:paraId="37025A54" w14:textId="77777777" w:rsidR="002825E1" w:rsidRDefault="002825E1" w:rsidP="0030680C">
      <w:pPr>
        <w:rPr>
          <w:rFonts w:ascii="Arial" w:hAnsi="Arial" w:cs="Arial"/>
        </w:rPr>
      </w:pPr>
    </w:p>
    <w:p w14:paraId="705023C7" w14:textId="77777777" w:rsidR="002825E1" w:rsidRDefault="002825E1" w:rsidP="00E158E7">
      <w:pPr>
        <w:jc w:val="center"/>
        <w:rPr>
          <w:rFonts w:ascii="Arial" w:hAnsi="Arial" w:cs="Arial"/>
        </w:rPr>
      </w:pPr>
    </w:p>
    <w:p w14:paraId="4D796C46" w14:textId="77777777" w:rsidR="002825E1" w:rsidRDefault="002825E1" w:rsidP="00E158E7">
      <w:pPr>
        <w:jc w:val="center"/>
        <w:rPr>
          <w:rFonts w:ascii="Arial" w:hAnsi="Arial" w:cs="Arial"/>
        </w:rPr>
      </w:pPr>
    </w:p>
    <w:p w14:paraId="463B9152" w14:textId="77777777" w:rsidR="002825E1" w:rsidRDefault="002825E1" w:rsidP="00E158E7">
      <w:pPr>
        <w:jc w:val="center"/>
        <w:rPr>
          <w:rFonts w:ascii="Arial" w:hAnsi="Arial" w:cs="Arial"/>
        </w:rPr>
      </w:pPr>
    </w:p>
    <w:p w14:paraId="7642D319" w14:textId="77777777" w:rsidR="00E158E7" w:rsidRDefault="00E158E7" w:rsidP="00E158E7">
      <w:pPr>
        <w:jc w:val="center"/>
        <w:rPr>
          <w:rFonts w:ascii="Arial" w:hAnsi="Arial" w:cs="Arial"/>
        </w:rPr>
      </w:pPr>
    </w:p>
    <w:p w14:paraId="7CA95DE4" w14:textId="77777777" w:rsidR="00E158E7" w:rsidRDefault="00E158E7" w:rsidP="00E158E7">
      <w:pPr>
        <w:jc w:val="center"/>
        <w:rPr>
          <w:rFonts w:ascii="Arial" w:hAnsi="Arial" w:cs="Arial"/>
        </w:rPr>
      </w:pPr>
    </w:p>
    <w:p w14:paraId="0883DEC1" w14:textId="77777777" w:rsidR="00E158E7" w:rsidRDefault="00E158E7" w:rsidP="00E158E7">
      <w:pPr>
        <w:jc w:val="center"/>
        <w:rPr>
          <w:rFonts w:ascii="Arial" w:hAnsi="Arial" w:cs="Arial"/>
        </w:rPr>
      </w:pPr>
    </w:p>
    <w:p w14:paraId="46054D62" w14:textId="77777777" w:rsidR="00E158E7" w:rsidRDefault="00E158E7" w:rsidP="00E158E7">
      <w:pPr>
        <w:jc w:val="center"/>
        <w:rPr>
          <w:rFonts w:ascii="Arial" w:hAnsi="Arial" w:cs="Arial"/>
        </w:rPr>
      </w:pPr>
    </w:p>
    <w:p w14:paraId="54767614" w14:textId="77777777" w:rsidR="00E158E7" w:rsidRDefault="00E158E7" w:rsidP="00E158E7">
      <w:pPr>
        <w:jc w:val="center"/>
        <w:rPr>
          <w:rFonts w:ascii="Arial" w:hAnsi="Arial" w:cs="Arial"/>
        </w:rPr>
      </w:pPr>
    </w:p>
    <w:p w14:paraId="5F9CB00F" w14:textId="77777777" w:rsidR="00E158E7" w:rsidRDefault="00E158E7" w:rsidP="00E158E7">
      <w:pPr>
        <w:jc w:val="center"/>
        <w:rPr>
          <w:rFonts w:ascii="Arial" w:hAnsi="Arial" w:cs="Arial"/>
        </w:rPr>
      </w:pPr>
    </w:p>
    <w:p w14:paraId="48F9D578" w14:textId="77777777" w:rsidR="009D794D" w:rsidRDefault="009D794D" w:rsidP="00E158E7">
      <w:pPr>
        <w:jc w:val="center"/>
        <w:rPr>
          <w:rFonts w:ascii="Arial" w:hAnsi="Arial" w:cs="Arial"/>
        </w:rPr>
      </w:pPr>
    </w:p>
    <w:p w14:paraId="337F4951" w14:textId="77777777" w:rsidR="009D794D" w:rsidRDefault="009D794D" w:rsidP="00E158E7">
      <w:pPr>
        <w:jc w:val="center"/>
        <w:rPr>
          <w:rFonts w:ascii="Arial" w:hAnsi="Arial" w:cs="Arial"/>
        </w:rPr>
      </w:pPr>
    </w:p>
    <w:p w14:paraId="352C7168" w14:textId="77777777" w:rsidR="009D794D" w:rsidRDefault="009D794D" w:rsidP="00E158E7">
      <w:pPr>
        <w:jc w:val="center"/>
        <w:rPr>
          <w:rFonts w:ascii="Arial" w:hAnsi="Arial" w:cs="Arial"/>
        </w:rPr>
      </w:pPr>
    </w:p>
    <w:p w14:paraId="0507797A" w14:textId="77777777" w:rsidR="009D794D" w:rsidRDefault="009D794D" w:rsidP="00E158E7">
      <w:pPr>
        <w:jc w:val="center"/>
        <w:rPr>
          <w:rFonts w:ascii="Arial" w:hAnsi="Arial" w:cs="Arial"/>
        </w:rPr>
      </w:pPr>
    </w:p>
    <w:p w14:paraId="0ACBF6DE" w14:textId="77777777" w:rsidR="009D794D" w:rsidRDefault="009D794D" w:rsidP="00E158E7">
      <w:pPr>
        <w:jc w:val="center"/>
        <w:rPr>
          <w:rFonts w:ascii="Arial" w:hAnsi="Arial" w:cs="Arial"/>
        </w:rPr>
      </w:pPr>
    </w:p>
    <w:p w14:paraId="4DCA694E" w14:textId="77777777" w:rsidR="009D794D" w:rsidRDefault="009D794D" w:rsidP="00E158E7">
      <w:pPr>
        <w:jc w:val="center"/>
        <w:rPr>
          <w:rFonts w:ascii="Arial" w:hAnsi="Arial" w:cs="Arial"/>
        </w:rPr>
      </w:pPr>
    </w:p>
    <w:p w14:paraId="6936BA30" w14:textId="77777777" w:rsidR="009D794D" w:rsidRDefault="009D794D" w:rsidP="00E158E7">
      <w:pPr>
        <w:jc w:val="center"/>
        <w:rPr>
          <w:rFonts w:ascii="Arial" w:hAnsi="Arial" w:cs="Arial"/>
        </w:rPr>
      </w:pPr>
    </w:p>
    <w:p w14:paraId="7391B001" w14:textId="77777777" w:rsidR="009D794D" w:rsidRDefault="009D794D" w:rsidP="00E158E7">
      <w:pPr>
        <w:jc w:val="center"/>
        <w:rPr>
          <w:rFonts w:ascii="Arial" w:hAnsi="Arial" w:cs="Arial"/>
        </w:rPr>
      </w:pPr>
    </w:p>
    <w:p w14:paraId="371A1E22" w14:textId="77777777" w:rsidR="009D794D" w:rsidRDefault="009D794D" w:rsidP="00E158E7">
      <w:pPr>
        <w:jc w:val="center"/>
        <w:rPr>
          <w:rFonts w:ascii="Arial" w:hAnsi="Arial" w:cs="Arial"/>
        </w:rPr>
      </w:pPr>
    </w:p>
    <w:p w14:paraId="0002DD4A" w14:textId="77777777" w:rsidR="009D794D" w:rsidRDefault="009D794D" w:rsidP="00E158E7">
      <w:pPr>
        <w:jc w:val="center"/>
        <w:rPr>
          <w:rFonts w:ascii="Arial" w:hAnsi="Arial" w:cs="Arial"/>
        </w:rPr>
      </w:pPr>
    </w:p>
    <w:p w14:paraId="08F018AF" w14:textId="77777777" w:rsidR="009D794D" w:rsidRDefault="009D794D" w:rsidP="00E158E7">
      <w:pPr>
        <w:jc w:val="center"/>
        <w:rPr>
          <w:rFonts w:ascii="Arial" w:hAnsi="Arial" w:cs="Arial"/>
        </w:rPr>
      </w:pPr>
    </w:p>
    <w:p w14:paraId="7DEF98E9" w14:textId="77777777" w:rsidR="009D794D" w:rsidRDefault="009D794D" w:rsidP="00E158E7">
      <w:pPr>
        <w:jc w:val="center"/>
        <w:rPr>
          <w:rFonts w:ascii="Arial" w:hAnsi="Arial" w:cs="Arial"/>
        </w:rPr>
      </w:pPr>
    </w:p>
    <w:p w14:paraId="6BCA182D" w14:textId="77777777" w:rsidR="009D794D" w:rsidRDefault="009D794D" w:rsidP="00E158E7">
      <w:pPr>
        <w:jc w:val="center"/>
        <w:rPr>
          <w:rFonts w:ascii="Arial" w:hAnsi="Arial" w:cs="Arial"/>
        </w:rPr>
      </w:pPr>
    </w:p>
    <w:p w14:paraId="430E6F0F" w14:textId="77777777" w:rsidR="009D794D" w:rsidRDefault="009D794D" w:rsidP="00E158E7">
      <w:pPr>
        <w:jc w:val="center"/>
        <w:rPr>
          <w:rFonts w:ascii="Arial" w:hAnsi="Arial" w:cs="Arial"/>
        </w:rPr>
      </w:pPr>
    </w:p>
    <w:p w14:paraId="1BC75DE8" w14:textId="77777777" w:rsidR="009D794D" w:rsidRDefault="009D794D" w:rsidP="00E158E7">
      <w:pPr>
        <w:jc w:val="center"/>
        <w:rPr>
          <w:rFonts w:ascii="Arial" w:hAnsi="Arial" w:cs="Arial"/>
        </w:rPr>
      </w:pPr>
    </w:p>
    <w:p w14:paraId="4A6A3D63" w14:textId="77777777" w:rsidR="009D794D" w:rsidRDefault="009D794D" w:rsidP="00E158E7">
      <w:pPr>
        <w:jc w:val="center"/>
        <w:rPr>
          <w:rFonts w:ascii="Arial" w:hAnsi="Arial" w:cs="Arial"/>
        </w:rPr>
      </w:pPr>
    </w:p>
    <w:p w14:paraId="68C1C9F7" w14:textId="77777777" w:rsidR="009D794D" w:rsidRDefault="009D794D" w:rsidP="00E158E7">
      <w:pPr>
        <w:jc w:val="center"/>
        <w:rPr>
          <w:rFonts w:ascii="Arial" w:hAnsi="Arial" w:cs="Arial"/>
        </w:rPr>
      </w:pPr>
    </w:p>
    <w:p w14:paraId="6D6E021D" w14:textId="77777777" w:rsidR="009D794D" w:rsidRDefault="009D794D" w:rsidP="00E158E7">
      <w:pPr>
        <w:jc w:val="center"/>
        <w:rPr>
          <w:rFonts w:ascii="Arial" w:hAnsi="Arial" w:cs="Arial"/>
        </w:rPr>
      </w:pPr>
    </w:p>
    <w:p w14:paraId="3053F644" w14:textId="77777777" w:rsidR="009D794D" w:rsidRDefault="009D794D" w:rsidP="00E158E7">
      <w:pPr>
        <w:jc w:val="center"/>
        <w:rPr>
          <w:rFonts w:ascii="Arial" w:hAnsi="Arial" w:cs="Arial"/>
        </w:rPr>
      </w:pPr>
    </w:p>
    <w:p w14:paraId="201B5F8E" w14:textId="77777777" w:rsidR="009D794D" w:rsidRDefault="009D794D" w:rsidP="00E158E7">
      <w:pPr>
        <w:jc w:val="center"/>
        <w:rPr>
          <w:rFonts w:ascii="Arial" w:hAnsi="Arial" w:cs="Arial"/>
        </w:rPr>
      </w:pPr>
    </w:p>
    <w:p w14:paraId="552D7DB0" w14:textId="77777777" w:rsidR="009D794D" w:rsidRDefault="009D794D" w:rsidP="00E158E7">
      <w:pPr>
        <w:jc w:val="center"/>
        <w:rPr>
          <w:rFonts w:ascii="Arial" w:hAnsi="Arial" w:cs="Arial"/>
        </w:rPr>
      </w:pPr>
    </w:p>
    <w:p w14:paraId="4D3B9E21" w14:textId="77777777" w:rsidR="009D794D" w:rsidRDefault="009D794D" w:rsidP="00E158E7">
      <w:pPr>
        <w:jc w:val="center"/>
        <w:rPr>
          <w:rFonts w:ascii="Arial" w:hAnsi="Arial" w:cs="Arial"/>
        </w:rPr>
      </w:pPr>
    </w:p>
    <w:p w14:paraId="032E45FD" w14:textId="77777777" w:rsidR="009D794D" w:rsidRDefault="009D794D" w:rsidP="00E158E7">
      <w:pPr>
        <w:jc w:val="center"/>
        <w:rPr>
          <w:rFonts w:ascii="Arial" w:hAnsi="Arial" w:cs="Arial"/>
        </w:rPr>
      </w:pPr>
    </w:p>
    <w:p w14:paraId="213FA0E7" w14:textId="77777777" w:rsidR="009D794D" w:rsidRDefault="009D794D" w:rsidP="00E158E7">
      <w:pPr>
        <w:jc w:val="center"/>
        <w:rPr>
          <w:rFonts w:ascii="Arial" w:hAnsi="Arial" w:cs="Arial"/>
        </w:rPr>
      </w:pPr>
    </w:p>
    <w:p w14:paraId="210C74EB" w14:textId="77777777" w:rsidR="009D794D" w:rsidRDefault="009D794D" w:rsidP="00E158E7">
      <w:pPr>
        <w:jc w:val="center"/>
        <w:rPr>
          <w:rFonts w:ascii="Arial" w:hAnsi="Arial" w:cs="Arial"/>
        </w:rPr>
      </w:pPr>
    </w:p>
    <w:p w14:paraId="75EE3249" w14:textId="77777777" w:rsidR="009D794D" w:rsidRDefault="009D794D" w:rsidP="00E158E7">
      <w:pPr>
        <w:jc w:val="center"/>
        <w:rPr>
          <w:rFonts w:ascii="Arial" w:hAnsi="Arial" w:cs="Arial"/>
        </w:rPr>
      </w:pPr>
    </w:p>
    <w:p w14:paraId="4E0C0F55" w14:textId="77777777" w:rsidR="009D794D" w:rsidRDefault="009D794D" w:rsidP="00E158E7">
      <w:pPr>
        <w:jc w:val="center"/>
        <w:rPr>
          <w:rFonts w:ascii="Arial" w:hAnsi="Arial" w:cs="Arial"/>
        </w:rPr>
      </w:pPr>
    </w:p>
    <w:p w14:paraId="3FB5109D" w14:textId="77777777" w:rsidR="009D794D" w:rsidRDefault="009D794D" w:rsidP="00E158E7">
      <w:pPr>
        <w:jc w:val="center"/>
        <w:rPr>
          <w:rFonts w:ascii="Arial" w:hAnsi="Arial" w:cs="Arial"/>
        </w:rPr>
      </w:pPr>
    </w:p>
    <w:p w14:paraId="204B1D9F" w14:textId="77777777" w:rsidR="009D794D" w:rsidRDefault="009D794D" w:rsidP="00E158E7">
      <w:pPr>
        <w:jc w:val="center"/>
        <w:rPr>
          <w:rFonts w:ascii="Arial" w:hAnsi="Arial" w:cs="Arial"/>
        </w:rPr>
      </w:pPr>
    </w:p>
    <w:p w14:paraId="7CBC1448" w14:textId="77777777" w:rsidR="009D794D" w:rsidRDefault="009D794D" w:rsidP="00E158E7">
      <w:pPr>
        <w:jc w:val="center"/>
        <w:rPr>
          <w:rFonts w:ascii="Arial" w:hAnsi="Arial" w:cs="Arial"/>
        </w:rPr>
      </w:pPr>
    </w:p>
    <w:p w14:paraId="5662FED9" w14:textId="77777777" w:rsidR="009D794D" w:rsidRDefault="009D794D" w:rsidP="00E158E7">
      <w:pPr>
        <w:jc w:val="center"/>
        <w:rPr>
          <w:rFonts w:ascii="Arial" w:hAnsi="Arial" w:cs="Arial"/>
        </w:rPr>
      </w:pPr>
    </w:p>
    <w:p w14:paraId="2ED7ABDE" w14:textId="77777777" w:rsidR="009D794D" w:rsidRDefault="009D794D" w:rsidP="00E158E7">
      <w:pPr>
        <w:jc w:val="center"/>
        <w:rPr>
          <w:rFonts w:ascii="Arial" w:hAnsi="Arial" w:cs="Arial"/>
        </w:rPr>
      </w:pPr>
    </w:p>
    <w:p w14:paraId="22E91FBE" w14:textId="77777777" w:rsidR="009D794D" w:rsidRDefault="009D794D" w:rsidP="00E158E7">
      <w:pPr>
        <w:jc w:val="center"/>
        <w:rPr>
          <w:rFonts w:ascii="Arial" w:hAnsi="Arial" w:cs="Arial"/>
        </w:rPr>
      </w:pPr>
    </w:p>
    <w:p w14:paraId="6473896C" w14:textId="77777777" w:rsidR="009D794D" w:rsidRDefault="009D794D" w:rsidP="00E158E7">
      <w:pPr>
        <w:jc w:val="center"/>
        <w:rPr>
          <w:rFonts w:ascii="Arial" w:hAnsi="Arial" w:cs="Arial"/>
        </w:rPr>
      </w:pPr>
    </w:p>
    <w:p w14:paraId="3F6BE66D" w14:textId="77777777" w:rsidR="009D794D" w:rsidRDefault="009D794D" w:rsidP="00E158E7">
      <w:pPr>
        <w:jc w:val="center"/>
        <w:rPr>
          <w:rFonts w:ascii="Arial" w:hAnsi="Arial" w:cs="Arial"/>
        </w:rPr>
      </w:pPr>
    </w:p>
    <w:p w14:paraId="2973B68C" w14:textId="77777777" w:rsidR="009D794D" w:rsidRDefault="009D794D" w:rsidP="00E158E7">
      <w:pPr>
        <w:jc w:val="center"/>
        <w:rPr>
          <w:rFonts w:ascii="Arial" w:hAnsi="Arial" w:cs="Arial"/>
        </w:rPr>
      </w:pPr>
    </w:p>
    <w:p w14:paraId="572ECF42" w14:textId="77777777" w:rsidR="009D794D" w:rsidRDefault="009D794D" w:rsidP="00E158E7">
      <w:pPr>
        <w:jc w:val="center"/>
        <w:rPr>
          <w:rFonts w:ascii="Arial" w:hAnsi="Arial" w:cs="Arial"/>
        </w:rPr>
      </w:pPr>
    </w:p>
    <w:p w14:paraId="39D1EBDF" w14:textId="77777777" w:rsidR="009D794D" w:rsidRDefault="009D794D" w:rsidP="00E158E7">
      <w:pPr>
        <w:jc w:val="center"/>
        <w:rPr>
          <w:rFonts w:ascii="Arial" w:hAnsi="Arial" w:cs="Arial"/>
        </w:rPr>
      </w:pPr>
    </w:p>
    <w:p w14:paraId="45529C22" w14:textId="77777777" w:rsidR="009D794D" w:rsidRDefault="009D794D" w:rsidP="00E158E7">
      <w:pPr>
        <w:jc w:val="center"/>
        <w:rPr>
          <w:rFonts w:ascii="Arial" w:hAnsi="Arial" w:cs="Arial"/>
        </w:rPr>
      </w:pPr>
    </w:p>
    <w:p w14:paraId="191B24A4" w14:textId="77777777" w:rsidR="00E158E7" w:rsidRDefault="00E158E7" w:rsidP="00E158E7">
      <w:pPr>
        <w:jc w:val="center"/>
        <w:rPr>
          <w:rFonts w:ascii="Arial" w:hAnsi="Arial" w:cs="Arial"/>
        </w:rPr>
      </w:pPr>
    </w:p>
    <w:p w14:paraId="41595E5A" w14:textId="77777777" w:rsidR="00E158E7" w:rsidRDefault="00E158E7" w:rsidP="00E158E7">
      <w:pPr>
        <w:jc w:val="center"/>
        <w:rPr>
          <w:rFonts w:ascii="Arial" w:hAnsi="Arial" w:cs="Arial"/>
        </w:rPr>
      </w:pPr>
    </w:p>
    <w:p w14:paraId="1C857412" w14:textId="77777777" w:rsidR="00E158E7" w:rsidRDefault="00E158E7" w:rsidP="00E158E7">
      <w:pPr>
        <w:jc w:val="center"/>
        <w:rPr>
          <w:rFonts w:ascii="Arial" w:hAnsi="Arial" w:cs="Arial"/>
        </w:rPr>
      </w:pPr>
    </w:p>
    <w:p w14:paraId="46C2940E" w14:textId="77777777" w:rsidR="00E158E7" w:rsidRDefault="00E158E7" w:rsidP="00E158E7">
      <w:pPr>
        <w:jc w:val="center"/>
        <w:rPr>
          <w:rFonts w:ascii="Arial" w:hAnsi="Arial" w:cs="Arial"/>
        </w:rPr>
      </w:pPr>
    </w:p>
    <w:p w14:paraId="31B6BBCC" w14:textId="77777777" w:rsidR="00E158E7" w:rsidRDefault="00E158E7" w:rsidP="00E158E7">
      <w:pPr>
        <w:pStyle w:val="Corpsdetexte3"/>
        <w:pBdr>
          <w:top w:val="single" w:sz="4" w:space="1" w:color="auto"/>
          <w:left w:val="single" w:sz="4" w:space="0" w:color="auto"/>
          <w:bottom w:val="single" w:sz="4" w:space="1" w:color="auto"/>
          <w:right w:val="single" w:sz="4" w:space="4" w:color="auto"/>
        </w:pBdr>
        <w:shd w:val="pct10" w:color="auto" w:fill="auto"/>
        <w:spacing w:before="120" w:after="120"/>
        <w:rPr>
          <w:rFonts w:ascii="Arial Narrow" w:hAnsi="Arial Narrow" w:cs="Tahoma"/>
          <w:bCs/>
          <w:sz w:val="32"/>
          <w:szCs w:val="32"/>
        </w:rPr>
      </w:pPr>
    </w:p>
    <w:p w14:paraId="4A4F4B5D" w14:textId="77777777" w:rsidR="00E158E7" w:rsidRPr="00073BAD" w:rsidRDefault="00E158E7" w:rsidP="00E158E7">
      <w:pPr>
        <w:pStyle w:val="Corpsdetexte3"/>
        <w:pBdr>
          <w:top w:val="single" w:sz="4" w:space="1" w:color="auto"/>
          <w:left w:val="single" w:sz="4" w:space="0" w:color="auto"/>
          <w:bottom w:val="single" w:sz="4" w:space="1" w:color="auto"/>
          <w:right w:val="single" w:sz="4" w:space="4" w:color="auto"/>
        </w:pBdr>
        <w:shd w:val="pct10" w:color="auto" w:fill="auto"/>
        <w:spacing w:before="120" w:after="120"/>
        <w:rPr>
          <w:rFonts w:ascii="Arial Narrow" w:hAnsi="Arial Narrow" w:cs="Tahoma"/>
          <w:bCs/>
          <w:sz w:val="32"/>
          <w:szCs w:val="32"/>
        </w:rPr>
      </w:pPr>
      <w:r w:rsidRPr="00073BAD">
        <w:rPr>
          <w:rFonts w:ascii="Arial Narrow" w:hAnsi="Arial Narrow" w:cs="Tahoma"/>
          <w:bCs/>
          <w:sz w:val="32"/>
          <w:szCs w:val="32"/>
        </w:rPr>
        <w:t>Pièce n°6 : BORDERAU DES PRIX UNITAIRES</w:t>
      </w:r>
    </w:p>
    <w:p w14:paraId="5F0B08D9" w14:textId="77777777" w:rsidR="00E158E7" w:rsidRPr="00073BAD" w:rsidRDefault="00E158E7" w:rsidP="00E158E7">
      <w:pPr>
        <w:pStyle w:val="Corpsdetexte3"/>
        <w:pBdr>
          <w:top w:val="single" w:sz="4" w:space="1" w:color="auto"/>
          <w:left w:val="single" w:sz="4" w:space="0" w:color="auto"/>
          <w:bottom w:val="single" w:sz="4" w:space="1" w:color="auto"/>
          <w:right w:val="single" w:sz="4" w:space="4" w:color="auto"/>
        </w:pBdr>
        <w:shd w:val="pct10" w:color="auto" w:fill="auto"/>
        <w:spacing w:before="120" w:after="120"/>
        <w:jc w:val="both"/>
        <w:rPr>
          <w:rFonts w:ascii="Arial Narrow" w:hAnsi="Arial Narrow" w:cs="Tahoma"/>
          <w:b w:val="0"/>
          <w:i w:val="0"/>
          <w:sz w:val="24"/>
          <w:szCs w:val="24"/>
        </w:rPr>
      </w:pPr>
    </w:p>
    <w:p w14:paraId="455F5369" w14:textId="77777777" w:rsidR="00E158E7" w:rsidRPr="00073BAD" w:rsidRDefault="00E158E7" w:rsidP="00E158E7">
      <w:pPr>
        <w:pStyle w:val="Corpsdetexte3"/>
        <w:spacing w:before="120" w:after="120"/>
        <w:jc w:val="both"/>
        <w:rPr>
          <w:rFonts w:ascii="Arial Narrow" w:hAnsi="Arial Narrow" w:cs="Tahoma"/>
          <w:b w:val="0"/>
          <w:i w:val="0"/>
          <w:sz w:val="24"/>
          <w:szCs w:val="24"/>
        </w:rPr>
      </w:pPr>
    </w:p>
    <w:p w14:paraId="750FB02B" w14:textId="77777777" w:rsidR="0028176F" w:rsidRDefault="0028176F" w:rsidP="00E158E7">
      <w:pPr>
        <w:jc w:val="center"/>
        <w:rPr>
          <w:rFonts w:ascii="Arial" w:hAnsi="Arial" w:cs="Arial"/>
        </w:rPr>
      </w:pPr>
      <w:r>
        <w:rPr>
          <w:rFonts w:ascii="Arial" w:hAnsi="Arial" w:cs="Arial"/>
        </w:rPr>
        <w:br w:type="page"/>
      </w:r>
    </w:p>
    <w:p w14:paraId="75E65755" w14:textId="77777777" w:rsidR="0028176F" w:rsidRDefault="0028176F" w:rsidP="0028176F">
      <w:pPr>
        <w:rPr>
          <w:rFonts w:ascii="Century Gothic" w:hAnsi="Century Gothic"/>
          <w:b/>
          <w:bCs/>
          <w:i/>
          <w:iCs/>
          <w:sz w:val="32"/>
          <w:u w:val="single"/>
        </w:rPr>
      </w:pPr>
      <w:r>
        <w:rPr>
          <w:rFonts w:ascii="Century Gothic" w:hAnsi="Century Gothic"/>
          <w:b/>
          <w:bCs/>
          <w:i/>
          <w:iCs/>
          <w:sz w:val="32"/>
          <w:u w:val="single"/>
        </w:rPr>
        <w:t>BORDEREAU  DES  PRIX  UNITAIRES</w:t>
      </w:r>
    </w:p>
    <w:p w14:paraId="20B13F82" w14:textId="77777777" w:rsidR="0028176F" w:rsidRDefault="0028176F" w:rsidP="0028176F"/>
    <w:tbl>
      <w:tblPr>
        <w:tblW w:w="1065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1"/>
        <w:gridCol w:w="6"/>
        <w:gridCol w:w="7417"/>
        <w:gridCol w:w="816"/>
        <w:gridCol w:w="1718"/>
      </w:tblGrid>
      <w:tr w:rsidR="00810E18" w:rsidRPr="00810E18" w14:paraId="551B0A80" w14:textId="77777777" w:rsidTr="00BE4AD2">
        <w:tc>
          <w:tcPr>
            <w:tcW w:w="707" w:type="dxa"/>
            <w:gridSpan w:val="2"/>
            <w:vAlign w:val="center"/>
          </w:tcPr>
          <w:p w14:paraId="4ADE19CB" w14:textId="77777777" w:rsidR="00806A28" w:rsidRPr="00810E18" w:rsidRDefault="00806A28" w:rsidP="00BE4AD2">
            <w:pPr>
              <w:pStyle w:val="Corpsdetexte31"/>
              <w:jc w:val="center"/>
              <w:rPr>
                <w:b w:val="0"/>
                <w:bCs w:val="0"/>
                <w:sz w:val="20"/>
              </w:rPr>
            </w:pPr>
            <w:r w:rsidRPr="00810E18">
              <w:rPr>
                <w:b w:val="0"/>
                <w:bCs w:val="0"/>
                <w:sz w:val="20"/>
              </w:rPr>
              <w:t>N°</w:t>
            </w:r>
          </w:p>
        </w:tc>
        <w:tc>
          <w:tcPr>
            <w:tcW w:w="7417" w:type="dxa"/>
            <w:vAlign w:val="center"/>
          </w:tcPr>
          <w:p w14:paraId="45906A18" w14:textId="77777777" w:rsidR="00806A28" w:rsidRPr="00810E18" w:rsidRDefault="00806A28" w:rsidP="00BE4AD2">
            <w:pPr>
              <w:pStyle w:val="Corpsdetexte31"/>
              <w:jc w:val="center"/>
              <w:rPr>
                <w:b w:val="0"/>
                <w:bCs w:val="0"/>
                <w:sz w:val="20"/>
              </w:rPr>
            </w:pPr>
            <w:r w:rsidRPr="00810E18">
              <w:rPr>
                <w:b w:val="0"/>
                <w:bCs w:val="0"/>
                <w:sz w:val="20"/>
              </w:rPr>
              <w:t>DESIGNATION DE LA NATURE DES OUVRAGES ET PRIX UNITAIRES HT EN TOUTE LETTRE</w:t>
            </w:r>
          </w:p>
        </w:tc>
        <w:tc>
          <w:tcPr>
            <w:tcW w:w="816" w:type="dxa"/>
            <w:vAlign w:val="center"/>
          </w:tcPr>
          <w:p w14:paraId="50430365" w14:textId="77777777" w:rsidR="00806A28" w:rsidRPr="00810E18" w:rsidRDefault="00806A28" w:rsidP="00BE4AD2">
            <w:pPr>
              <w:pStyle w:val="Corpsdetexte31"/>
              <w:jc w:val="center"/>
              <w:rPr>
                <w:b w:val="0"/>
                <w:bCs w:val="0"/>
                <w:sz w:val="20"/>
              </w:rPr>
            </w:pPr>
            <w:r w:rsidRPr="00810E18">
              <w:rPr>
                <w:b w:val="0"/>
                <w:bCs w:val="0"/>
                <w:sz w:val="20"/>
              </w:rPr>
              <w:t>UNITE</w:t>
            </w:r>
          </w:p>
        </w:tc>
        <w:tc>
          <w:tcPr>
            <w:tcW w:w="1718" w:type="dxa"/>
            <w:vAlign w:val="center"/>
          </w:tcPr>
          <w:p w14:paraId="35E60A04" w14:textId="77777777" w:rsidR="00806A28" w:rsidRPr="00810E18" w:rsidRDefault="00806A28" w:rsidP="00BE4AD2">
            <w:pPr>
              <w:pStyle w:val="Corpsdetexte31"/>
              <w:jc w:val="center"/>
              <w:rPr>
                <w:b w:val="0"/>
                <w:bCs w:val="0"/>
                <w:sz w:val="20"/>
              </w:rPr>
            </w:pPr>
            <w:r w:rsidRPr="00810E18">
              <w:rPr>
                <w:b w:val="0"/>
                <w:bCs w:val="0"/>
                <w:sz w:val="20"/>
              </w:rPr>
              <w:t>PRIX UNITAIRES EN FCFA HT EN CHIFFRE</w:t>
            </w:r>
          </w:p>
        </w:tc>
      </w:tr>
      <w:tr w:rsidR="00810E18" w:rsidRPr="00810E18" w14:paraId="792A1380" w14:textId="77777777" w:rsidTr="00F422D2">
        <w:tc>
          <w:tcPr>
            <w:tcW w:w="10658" w:type="dxa"/>
            <w:gridSpan w:val="5"/>
            <w:vAlign w:val="center"/>
          </w:tcPr>
          <w:p w14:paraId="096EC28B" w14:textId="009E3D05" w:rsidR="00810E18" w:rsidRPr="00810E18" w:rsidRDefault="00810E18" w:rsidP="00810E18">
            <w:pPr>
              <w:pStyle w:val="Corpsdetexte31"/>
              <w:jc w:val="left"/>
              <w:rPr>
                <w:b w:val="0"/>
                <w:bCs w:val="0"/>
              </w:rPr>
            </w:pPr>
            <w:r w:rsidRPr="00810E18">
              <w:rPr>
                <w:b w:val="0"/>
                <w:bCs w:val="0"/>
                <w:sz w:val="22"/>
                <w:szCs w:val="22"/>
              </w:rPr>
              <w:t>100</w:t>
            </w:r>
            <w:r w:rsidR="0030680C" w:rsidRPr="00810E18">
              <w:rPr>
                <w:b w:val="0"/>
                <w:bCs w:val="0"/>
                <w:sz w:val="20"/>
              </w:rPr>
              <w:t>ETUDES GEOPHYSIQUES</w:t>
            </w:r>
            <w:r w:rsidRPr="00810E18">
              <w:rPr>
                <w:b w:val="0"/>
                <w:bCs w:val="0"/>
                <w:sz w:val="20"/>
              </w:rPr>
              <w:t xml:space="preserve"> ET IMPLANTATION</w:t>
            </w:r>
          </w:p>
        </w:tc>
      </w:tr>
      <w:tr w:rsidR="00810E18" w:rsidRPr="00810E18" w14:paraId="621CA825" w14:textId="77777777" w:rsidTr="00BE4AD2">
        <w:tc>
          <w:tcPr>
            <w:tcW w:w="707" w:type="dxa"/>
            <w:gridSpan w:val="2"/>
            <w:vAlign w:val="center"/>
          </w:tcPr>
          <w:p w14:paraId="5E3B20DD" w14:textId="77777777" w:rsidR="00806A28" w:rsidRPr="008B5B04" w:rsidRDefault="00810E18" w:rsidP="00BE4AD2">
            <w:pPr>
              <w:pStyle w:val="Corpsdetexte31"/>
              <w:jc w:val="center"/>
              <w:rPr>
                <w:b w:val="0"/>
                <w:bCs w:val="0"/>
              </w:rPr>
            </w:pPr>
            <w:r w:rsidRPr="008B5B04">
              <w:rPr>
                <w:b w:val="0"/>
                <w:bCs w:val="0"/>
              </w:rPr>
              <w:t>101</w:t>
            </w:r>
          </w:p>
        </w:tc>
        <w:tc>
          <w:tcPr>
            <w:tcW w:w="7417" w:type="dxa"/>
          </w:tcPr>
          <w:p w14:paraId="1D68B8CC" w14:textId="3FF7BF0F" w:rsidR="00806A28" w:rsidRPr="00810E18" w:rsidRDefault="0030680C" w:rsidP="00BE4AD2">
            <w:pPr>
              <w:rPr>
                <w:b/>
              </w:rPr>
            </w:pPr>
            <w:r w:rsidRPr="00810E18">
              <w:rPr>
                <w:b/>
                <w:sz w:val="22"/>
                <w:szCs w:val="22"/>
              </w:rPr>
              <w:t>Prospection</w:t>
            </w:r>
            <w:r w:rsidR="00806A28" w:rsidRPr="00810E18">
              <w:rPr>
                <w:b/>
                <w:sz w:val="22"/>
                <w:szCs w:val="22"/>
              </w:rPr>
              <w:t xml:space="preserve"> hydrologique y compris implantation des ouvrages et toutes sujétions</w:t>
            </w:r>
          </w:p>
          <w:p w14:paraId="55861CE9" w14:textId="4E3CA6CA" w:rsidR="00806A28" w:rsidRPr="00810E18" w:rsidRDefault="0030680C" w:rsidP="00BE4AD2">
            <w:r w:rsidRPr="00810E18">
              <w:rPr>
                <w:sz w:val="22"/>
                <w:szCs w:val="22"/>
              </w:rPr>
              <w:t>Il</w:t>
            </w:r>
            <w:r w:rsidR="00806A28" w:rsidRPr="00810E18">
              <w:rPr>
                <w:sz w:val="22"/>
                <w:szCs w:val="22"/>
              </w:rPr>
              <w:t xml:space="preserve"> comprend :</w:t>
            </w:r>
          </w:p>
          <w:p w14:paraId="150FF655" w14:textId="6F4C4C74" w:rsidR="00806A28" w:rsidRPr="00810E18" w:rsidRDefault="0030680C" w:rsidP="00E2001C">
            <w:pPr>
              <w:pStyle w:val="Paragraphedeliste"/>
              <w:numPr>
                <w:ilvl w:val="0"/>
                <w:numId w:val="41"/>
              </w:numPr>
            </w:pPr>
            <w:r w:rsidRPr="00810E18">
              <w:rPr>
                <w:sz w:val="22"/>
                <w:szCs w:val="22"/>
              </w:rPr>
              <w:t>La</w:t>
            </w:r>
            <w:r w:rsidR="00806A28" w:rsidRPr="00810E18">
              <w:rPr>
                <w:sz w:val="22"/>
                <w:szCs w:val="22"/>
              </w:rPr>
              <w:t xml:space="preserve"> mise à la disposition des matériels et outils appropriés</w:t>
            </w:r>
          </w:p>
          <w:p w14:paraId="2069CCA2" w14:textId="604383DA" w:rsidR="00806A28" w:rsidRPr="00810E18" w:rsidRDefault="0030680C" w:rsidP="00E2001C">
            <w:pPr>
              <w:pStyle w:val="Paragraphedeliste"/>
              <w:numPr>
                <w:ilvl w:val="0"/>
                <w:numId w:val="41"/>
              </w:numPr>
            </w:pPr>
            <w:r w:rsidRPr="00810E18">
              <w:rPr>
                <w:sz w:val="22"/>
                <w:szCs w:val="22"/>
              </w:rPr>
              <w:t>Les</w:t>
            </w:r>
            <w:r w:rsidR="00806A28" w:rsidRPr="00810E18">
              <w:rPr>
                <w:sz w:val="22"/>
                <w:szCs w:val="22"/>
              </w:rPr>
              <w:t xml:space="preserve"> études de terrain (hydrographie, point d'eau existants, caractéristiques morpho-structurales, etc…</w:t>
            </w:r>
          </w:p>
          <w:p w14:paraId="15DC2DB5" w14:textId="69DCCB19" w:rsidR="00806A28" w:rsidRPr="00810E18" w:rsidRDefault="0030680C" w:rsidP="00E2001C">
            <w:pPr>
              <w:pStyle w:val="Paragraphedeliste"/>
              <w:numPr>
                <w:ilvl w:val="0"/>
                <w:numId w:val="41"/>
              </w:numPr>
            </w:pPr>
            <w:r w:rsidRPr="00810E18">
              <w:rPr>
                <w:sz w:val="22"/>
                <w:szCs w:val="22"/>
              </w:rPr>
              <w:t>Les</w:t>
            </w:r>
            <w:r w:rsidR="00806A28" w:rsidRPr="00810E18">
              <w:rPr>
                <w:sz w:val="22"/>
                <w:szCs w:val="22"/>
              </w:rPr>
              <w:t xml:space="preserve"> recherches documentaires</w:t>
            </w:r>
          </w:p>
          <w:p w14:paraId="3AD23DD7" w14:textId="7F4C0483" w:rsidR="00806A28" w:rsidRPr="00810E18" w:rsidRDefault="0030680C" w:rsidP="00E2001C">
            <w:pPr>
              <w:pStyle w:val="Paragraphedeliste"/>
              <w:numPr>
                <w:ilvl w:val="0"/>
                <w:numId w:val="41"/>
              </w:numPr>
            </w:pPr>
            <w:r w:rsidRPr="00810E18">
              <w:rPr>
                <w:sz w:val="22"/>
                <w:szCs w:val="22"/>
              </w:rPr>
              <w:t>Les</w:t>
            </w:r>
            <w:r w:rsidR="00806A28" w:rsidRPr="00810E18">
              <w:rPr>
                <w:sz w:val="22"/>
                <w:szCs w:val="22"/>
              </w:rPr>
              <w:t xml:space="preserve"> photo-interprétations</w:t>
            </w:r>
          </w:p>
          <w:p w14:paraId="2E9B26B7" w14:textId="58C31EC5" w:rsidR="00806A28" w:rsidRPr="00810E18" w:rsidRDefault="0030680C" w:rsidP="00E2001C">
            <w:pPr>
              <w:pStyle w:val="Paragraphedeliste"/>
              <w:numPr>
                <w:ilvl w:val="0"/>
                <w:numId w:val="41"/>
              </w:numPr>
            </w:pPr>
            <w:r w:rsidRPr="00810E18">
              <w:rPr>
                <w:sz w:val="22"/>
                <w:szCs w:val="22"/>
              </w:rPr>
              <w:t>Les</w:t>
            </w:r>
            <w:r w:rsidR="00806A28" w:rsidRPr="00810E18">
              <w:rPr>
                <w:sz w:val="22"/>
                <w:szCs w:val="22"/>
              </w:rPr>
              <w:t xml:space="preserve"> sondages électriques le cas échéant</w:t>
            </w:r>
          </w:p>
          <w:p w14:paraId="11290A82" w14:textId="648611DB" w:rsidR="00806A28" w:rsidRPr="00810E18" w:rsidRDefault="0030680C" w:rsidP="00E2001C">
            <w:pPr>
              <w:pStyle w:val="Paragraphedeliste"/>
              <w:numPr>
                <w:ilvl w:val="0"/>
                <w:numId w:val="41"/>
              </w:numPr>
            </w:pPr>
            <w:r w:rsidRPr="00810E18">
              <w:rPr>
                <w:sz w:val="22"/>
                <w:szCs w:val="22"/>
              </w:rPr>
              <w:t>Le</w:t>
            </w:r>
            <w:r w:rsidR="00806A28" w:rsidRPr="00810E18">
              <w:rPr>
                <w:sz w:val="22"/>
                <w:szCs w:val="22"/>
              </w:rPr>
              <w:t xml:space="preserve"> rapport graphique des résultats</w:t>
            </w:r>
          </w:p>
          <w:p w14:paraId="6E84D066" w14:textId="5BD3D0F9" w:rsidR="00806A28" w:rsidRPr="00810E18" w:rsidRDefault="0030680C" w:rsidP="00E2001C">
            <w:pPr>
              <w:pStyle w:val="Paragraphedeliste"/>
              <w:numPr>
                <w:ilvl w:val="0"/>
                <w:numId w:val="41"/>
              </w:numPr>
            </w:pPr>
            <w:r w:rsidRPr="00810E18">
              <w:rPr>
                <w:sz w:val="22"/>
                <w:szCs w:val="22"/>
              </w:rPr>
              <w:t>L’implantation</w:t>
            </w:r>
            <w:r w:rsidR="00806A28" w:rsidRPr="00810E18">
              <w:rPr>
                <w:sz w:val="22"/>
                <w:szCs w:val="22"/>
              </w:rPr>
              <w:t xml:space="preserve"> de l’ouvrage</w:t>
            </w:r>
          </w:p>
          <w:p w14:paraId="783BDB94" w14:textId="1823EA84" w:rsidR="00806A28" w:rsidRPr="00810E18" w:rsidRDefault="0030680C" w:rsidP="00E2001C">
            <w:pPr>
              <w:pStyle w:val="Paragraphedeliste"/>
              <w:numPr>
                <w:ilvl w:val="0"/>
                <w:numId w:val="41"/>
              </w:numPr>
            </w:pPr>
            <w:r w:rsidRPr="00810E18">
              <w:rPr>
                <w:sz w:val="22"/>
                <w:szCs w:val="22"/>
              </w:rPr>
              <w:t>Le</w:t>
            </w:r>
            <w:r w:rsidR="00806A28" w:rsidRPr="00810E18">
              <w:rPr>
                <w:sz w:val="22"/>
                <w:szCs w:val="22"/>
              </w:rPr>
              <w:t xml:space="preserve"> rapportage des prospections</w:t>
            </w:r>
          </w:p>
          <w:p w14:paraId="2B63A6CA" w14:textId="5A006A04" w:rsidR="00806A28" w:rsidRPr="00810E18" w:rsidRDefault="0030680C" w:rsidP="00E2001C">
            <w:pPr>
              <w:pStyle w:val="Paragraphedeliste"/>
              <w:numPr>
                <w:ilvl w:val="0"/>
                <w:numId w:val="41"/>
              </w:numPr>
            </w:pPr>
            <w:r w:rsidRPr="00810E18">
              <w:rPr>
                <w:sz w:val="22"/>
                <w:szCs w:val="22"/>
              </w:rPr>
              <w:t>Et</w:t>
            </w:r>
            <w:r w:rsidR="00806A28" w:rsidRPr="00810E18">
              <w:rPr>
                <w:sz w:val="22"/>
                <w:szCs w:val="22"/>
              </w:rPr>
              <w:t xml:space="preserve"> toutes sujétions</w:t>
            </w:r>
          </w:p>
          <w:p w14:paraId="29026E1F" w14:textId="77777777" w:rsidR="00806A28" w:rsidRPr="00810E18" w:rsidRDefault="00806A28" w:rsidP="00BE4AD2">
            <w:pPr>
              <w:rPr>
                <w:b/>
              </w:rPr>
            </w:pPr>
            <w:r w:rsidRPr="00810E18">
              <w:rPr>
                <w:b/>
                <w:sz w:val="22"/>
                <w:szCs w:val="22"/>
              </w:rPr>
              <w:t>Forfait :</w:t>
            </w:r>
            <w:r w:rsidRPr="00810E18">
              <w:rPr>
                <w:sz w:val="22"/>
                <w:szCs w:val="22"/>
              </w:rPr>
              <w:t xml:space="preserve"> ……………………F CFA                           </w:t>
            </w:r>
          </w:p>
        </w:tc>
        <w:tc>
          <w:tcPr>
            <w:tcW w:w="816" w:type="dxa"/>
            <w:vAlign w:val="center"/>
          </w:tcPr>
          <w:p w14:paraId="5D4773D3" w14:textId="77777777" w:rsidR="00806A28" w:rsidRPr="00810E18" w:rsidRDefault="00806A28" w:rsidP="00BE4AD2">
            <w:pPr>
              <w:pStyle w:val="Corpsdetexte31"/>
              <w:jc w:val="center"/>
              <w:rPr>
                <w:b w:val="0"/>
                <w:bCs w:val="0"/>
              </w:rPr>
            </w:pPr>
            <w:r w:rsidRPr="00810E18">
              <w:rPr>
                <w:b w:val="0"/>
                <w:bCs w:val="0"/>
                <w:sz w:val="22"/>
                <w:szCs w:val="22"/>
              </w:rPr>
              <w:t>FF</w:t>
            </w:r>
          </w:p>
        </w:tc>
        <w:tc>
          <w:tcPr>
            <w:tcW w:w="1718" w:type="dxa"/>
            <w:vAlign w:val="center"/>
          </w:tcPr>
          <w:p w14:paraId="19335A52" w14:textId="77777777" w:rsidR="00806A28" w:rsidRPr="00810E18" w:rsidRDefault="00806A28" w:rsidP="00BE4AD2">
            <w:pPr>
              <w:pStyle w:val="Corpsdetexte31"/>
              <w:jc w:val="center"/>
              <w:rPr>
                <w:b w:val="0"/>
                <w:bCs w:val="0"/>
              </w:rPr>
            </w:pPr>
          </w:p>
        </w:tc>
      </w:tr>
      <w:tr w:rsidR="00810E18" w:rsidRPr="00810E18" w14:paraId="4A9D1F0F" w14:textId="77777777" w:rsidTr="00BE4AD2">
        <w:tc>
          <w:tcPr>
            <w:tcW w:w="707" w:type="dxa"/>
            <w:gridSpan w:val="2"/>
            <w:vAlign w:val="center"/>
          </w:tcPr>
          <w:p w14:paraId="006B81AA" w14:textId="77777777" w:rsidR="00806A28" w:rsidRPr="008B5B04" w:rsidRDefault="00806A28" w:rsidP="00BE4AD2">
            <w:pPr>
              <w:pStyle w:val="Corpsdetexte31"/>
              <w:jc w:val="center"/>
              <w:rPr>
                <w:bCs w:val="0"/>
              </w:rPr>
            </w:pPr>
            <w:r w:rsidRPr="008B5B04">
              <w:rPr>
                <w:bCs w:val="0"/>
                <w:sz w:val="22"/>
                <w:szCs w:val="22"/>
              </w:rPr>
              <w:t>200</w:t>
            </w:r>
          </w:p>
        </w:tc>
        <w:tc>
          <w:tcPr>
            <w:tcW w:w="7417" w:type="dxa"/>
          </w:tcPr>
          <w:p w14:paraId="375A11A7" w14:textId="77777777" w:rsidR="00806A28" w:rsidRPr="008B5B04" w:rsidRDefault="00806A28" w:rsidP="00BE4AD2">
            <w:pPr>
              <w:pStyle w:val="Corpsdetexte31"/>
              <w:jc w:val="left"/>
              <w:rPr>
                <w:bCs w:val="0"/>
              </w:rPr>
            </w:pPr>
            <w:r w:rsidRPr="008B5B04">
              <w:rPr>
                <w:bCs w:val="0"/>
                <w:sz w:val="22"/>
                <w:szCs w:val="22"/>
              </w:rPr>
              <w:t>MOBILISATION ET INSTALLATION DE CHANTIER</w:t>
            </w:r>
          </w:p>
        </w:tc>
        <w:tc>
          <w:tcPr>
            <w:tcW w:w="816" w:type="dxa"/>
            <w:vAlign w:val="center"/>
          </w:tcPr>
          <w:p w14:paraId="156404AB" w14:textId="77777777" w:rsidR="00806A28" w:rsidRPr="00810E18" w:rsidRDefault="00806A28" w:rsidP="00BE4AD2">
            <w:pPr>
              <w:pStyle w:val="Corpsdetexte31"/>
              <w:jc w:val="center"/>
              <w:rPr>
                <w:b w:val="0"/>
                <w:bCs w:val="0"/>
              </w:rPr>
            </w:pPr>
          </w:p>
        </w:tc>
        <w:tc>
          <w:tcPr>
            <w:tcW w:w="1718" w:type="dxa"/>
            <w:vAlign w:val="center"/>
          </w:tcPr>
          <w:p w14:paraId="3913E0A0" w14:textId="77777777" w:rsidR="00806A28" w:rsidRPr="00810E18" w:rsidRDefault="00806A28" w:rsidP="00BE4AD2">
            <w:pPr>
              <w:pStyle w:val="Corpsdetexte31"/>
              <w:jc w:val="center"/>
              <w:rPr>
                <w:b w:val="0"/>
                <w:bCs w:val="0"/>
              </w:rPr>
            </w:pPr>
          </w:p>
        </w:tc>
      </w:tr>
      <w:tr w:rsidR="00810E18" w:rsidRPr="00810E18" w14:paraId="61203BB4" w14:textId="77777777" w:rsidTr="00BE4AD2">
        <w:tc>
          <w:tcPr>
            <w:tcW w:w="707" w:type="dxa"/>
            <w:gridSpan w:val="2"/>
            <w:vAlign w:val="center"/>
          </w:tcPr>
          <w:p w14:paraId="08BD607D" w14:textId="77777777" w:rsidR="00806A28" w:rsidRPr="008B5B04" w:rsidRDefault="00806A28" w:rsidP="00BE4AD2">
            <w:pPr>
              <w:pStyle w:val="Corpsdetexte31"/>
              <w:jc w:val="center"/>
              <w:rPr>
                <w:b w:val="0"/>
                <w:bCs w:val="0"/>
              </w:rPr>
            </w:pPr>
            <w:r w:rsidRPr="008B5B04">
              <w:rPr>
                <w:b w:val="0"/>
                <w:bCs w:val="0"/>
                <w:sz w:val="22"/>
                <w:szCs w:val="22"/>
              </w:rPr>
              <w:t>201</w:t>
            </w:r>
          </w:p>
        </w:tc>
        <w:tc>
          <w:tcPr>
            <w:tcW w:w="7417" w:type="dxa"/>
          </w:tcPr>
          <w:p w14:paraId="642B4D4F" w14:textId="7C37B4B3" w:rsidR="00806A28" w:rsidRPr="00810E18" w:rsidRDefault="00806A28" w:rsidP="00BE4AD2">
            <w:pPr>
              <w:rPr>
                <w:b/>
              </w:rPr>
            </w:pPr>
            <w:r w:rsidRPr="00810E18">
              <w:rPr>
                <w:b/>
                <w:sz w:val="22"/>
                <w:szCs w:val="22"/>
              </w:rPr>
              <w:t xml:space="preserve">Amené et repli </w:t>
            </w:r>
            <w:r w:rsidR="0030680C" w:rsidRPr="00810E18">
              <w:rPr>
                <w:b/>
                <w:sz w:val="22"/>
                <w:szCs w:val="22"/>
              </w:rPr>
              <w:t>du matériel</w:t>
            </w:r>
            <w:r w:rsidRPr="00810E18">
              <w:rPr>
                <w:b/>
                <w:sz w:val="22"/>
                <w:szCs w:val="22"/>
              </w:rPr>
              <w:t xml:space="preserve"> et du personnel</w:t>
            </w:r>
          </w:p>
          <w:p w14:paraId="6C41CEDA" w14:textId="77777777" w:rsidR="00806A28" w:rsidRPr="00810E18" w:rsidRDefault="00806A28" w:rsidP="00BE4AD2">
            <w:r w:rsidRPr="00810E18">
              <w:rPr>
                <w:sz w:val="22"/>
                <w:szCs w:val="22"/>
              </w:rPr>
              <w:t>Ce prix rémunère l’amené et le repli de la totalité des installations de chantier et du personnel pour l’exécution du forage et comprend :</w:t>
            </w:r>
          </w:p>
          <w:p w14:paraId="33A96467" w14:textId="77777777" w:rsidR="00806A28" w:rsidRPr="00810E18" w:rsidRDefault="00806A28" w:rsidP="00E2001C">
            <w:pPr>
              <w:pStyle w:val="Paragraphedeliste"/>
              <w:numPr>
                <w:ilvl w:val="0"/>
                <w:numId w:val="41"/>
              </w:numPr>
            </w:pPr>
            <w:r w:rsidRPr="00810E18">
              <w:rPr>
                <w:sz w:val="22"/>
                <w:szCs w:val="22"/>
              </w:rPr>
              <w:t>Amené et repli du matériels et engins nécessaires à l’exécutions des travaux</w:t>
            </w:r>
          </w:p>
          <w:p w14:paraId="047D89C8" w14:textId="77777777" w:rsidR="00806A28" w:rsidRPr="00810E18" w:rsidRDefault="00806A28" w:rsidP="00E2001C">
            <w:pPr>
              <w:pStyle w:val="Paragraphedeliste"/>
              <w:numPr>
                <w:ilvl w:val="0"/>
                <w:numId w:val="41"/>
              </w:numPr>
            </w:pPr>
            <w:r w:rsidRPr="00810E18">
              <w:rPr>
                <w:sz w:val="22"/>
                <w:szCs w:val="22"/>
              </w:rPr>
              <w:t>Amené et repli du personnel nécessaires à l’exécutions des travaux</w:t>
            </w:r>
          </w:p>
          <w:p w14:paraId="5F1B6046" w14:textId="6CD78249" w:rsidR="00806A28" w:rsidRPr="00810E18" w:rsidRDefault="0030680C" w:rsidP="00E2001C">
            <w:pPr>
              <w:pStyle w:val="Paragraphedeliste"/>
              <w:numPr>
                <w:ilvl w:val="0"/>
                <w:numId w:val="41"/>
              </w:numPr>
            </w:pPr>
            <w:r w:rsidRPr="00810E18">
              <w:rPr>
                <w:sz w:val="22"/>
                <w:szCs w:val="22"/>
              </w:rPr>
              <w:t>Et</w:t>
            </w:r>
            <w:r w:rsidR="00806A28" w:rsidRPr="00810E18">
              <w:rPr>
                <w:sz w:val="22"/>
                <w:szCs w:val="22"/>
              </w:rPr>
              <w:t xml:space="preserve"> toutes sujétions</w:t>
            </w:r>
          </w:p>
          <w:p w14:paraId="3849341F" w14:textId="55490690" w:rsidR="00806A28" w:rsidRPr="00810E18" w:rsidRDefault="00806A28" w:rsidP="00BE4AD2">
            <w:r w:rsidRPr="00810E18">
              <w:rPr>
                <w:sz w:val="22"/>
                <w:szCs w:val="22"/>
              </w:rPr>
              <w:t xml:space="preserve">CE PRIX FORFAIT sera réglé à raison de 50 pour cent dès constat par le maitre d’œuvre de l’amenée et de la conformité de l’ensemble du matériel et du personnel permettant la réalisation complète du marché, et 50 pour cent dès constat par </w:t>
            </w:r>
            <w:r w:rsidR="0030680C" w:rsidRPr="00810E18">
              <w:rPr>
                <w:sz w:val="22"/>
                <w:szCs w:val="22"/>
              </w:rPr>
              <w:t>le maître</w:t>
            </w:r>
            <w:r w:rsidRPr="00810E18">
              <w:rPr>
                <w:sz w:val="22"/>
                <w:szCs w:val="22"/>
              </w:rPr>
              <w:t xml:space="preserve"> d’œuvre du repli du chantier, après réception provisoire des travaux, et la remise en état des lieux</w:t>
            </w:r>
          </w:p>
          <w:p w14:paraId="6B61692B" w14:textId="77777777" w:rsidR="00806A28" w:rsidRPr="00810E18" w:rsidRDefault="00806A28" w:rsidP="00BE4AD2">
            <w:pPr>
              <w:rPr>
                <w:b/>
              </w:rPr>
            </w:pPr>
            <w:r w:rsidRPr="00810E18">
              <w:rPr>
                <w:b/>
                <w:sz w:val="22"/>
                <w:szCs w:val="22"/>
              </w:rPr>
              <w:t>Forfait : …………………………F CFA</w:t>
            </w:r>
          </w:p>
          <w:p w14:paraId="130C83A5" w14:textId="77777777" w:rsidR="00806A28" w:rsidRPr="00810E18" w:rsidRDefault="00806A28" w:rsidP="00BE4AD2">
            <w:pPr>
              <w:pStyle w:val="Corpsdetexte31"/>
              <w:rPr>
                <w:bCs w:val="0"/>
              </w:rPr>
            </w:pPr>
          </w:p>
        </w:tc>
        <w:tc>
          <w:tcPr>
            <w:tcW w:w="816" w:type="dxa"/>
            <w:vAlign w:val="center"/>
          </w:tcPr>
          <w:p w14:paraId="62230F81" w14:textId="77777777" w:rsidR="00806A28" w:rsidRPr="00810E18" w:rsidRDefault="00806A28" w:rsidP="00BE4AD2">
            <w:pPr>
              <w:pStyle w:val="Corpsdetexte31"/>
              <w:jc w:val="center"/>
              <w:rPr>
                <w:b w:val="0"/>
                <w:bCs w:val="0"/>
              </w:rPr>
            </w:pPr>
            <w:r w:rsidRPr="00810E18">
              <w:rPr>
                <w:b w:val="0"/>
                <w:bCs w:val="0"/>
                <w:sz w:val="22"/>
                <w:szCs w:val="22"/>
              </w:rPr>
              <w:t>FF</w:t>
            </w:r>
          </w:p>
        </w:tc>
        <w:tc>
          <w:tcPr>
            <w:tcW w:w="1718" w:type="dxa"/>
            <w:vAlign w:val="center"/>
          </w:tcPr>
          <w:p w14:paraId="7616BB66" w14:textId="77777777" w:rsidR="00806A28" w:rsidRPr="00810E18" w:rsidRDefault="00806A28" w:rsidP="00BE4AD2">
            <w:pPr>
              <w:pStyle w:val="Corpsdetexte31"/>
              <w:jc w:val="center"/>
              <w:rPr>
                <w:b w:val="0"/>
                <w:bCs w:val="0"/>
              </w:rPr>
            </w:pPr>
          </w:p>
        </w:tc>
      </w:tr>
      <w:tr w:rsidR="00810E18" w:rsidRPr="00810E18" w14:paraId="1142C925" w14:textId="77777777" w:rsidTr="00BE4AD2">
        <w:tc>
          <w:tcPr>
            <w:tcW w:w="707" w:type="dxa"/>
            <w:gridSpan w:val="2"/>
            <w:vAlign w:val="center"/>
          </w:tcPr>
          <w:p w14:paraId="2C9F47C7" w14:textId="77777777" w:rsidR="00806A28" w:rsidRPr="008B5B04" w:rsidRDefault="00806A28" w:rsidP="00BE4AD2">
            <w:pPr>
              <w:pStyle w:val="Corpsdetexte31"/>
              <w:jc w:val="center"/>
              <w:rPr>
                <w:b w:val="0"/>
                <w:bCs w:val="0"/>
              </w:rPr>
            </w:pPr>
            <w:r w:rsidRPr="008B5B04">
              <w:rPr>
                <w:b w:val="0"/>
                <w:bCs w:val="0"/>
                <w:sz w:val="22"/>
                <w:szCs w:val="22"/>
              </w:rPr>
              <w:t>202</w:t>
            </w:r>
          </w:p>
        </w:tc>
        <w:tc>
          <w:tcPr>
            <w:tcW w:w="7417" w:type="dxa"/>
          </w:tcPr>
          <w:p w14:paraId="75915988" w14:textId="77777777" w:rsidR="00806A28" w:rsidRPr="00810E18" w:rsidRDefault="00806A28" w:rsidP="00BE4AD2">
            <w:pPr>
              <w:rPr>
                <w:b/>
              </w:rPr>
            </w:pPr>
            <w:r w:rsidRPr="00810E18">
              <w:rPr>
                <w:b/>
                <w:sz w:val="22"/>
                <w:szCs w:val="22"/>
              </w:rPr>
              <w:t>Installation de chantier</w:t>
            </w:r>
          </w:p>
          <w:p w14:paraId="6424B81B" w14:textId="77777777" w:rsidR="00806A28" w:rsidRPr="00810E18" w:rsidRDefault="00806A28" w:rsidP="00BE4AD2">
            <w:r w:rsidRPr="00810E18">
              <w:rPr>
                <w:sz w:val="22"/>
                <w:szCs w:val="22"/>
              </w:rPr>
              <w:t>Ce prix comprend :</w:t>
            </w:r>
          </w:p>
          <w:p w14:paraId="6FB7CDD4" w14:textId="77777777" w:rsidR="00806A28" w:rsidRPr="00810E18" w:rsidRDefault="00806A28" w:rsidP="00E2001C">
            <w:pPr>
              <w:pStyle w:val="Paragraphedeliste"/>
              <w:numPr>
                <w:ilvl w:val="0"/>
                <w:numId w:val="41"/>
              </w:numPr>
            </w:pPr>
            <w:r w:rsidRPr="00810E18">
              <w:rPr>
                <w:sz w:val="22"/>
                <w:szCs w:val="22"/>
              </w:rPr>
              <w:t>le nettoyage complet de l’aire d’implantation (abattage d’arbres le cas échéant, désherbage, nivellement, etc…)</w:t>
            </w:r>
          </w:p>
          <w:p w14:paraId="79603F0A" w14:textId="77777777" w:rsidR="00806A28" w:rsidRPr="00810E18" w:rsidRDefault="00806A28" w:rsidP="00E2001C">
            <w:pPr>
              <w:pStyle w:val="Paragraphedeliste"/>
              <w:numPr>
                <w:ilvl w:val="0"/>
                <w:numId w:val="41"/>
              </w:numPr>
            </w:pPr>
            <w:r w:rsidRPr="00810E18">
              <w:rPr>
                <w:sz w:val="22"/>
                <w:szCs w:val="22"/>
              </w:rPr>
              <w:t>le baraquement de chantier</w:t>
            </w:r>
          </w:p>
          <w:p w14:paraId="7C5F5ABD" w14:textId="77777777" w:rsidR="00806A28" w:rsidRPr="00810E18" w:rsidRDefault="00806A28" w:rsidP="00E2001C">
            <w:pPr>
              <w:pStyle w:val="Paragraphedeliste"/>
              <w:numPr>
                <w:ilvl w:val="0"/>
                <w:numId w:val="41"/>
              </w:numPr>
            </w:pPr>
            <w:r w:rsidRPr="00810E18">
              <w:rPr>
                <w:sz w:val="22"/>
                <w:szCs w:val="22"/>
              </w:rPr>
              <w:t>la fourniture et la pose d’un panneau d’information de chantier à l’entrée de chaque site</w:t>
            </w:r>
          </w:p>
          <w:p w14:paraId="71290B74" w14:textId="77777777" w:rsidR="00806A28" w:rsidRPr="00810E18" w:rsidRDefault="00806A28" w:rsidP="00E2001C">
            <w:pPr>
              <w:pStyle w:val="Paragraphedeliste"/>
              <w:numPr>
                <w:ilvl w:val="0"/>
                <w:numId w:val="41"/>
              </w:numPr>
            </w:pPr>
            <w:r w:rsidRPr="00810E18">
              <w:rPr>
                <w:sz w:val="22"/>
                <w:szCs w:val="22"/>
              </w:rPr>
              <w:t>la fourniture d’une caisse de pharmacie équipée de produits de premiers soins</w:t>
            </w:r>
          </w:p>
          <w:p w14:paraId="4EA958A7" w14:textId="77777777" w:rsidR="00806A28" w:rsidRPr="00810E18" w:rsidRDefault="00806A28" w:rsidP="00E2001C">
            <w:pPr>
              <w:pStyle w:val="Paragraphedeliste"/>
              <w:numPr>
                <w:ilvl w:val="0"/>
                <w:numId w:val="41"/>
              </w:numPr>
            </w:pPr>
            <w:r w:rsidRPr="00810E18">
              <w:rPr>
                <w:sz w:val="22"/>
                <w:szCs w:val="22"/>
              </w:rPr>
              <w:t>l’enlèvement en fin de chantier les matériels, matériaux en excédent et la remise en état des lieux qui ont été occupé par les conducteurs</w:t>
            </w:r>
          </w:p>
          <w:p w14:paraId="51BACDB7" w14:textId="0A5FBE5C" w:rsidR="00806A28" w:rsidRPr="00810E18" w:rsidRDefault="0030680C" w:rsidP="00E2001C">
            <w:pPr>
              <w:pStyle w:val="Paragraphedeliste"/>
              <w:numPr>
                <w:ilvl w:val="0"/>
                <w:numId w:val="41"/>
              </w:numPr>
            </w:pPr>
            <w:r w:rsidRPr="00810E18">
              <w:rPr>
                <w:sz w:val="22"/>
                <w:szCs w:val="22"/>
              </w:rPr>
              <w:t>Le</w:t>
            </w:r>
            <w:r w:rsidR="00806A28" w:rsidRPr="00810E18">
              <w:rPr>
                <w:sz w:val="22"/>
                <w:szCs w:val="22"/>
              </w:rPr>
              <w:t xml:space="preserve"> démontage et l’enlèvement ou la suppression de toutes les installations fixes appartenant au conducteur</w:t>
            </w:r>
          </w:p>
          <w:p w14:paraId="0672D786" w14:textId="79D655A5" w:rsidR="00806A28" w:rsidRPr="00810E18" w:rsidRDefault="0030680C" w:rsidP="00E2001C">
            <w:pPr>
              <w:pStyle w:val="Paragraphedeliste"/>
              <w:numPr>
                <w:ilvl w:val="0"/>
                <w:numId w:val="41"/>
              </w:numPr>
            </w:pPr>
            <w:r w:rsidRPr="00810E18">
              <w:rPr>
                <w:sz w:val="22"/>
                <w:szCs w:val="22"/>
              </w:rPr>
              <w:t>Le</w:t>
            </w:r>
            <w:r w:rsidR="00806A28" w:rsidRPr="00810E18">
              <w:rPr>
                <w:sz w:val="22"/>
                <w:szCs w:val="22"/>
              </w:rPr>
              <w:t xml:space="preserve"> rapportage final des travaux de forage</w:t>
            </w:r>
          </w:p>
          <w:p w14:paraId="7EC2F4AF" w14:textId="60C05F88" w:rsidR="00806A28" w:rsidRPr="00810E18" w:rsidRDefault="0030680C" w:rsidP="00E2001C">
            <w:pPr>
              <w:pStyle w:val="Paragraphedeliste"/>
              <w:numPr>
                <w:ilvl w:val="0"/>
                <w:numId w:val="41"/>
              </w:numPr>
            </w:pPr>
            <w:r w:rsidRPr="00810E18">
              <w:rPr>
                <w:sz w:val="22"/>
                <w:szCs w:val="22"/>
              </w:rPr>
              <w:t>Etc</w:t>
            </w:r>
            <w:r w:rsidR="00806A28" w:rsidRPr="00810E18">
              <w:rPr>
                <w:sz w:val="22"/>
                <w:szCs w:val="22"/>
              </w:rPr>
              <w:t>…</w:t>
            </w:r>
          </w:p>
          <w:p w14:paraId="1831E8F2" w14:textId="3BDD7FF0" w:rsidR="00806A28" w:rsidRPr="00810E18" w:rsidRDefault="00806A28" w:rsidP="00BE4AD2">
            <w:r w:rsidRPr="00810E18">
              <w:rPr>
                <w:sz w:val="22"/>
                <w:szCs w:val="22"/>
              </w:rPr>
              <w:t>CE PRIX FORFAITAIRE sera réglé à raison de 50 pour cent dès constat par le maitre d’œuvre de l’amenée et de la conformité de l’ensemble du matériel et du personnel permettant la réalisation complète du marché, et 50 pour cent dès</w:t>
            </w:r>
            <w:r w:rsidR="0030680C">
              <w:rPr>
                <w:sz w:val="22"/>
                <w:szCs w:val="22"/>
              </w:rPr>
              <w:t xml:space="preserve"> </w:t>
            </w:r>
            <w:r w:rsidRPr="00810E18">
              <w:rPr>
                <w:sz w:val="22"/>
                <w:szCs w:val="22"/>
              </w:rPr>
              <w:t xml:space="preserve">constat par </w:t>
            </w:r>
            <w:r w:rsidR="0030680C" w:rsidRPr="00810E18">
              <w:rPr>
                <w:sz w:val="22"/>
                <w:szCs w:val="22"/>
              </w:rPr>
              <w:t>le maître</w:t>
            </w:r>
            <w:r w:rsidRPr="00810E18">
              <w:rPr>
                <w:sz w:val="22"/>
                <w:szCs w:val="22"/>
              </w:rPr>
              <w:t xml:space="preserve"> d’œuvre du repli du chantier, après réception provisoire des travaux, et la remise en état des lieux</w:t>
            </w:r>
          </w:p>
          <w:p w14:paraId="4DC239B2" w14:textId="77777777" w:rsidR="00806A28" w:rsidRPr="00810E18" w:rsidRDefault="00806A28" w:rsidP="00BE4AD2">
            <w:pPr>
              <w:rPr>
                <w:b/>
              </w:rPr>
            </w:pPr>
            <w:r w:rsidRPr="00810E18">
              <w:rPr>
                <w:b/>
                <w:sz w:val="22"/>
                <w:szCs w:val="22"/>
              </w:rPr>
              <w:t>Forfait : …………………….F CFA</w:t>
            </w:r>
          </w:p>
        </w:tc>
        <w:tc>
          <w:tcPr>
            <w:tcW w:w="816" w:type="dxa"/>
            <w:vAlign w:val="center"/>
          </w:tcPr>
          <w:p w14:paraId="2F2C3AD5" w14:textId="77777777" w:rsidR="00806A28" w:rsidRPr="00810E18" w:rsidRDefault="00806A28" w:rsidP="00BE4AD2">
            <w:pPr>
              <w:pStyle w:val="Corpsdetexte31"/>
              <w:jc w:val="center"/>
              <w:rPr>
                <w:b w:val="0"/>
                <w:bCs w:val="0"/>
              </w:rPr>
            </w:pPr>
            <w:r w:rsidRPr="00810E18">
              <w:rPr>
                <w:b w:val="0"/>
                <w:bCs w:val="0"/>
                <w:sz w:val="22"/>
                <w:szCs w:val="22"/>
              </w:rPr>
              <w:t>FF</w:t>
            </w:r>
          </w:p>
        </w:tc>
        <w:tc>
          <w:tcPr>
            <w:tcW w:w="1718" w:type="dxa"/>
            <w:vAlign w:val="center"/>
          </w:tcPr>
          <w:p w14:paraId="4ED9B6B3" w14:textId="77777777" w:rsidR="00806A28" w:rsidRPr="00810E18" w:rsidRDefault="00806A28" w:rsidP="00BE4AD2">
            <w:pPr>
              <w:pStyle w:val="Corpsdetexte31"/>
              <w:jc w:val="center"/>
              <w:rPr>
                <w:b w:val="0"/>
                <w:bCs w:val="0"/>
              </w:rPr>
            </w:pPr>
          </w:p>
        </w:tc>
      </w:tr>
      <w:tr w:rsidR="00810E18" w:rsidRPr="00810E18" w14:paraId="24E3A98D" w14:textId="77777777" w:rsidTr="00BE4AD2">
        <w:tc>
          <w:tcPr>
            <w:tcW w:w="707" w:type="dxa"/>
            <w:gridSpan w:val="2"/>
            <w:vAlign w:val="center"/>
          </w:tcPr>
          <w:p w14:paraId="4A2B5B4B" w14:textId="77777777" w:rsidR="00806A28" w:rsidRPr="008B5B04" w:rsidRDefault="00806A28" w:rsidP="00BE4AD2">
            <w:pPr>
              <w:pStyle w:val="Corpsdetexte31"/>
              <w:rPr>
                <w:bCs w:val="0"/>
              </w:rPr>
            </w:pPr>
            <w:r w:rsidRPr="008B5B04">
              <w:rPr>
                <w:bCs w:val="0"/>
                <w:sz w:val="22"/>
                <w:szCs w:val="22"/>
              </w:rPr>
              <w:t>300</w:t>
            </w:r>
          </w:p>
        </w:tc>
        <w:tc>
          <w:tcPr>
            <w:tcW w:w="7417" w:type="dxa"/>
          </w:tcPr>
          <w:p w14:paraId="7C5A37B1" w14:textId="77777777" w:rsidR="00806A28" w:rsidRPr="008B5B04" w:rsidRDefault="00806A28" w:rsidP="00BE4AD2">
            <w:pPr>
              <w:pStyle w:val="Corpsdetexte31"/>
              <w:jc w:val="left"/>
              <w:rPr>
                <w:bCs w:val="0"/>
              </w:rPr>
            </w:pPr>
            <w:r w:rsidRPr="008B5B04">
              <w:rPr>
                <w:bCs w:val="0"/>
                <w:sz w:val="22"/>
                <w:szCs w:val="22"/>
              </w:rPr>
              <w:t xml:space="preserve"> FORATION</w:t>
            </w:r>
          </w:p>
        </w:tc>
        <w:tc>
          <w:tcPr>
            <w:tcW w:w="816" w:type="dxa"/>
          </w:tcPr>
          <w:p w14:paraId="2C176D46" w14:textId="77777777" w:rsidR="00806A28" w:rsidRPr="00810E18" w:rsidRDefault="00806A28" w:rsidP="00BE4AD2">
            <w:pPr>
              <w:pStyle w:val="Corpsdetexte31"/>
              <w:jc w:val="center"/>
              <w:rPr>
                <w:b w:val="0"/>
                <w:bCs w:val="0"/>
              </w:rPr>
            </w:pPr>
          </w:p>
        </w:tc>
        <w:tc>
          <w:tcPr>
            <w:tcW w:w="1718" w:type="dxa"/>
          </w:tcPr>
          <w:p w14:paraId="19C7E688" w14:textId="77777777" w:rsidR="00806A28" w:rsidRPr="00810E18" w:rsidRDefault="00806A28" w:rsidP="00BE4AD2">
            <w:pPr>
              <w:pStyle w:val="Corpsdetexte31"/>
              <w:jc w:val="center"/>
              <w:rPr>
                <w:b w:val="0"/>
                <w:bCs w:val="0"/>
              </w:rPr>
            </w:pPr>
          </w:p>
        </w:tc>
      </w:tr>
      <w:tr w:rsidR="00810E18" w:rsidRPr="00810E18" w14:paraId="5B536640" w14:textId="77777777" w:rsidTr="00BE4AD2">
        <w:tc>
          <w:tcPr>
            <w:tcW w:w="707" w:type="dxa"/>
            <w:gridSpan w:val="2"/>
            <w:vAlign w:val="center"/>
          </w:tcPr>
          <w:p w14:paraId="4CEC5E43" w14:textId="77777777" w:rsidR="00806A28" w:rsidRPr="008B5B04" w:rsidRDefault="00806A28" w:rsidP="00BE4AD2">
            <w:pPr>
              <w:pStyle w:val="Corpsdetexte31"/>
              <w:jc w:val="center"/>
              <w:rPr>
                <w:b w:val="0"/>
                <w:bCs w:val="0"/>
              </w:rPr>
            </w:pPr>
            <w:r w:rsidRPr="008B5B04">
              <w:rPr>
                <w:b w:val="0"/>
                <w:bCs w:val="0"/>
                <w:sz w:val="22"/>
                <w:szCs w:val="22"/>
              </w:rPr>
              <w:t>301</w:t>
            </w:r>
          </w:p>
        </w:tc>
        <w:tc>
          <w:tcPr>
            <w:tcW w:w="7417" w:type="dxa"/>
          </w:tcPr>
          <w:p w14:paraId="22E91A97" w14:textId="77777777" w:rsidR="00806A28" w:rsidRPr="00810E18" w:rsidRDefault="00806A28" w:rsidP="00BE4AD2">
            <w:pPr>
              <w:rPr>
                <w:b/>
              </w:rPr>
            </w:pPr>
            <w:r w:rsidRPr="00810E18">
              <w:rPr>
                <w:b/>
                <w:sz w:val="22"/>
                <w:szCs w:val="22"/>
              </w:rPr>
              <w:t xml:space="preserve">Foration en terrain sédimentaire  </w:t>
            </w:r>
          </w:p>
          <w:p w14:paraId="63ADDC0F" w14:textId="77777777" w:rsidR="00806A28" w:rsidRPr="00810E18" w:rsidRDefault="00806A28" w:rsidP="00BE4AD2">
            <w:r w:rsidRPr="00810E18">
              <w:rPr>
                <w:sz w:val="22"/>
                <w:szCs w:val="22"/>
              </w:rPr>
              <w:t>Ce prix rémunère la foration en terrain sédimentaire au moyen de matériels outils appropriés mis à disposition, y compris les reconnaissances, fluides de circulation, le carottage et toutes sujétions, pour des diamètres Ø 9"7/8 à 12'1/4" jusqu'à 35 mètres</w:t>
            </w:r>
          </w:p>
          <w:p w14:paraId="1FE0170C" w14:textId="77777777" w:rsidR="00806A28" w:rsidRPr="00810E18" w:rsidRDefault="00806A28" w:rsidP="00BE4AD2">
            <w:pPr>
              <w:rPr>
                <w:b/>
              </w:rPr>
            </w:pPr>
            <w:r w:rsidRPr="00810E18">
              <w:rPr>
                <w:b/>
                <w:sz w:val="22"/>
                <w:szCs w:val="22"/>
              </w:rPr>
              <w:t>Le mètre linéaire:………………………FCFA</w:t>
            </w:r>
          </w:p>
        </w:tc>
        <w:tc>
          <w:tcPr>
            <w:tcW w:w="816" w:type="dxa"/>
            <w:vAlign w:val="center"/>
          </w:tcPr>
          <w:p w14:paraId="72E0FAE7" w14:textId="77777777" w:rsidR="00806A28" w:rsidRPr="00810E18" w:rsidRDefault="00806A28" w:rsidP="00BE4AD2">
            <w:pPr>
              <w:pStyle w:val="Corpsdetexte31"/>
              <w:jc w:val="center"/>
              <w:rPr>
                <w:b w:val="0"/>
                <w:bCs w:val="0"/>
              </w:rPr>
            </w:pPr>
            <w:r w:rsidRPr="00810E18">
              <w:rPr>
                <w:b w:val="0"/>
                <w:bCs w:val="0"/>
                <w:sz w:val="22"/>
                <w:szCs w:val="22"/>
              </w:rPr>
              <w:t>ML</w:t>
            </w:r>
          </w:p>
        </w:tc>
        <w:tc>
          <w:tcPr>
            <w:tcW w:w="1718" w:type="dxa"/>
            <w:vAlign w:val="center"/>
          </w:tcPr>
          <w:p w14:paraId="3C065E10" w14:textId="77777777" w:rsidR="00806A28" w:rsidRPr="00810E18" w:rsidRDefault="00806A28" w:rsidP="00BE4AD2">
            <w:pPr>
              <w:pStyle w:val="Corpsdetexte31"/>
              <w:jc w:val="center"/>
              <w:rPr>
                <w:b w:val="0"/>
                <w:bCs w:val="0"/>
              </w:rPr>
            </w:pPr>
          </w:p>
        </w:tc>
      </w:tr>
      <w:tr w:rsidR="00810E18" w:rsidRPr="00810E18" w14:paraId="1185190A" w14:textId="77777777" w:rsidTr="00BE4AD2">
        <w:trPr>
          <w:trHeight w:val="144"/>
        </w:trPr>
        <w:tc>
          <w:tcPr>
            <w:tcW w:w="701" w:type="dxa"/>
            <w:vAlign w:val="center"/>
          </w:tcPr>
          <w:p w14:paraId="2986884F" w14:textId="77777777" w:rsidR="00806A28" w:rsidRPr="008B5B04" w:rsidRDefault="00806A28" w:rsidP="00BE4AD2">
            <w:pPr>
              <w:pStyle w:val="Corpsdetexte31"/>
              <w:jc w:val="center"/>
              <w:rPr>
                <w:b w:val="0"/>
                <w:bCs w:val="0"/>
              </w:rPr>
            </w:pPr>
            <w:r w:rsidRPr="008B5B04">
              <w:rPr>
                <w:b w:val="0"/>
                <w:bCs w:val="0"/>
                <w:sz w:val="22"/>
                <w:szCs w:val="22"/>
              </w:rPr>
              <w:t>302</w:t>
            </w:r>
          </w:p>
        </w:tc>
        <w:tc>
          <w:tcPr>
            <w:tcW w:w="7423" w:type="dxa"/>
            <w:gridSpan w:val="2"/>
          </w:tcPr>
          <w:p w14:paraId="2927F71F" w14:textId="77777777" w:rsidR="00806A28" w:rsidRPr="00810E18" w:rsidRDefault="00806A28" w:rsidP="00BE4AD2">
            <w:pPr>
              <w:rPr>
                <w:b/>
              </w:rPr>
            </w:pPr>
            <w:r w:rsidRPr="00810E18">
              <w:rPr>
                <w:b/>
                <w:sz w:val="22"/>
                <w:szCs w:val="22"/>
              </w:rPr>
              <w:t xml:space="preserve">Foration dans les zones de socle </w:t>
            </w:r>
          </w:p>
          <w:p w14:paraId="7D40317B" w14:textId="77777777" w:rsidR="00806A28" w:rsidRPr="00810E18" w:rsidRDefault="00806A28" w:rsidP="00BE4AD2">
            <w:r w:rsidRPr="00810E18">
              <w:rPr>
                <w:sz w:val="22"/>
                <w:szCs w:val="22"/>
              </w:rPr>
              <w:t xml:space="preserve">Ce prix rémunère la foration dans les terrains constitués de socle au marteau fond de trou Ø6"1/2 de 35m à 60 y compris toutes sujétions, </w:t>
            </w:r>
          </w:p>
          <w:p w14:paraId="22B737FE" w14:textId="77777777" w:rsidR="00806A28" w:rsidRPr="00810E18" w:rsidRDefault="00806A28" w:rsidP="00BE4AD2">
            <w:pPr>
              <w:rPr>
                <w:b/>
              </w:rPr>
            </w:pPr>
            <w:r w:rsidRPr="00810E18">
              <w:rPr>
                <w:b/>
                <w:sz w:val="22"/>
                <w:szCs w:val="22"/>
              </w:rPr>
              <w:t>Le mètre linéaire :……………………………F CFA</w:t>
            </w:r>
          </w:p>
        </w:tc>
        <w:tc>
          <w:tcPr>
            <w:tcW w:w="816" w:type="dxa"/>
          </w:tcPr>
          <w:p w14:paraId="69EBCBEF" w14:textId="77777777" w:rsidR="00806A28" w:rsidRPr="00810E18" w:rsidRDefault="00806A28" w:rsidP="00BE4AD2">
            <w:pPr>
              <w:pStyle w:val="Corpsdetexte31"/>
              <w:jc w:val="center"/>
              <w:rPr>
                <w:b w:val="0"/>
                <w:bCs w:val="0"/>
              </w:rPr>
            </w:pPr>
          </w:p>
          <w:p w14:paraId="15FB86AA" w14:textId="77777777" w:rsidR="00806A28" w:rsidRPr="00810E18" w:rsidRDefault="00806A28" w:rsidP="00BE4AD2">
            <w:pPr>
              <w:pStyle w:val="Corpsdetexte31"/>
              <w:jc w:val="center"/>
              <w:rPr>
                <w:b w:val="0"/>
                <w:bCs w:val="0"/>
              </w:rPr>
            </w:pPr>
            <w:r w:rsidRPr="00810E18">
              <w:rPr>
                <w:b w:val="0"/>
                <w:bCs w:val="0"/>
                <w:sz w:val="22"/>
                <w:szCs w:val="22"/>
              </w:rPr>
              <w:t>ML</w:t>
            </w:r>
          </w:p>
        </w:tc>
        <w:tc>
          <w:tcPr>
            <w:tcW w:w="1718" w:type="dxa"/>
          </w:tcPr>
          <w:p w14:paraId="6D69DE61" w14:textId="77777777" w:rsidR="00806A28" w:rsidRPr="00810E18" w:rsidRDefault="00806A28" w:rsidP="00BE4AD2">
            <w:pPr>
              <w:pStyle w:val="Corpsdetexte31"/>
              <w:jc w:val="center"/>
              <w:rPr>
                <w:b w:val="0"/>
                <w:bCs w:val="0"/>
              </w:rPr>
            </w:pPr>
          </w:p>
        </w:tc>
      </w:tr>
      <w:tr w:rsidR="00810E18" w:rsidRPr="00810E18" w14:paraId="09B1F8AC" w14:textId="77777777" w:rsidTr="00BE4AD2">
        <w:trPr>
          <w:trHeight w:val="144"/>
        </w:trPr>
        <w:tc>
          <w:tcPr>
            <w:tcW w:w="701" w:type="dxa"/>
            <w:vAlign w:val="center"/>
          </w:tcPr>
          <w:p w14:paraId="3A1E5A64" w14:textId="77777777" w:rsidR="00806A28" w:rsidRPr="008B5B04" w:rsidRDefault="00806A28" w:rsidP="00BE4AD2">
            <w:pPr>
              <w:pStyle w:val="Corpsdetexte31"/>
              <w:jc w:val="center"/>
              <w:rPr>
                <w:b w:val="0"/>
                <w:bCs w:val="0"/>
              </w:rPr>
            </w:pPr>
            <w:r w:rsidRPr="008B5B04">
              <w:rPr>
                <w:b w:val="0"/>
                <w:bCs w:val="0"/>
                <w:sz w:val="22"/>
                <w:szCs w:val="22"/>
              </w:rPr>
              <w:t>303</w:t>
            </w:r>
          </w:p>
        </w:tc>
        <w:tc>
          <w:tcPr>
            <w:tcW w:w="7423" w:type="dxa"/>
            <w:gridSpan w:val="2"/>
            <w:vAlign w:val="bottom"/>
          </w:tcPr>
          <w:p w14:paraId="397E8C4A" w14:textId="77777777" w:rsidR="00806A28" w:rsidRPr="00810E18" w:rsidRDefault="00806A28" w:rsidP="00BE4AD2">
            <w:pPr>
              <w:jc w:val="both"/>
              <w:rPr>
                <w:b/>
              </w:rPr>
            </w:pPr>
            <w:r w:rsidRPr="00810E18">
              <w:rPr>
                <w:b/>
                <w:sz w:val="22"/>
                <w:szCs w:val="22"/>
              </w:rPr>
              <w:t>Pose et arrachage d’un tubage provisoire</w:t>
            </w:r>
          </w:p>
          <w:p w14:paraId="46D8C42E" w14:textId="77777777" w:rsidR="00806A28" w:rsidRPr="00810E18" w:rsidRDefault="00806A28" w:rsidP="00BE4AD2">
            <w:pPr>
              <w:jc w:val="both"/>
            </w:pPr>
            <w:r w:rsidRPr="00810E18">
              <w:rPr>
                <w:sz w:val="22"/>
                <w:szCs w:val="22"/>
              </w:rPr>
              <w:t>Ce prix rémunère la pose et arrachage d'un tubage provisoire en PVC pleinØ175-195mm</w:t>
            </w:r>
            <w:r w:rsidRPr="00810E18">
              <w:rPr>
                <w:sz w:val="22"/>
                <w:szCs w:val="22"/>
              </w:rPr>
              <w:br/>
              <w:t xml:space="preserve">L'unité…………F CFA </w:t>
            </w:r>
          </w:p>
        </w:tc>
        <w:tc>
          <w:tcPr>
            <w:tcW w:w="816" w:type="dxa"/>
          </w:tcPr>
          <w:p w14:paraId="04EAF5A0" w14:textId="77777777" w:rsidR="00806A28" w:rsidRPr="00810E18" w:rsidRDefault="00806A28" w:rsidP="00BE4AD2">
            <w:pPr>
              <w:pStyle w:val="Corpsdetexte31"/>
              <w:jc w:val="center"/>
              <w:rPr>
                <w:b w:val="0"/>
                <w:bCs w:val="0"/>
              </w:rPr>
            </w:pPr>
          </w:p>
          <w:p w14:paraId="44DDB798" w14:textId="77777777" w:rsidR="00806A28" w:rsidRPr="00810E18" w:rsidRDefault="00806A28" w:rsidP="00BE4AD2">
            <w:pPr>
              <w:pStyle w:val="Corpsdetexte31"/>
              <w:jc w:val="center"/>
              <w:rPr>
                <w:b w:val="0"/>
                <w:bCs w:val="0"/>
              </w:rPr>
            </w:pPr>
            <w:r w:rsidRPr="00810E18">
              <w:rPr>
                <w:b w:val="0"/>
                <w:bCs w:val="0"/>
                <w:sz w:val="22"/>
                <w:szCs w:val="22"/>
              </w:rPr>
              <w:t>ML</w:t>
            </w:r>
          </w:p>
        </w:tc>
        <w:tc>
          <w:tcPr>
            <w:tcW w:w="1718" w:type="dxa"/>
          </w:tcPr>
          <w:p w14:paraId="08D90C1A" w14:textId="77777777" w:rsidR="00806A28" w:rsidRPr="00810E18" w:rsidRDefault="00806A28" w:rsidP="00BE4AD2">
            <w:pPr>
              <w:pStyle w:val="Corpsdetexte31"/>
              <w:jc w:val="center"/>
              <w:rPr>
                <w:b w:val="0"/>
                <w:bCs w:val="0"/>
              </w:rPr>
            </w:pPr>
          </w:p>
        </w:tc>
      </w:tr>
      <w:tr w:rsidR="008B5B04" w:rsidRPr="00810E18" w14:paraId="216B0E5A" w14:textId="77777777" w:rsidTr="00F422D2">
        <w:trPr>
          <w:trHeight w:val="144"/>
        </w:trPr>
        <w:tc>
          <w:tcPr>
            <w:tcW w:w="701" w:type="dxa"/>
            <w:vAlign w:val="center"/>
          </w:tcPr>
          <w:p w14:paraId="0B9D8CF2" w14:textId="77777777" w:rsidR="008B5B04" w:rsidRPr="008B5B04" w:rsidRDefault="008B5B04" w:rsidP="00BE4AD2">
            <w:pPr>
              <w:pStyle w:val="Corpsdetexte31"/>
              <w:jc w:val="center"/>
              <w:rPr>
                <w:bCs w:val="0"/>
              </w:rPr>
            </w:pPr>
            <w:r w:rsidRPr="008B5B04">
              <w:rPr>
                <w:bCs w:val="0"/>
                <w:sz w:val="22"/>
                <w:szCs w:val="22"/>
              </w:rPr>
              <w:t>400</w:t>
            </w:r>
          </w:p>
        </w:tc>
        <w:tc>
          <w:tcPr>
            <w:tcW w:w="9957" w:type="dxa"/>
            <w:gridSpan w:val="4"/>
          </w:tcPr>
          <w:p w14:paraId="3634C4B4" w14:textId="77777777" w:rsidR="008B5B04" w:rsidRPr="008B5B04" w:rsidRDefault="008B5B04" w:rsidP="008B5B04">
            <w:pPr>
              <w:pStyle w:val="Corpsdetexte31"/>
              <w:jc w:val="left"/>
              <w:rPr>
                <w:bCs w:val="0"/>
              </w:rPr>
            </w:pPr>
            <w:r w:rsidRPr="008B5B04">
              <w:rPr>
                <w:bCs w:val="0"/>
                <w:sz w:val="22"/>
                <w:szCs w:val="22"/>
              </w:rPr>
              <w:t>EQUIPEMENT-DEVELOPPEMENT-POMPAGE</w:t>
            </w:r>
          </w:p>
        </w:tc>
      </w:tr>
      <w:tr w:rsidR="00810E18" w:rsidRPr="00810E18" w14:paraId="61B6C936" w14:textId="77777777" w:rsidTr="00BE4AD2">
        <w:trPr>
          <w:trHeight w:val="550"/>
        </w:trPr>
        <w:tc>
          <w:tcPr>
            <w:tcW w:w="701" w:type="dxa"/>
            <w:vAlign w:val="center"/>
          </w:tcPr>
          <w:p w14:paraId="231247D2" w14:textId="77777777" w:rsidR="00806A28" w:rsidRPr="008B5B04" w:rsidRDefault="00806A28" w:rsidP="00BE4AD2">
            <w:pPr>
              <w:pStyle w:val="Corpsdetexte31"/>
              <w:jc w:val="center"/>
              <w:rPr>
                <w:b w:val="0"/>
                <w:bCs w:val="0"/>
              </w:rPr>
            </w:pPr>
            <w:r w:rsidRPr="008B5B04">
              <w:rPr>
                <w:b w:val="0"/>
                <w:bCs w:val="0"/>
                <w:sz w:val="22"/>
                <w:szCs w:val="22"/>
              </w:rPr>
              <w:t>401</w:t>
            </w:r>
          </w:p>
        </w:tc>
        <w:tc>
          <w:tcPr>
            <w:tcW w:w="7423" w:type="dxa"/>
            <w:gridSpan w:val="2"/>
            <w:vAlign w:val="bottom"/>
          </w:tcPr>
          <w:p w14:paraId="0F5A14D0" w14:textId="77777777" w:rsidR="00806A28" w:rsidRPr="00810E18" w:rsidRDefault="00806A28" w:rsidP="00BE4AD2">
            <w:r w:rsidRPr="00810E18">
              <w:rPr>
                <w:sz w:val="22"/>
                <w:szCs w:val="22"/>
              </w:rPr>
              <w:t>Fourniture et pose de tubes PVC pleins 112-125 mm et de 10 bars de pression minimum</w:t>
            </w:r>
            <w:r w:rsidRPr="00810E18">
              <w:rPr>
                <w:sz w:val="22"/>
                <w:szCs w:val="22"/>
              </w:rPr>
              <w:br/>
              <w:t xml:space="preserve">Le  mètre linéaire ……………….F CFA  </w:t>
            </w:r>
          </w:p>
        </w:tc>
        <w:tc>
          <w:tcPr>
            <w:tcW w:w="816" w:type="dxa"/>
          </w:tcPr>
          <w:p w14:paraId="0DDD3B05" w14:textId="77777777" w:rsidR="00806A28" w:rsidRPr="00810E18" w:rsidRDefault="00806A28" w:rsidP="00BE4AD2">
            <w:pPr>
              <w:pStyle w:val="Corpsdetexte31"/>
              <w:jc w:val="center"/>
              <w:rPr>
                <w:b w:val="0"/>
                <w:bCs w:val="0"/>
              </w:rPr>
            </w:pPr>
          </w:p>
          <w:p w14:paraId="7B2DDEEB" w14:textId="77777777" w:rsidR="00806A28" w:rsidRPr="00810E18" w:rsidRDefault="00806A28" w:rsidP="00BE4AD2">
            <w:pPr>
              <w:pStyle w:val="Corpsdetexte31"/>
              <w:jc w:val="center"/>
              <w:rPr>
                <w:b w:val="0"/>
                <w:bCs w:val="0"/>
              </w:rPr>
            </w:pPr>
          </w:p>
          <w:p w14:paraId="29CDCEBD" w14:textId="77777777" w:rsidR="00806A28" w:rsidRPr="00810E18" w:rsidRDefault="00806A28" w:rsidP="00BE4AD2">
            <w:pPr>
              <w:pStyle w:val="Corpsdetexte31"/>
              <w:jc w:val="center"/>
              <w:rPr>
                <w:b w:val="0"/>
                <w:bCs w:val="0"/>
              </w:rPr>
            </w:pPr>
          </w:p>
          <w:p w14:paraId="5780FBC1" w14:textId="77777777" w:rsidR="00806A28" w:rsidRPr="00810E18" w:rsidRDefault="00806A28" w:rsidP="00BE4AD2">
            <w:pPr>
              <w:pStyle w:val="Corpsdetexte31"/>
              <w:jc w:val="center"/>
              <w:rPr>
                <w:b w:val="0"/>
                <w:bCs w:val="0"/>
              </w:rPr>
            </w:pPr>
            <w:r w:rsidRPr="00810E18">
              <w:rPr>
                <w:b w:val="0"/>
                <w:bCs w:val="0"/>
                <w:sz w:val="22"/>
                <w:szCs w:val="22"/>
              </w:rPr>
              <w:t>ML</w:t>
            </w:r>
          </w:p>
        </w:tc>
        <w:tc>
          <w:tcPr>
            <w:tcW w:w="1718" w:type="dxa"/>
          </w:tcPr>
          <w:p w14:paraId="0A4705D1" w14:textId="77777777" w:rsidR="00806A28" w:rsidRPr="00810E18" w:rsidRDefault="00806A28" w:rsidP="00BE4AD2">
            <w:pPr>
              <w:pStyle w:val="Corpsdetexte31"/>
              <w:jc w:val="center"/>
              <w:rPr>
                <w:b w:val="0"/>
                <w:bCs w:val="0"/>
              </w:rPr>
            </w:pPr>
          </w:p>
        </w:tc>
      </w:tr>
      <w:tr w:rsidR="00810E18" w:rsidRPr="00810E18" w14:paraId="1E208D1F" w14:textId="77777777" w:rsidTr="00BE4AD2">
        <w:trPr>
          <w:trHeight w:val="144"/>
        </w:trPr>
        <w:tc>
          <w:tcPr>
            <w:tcW w:w="701" w:type="dxa"/>
            <w:vAlign w:val="center"/>
          </w:tcPr>
          <w:p w14:paraId="3C5215DA" w14:textId="77777777" w:rsidR="00806A28" w:rsidRPr="008B5B04" w:rsidRDefault="00806A28" w:rsidP="00BE4AD2">
            <w:pPr>
              <w:pStyle w:val="Corpsdetexte31"/>
              <w:jc w:val="center"/>
              <w:rPr>
                <w:b w:val="0"/>
                <w:bCs w:val="0"/>
              </w:rPr>
            </w:pPr>
            <w:r w:rsidRPr="008B5B04">
              <w:rPr>
                <w:b w:val="0"/>
                <w:bCs w:val="0"/>
                <w:sz w:val="22"/>
                <w:szCs w:val="22"/>
              </w:rPr>
              <w:t>402</w:t>
            </w:r>
          </w:p>
        </w:tc>
        <w:tc>
          <w:tcPr>
            <w:tcW w:w="7423" w:type="dxa"/>
            <w:gridSpan w:val="2"/>
            <w:vAlign w:val="bottom"/>
          </w:tcPr>
          <w:p w14:paraId="341D21FD" w14:textId="77777777" w:rsidR="00806A28" w:rsidRPr="00810E18" w:rsidRDefault="00806A28" w:rsidP="00BE4AD2">
            <w:pPr>
              <w:jc w:val="both"/>
            </w:pPr>
            <w:r w:rsidRPr="00810E18">
              <w:rPr>
                <w:sz w:val="22"/>
                <w:szCs w:val="22"/>
              </w:rPr>
              <w:t>Fourniture et mise en place d'un massif filtrant de gravier calibré 1-3 mm</w:t>
            </w:r>
            <w:r w:rsidRPr="00810E18">
              <w:rPr>
                <w:sz w:val="22"/>
                <w:szCs w:val="22"/>
              </w:rPr>
              <w:br/>
              <w:t xml:space="preserve">Le  mètre linéaire …………….F CFA  </w:t>
            </w:r>
          </w:p>
        </w:tc>
        <w:tc>
          <w:tcPr>
            <w:tcW w:w="816" w:type="dxa"/>
          </w:tcPr>
          <w:p w14:paraId="5CADBFEC" w14:textId="77777777" w:rsidR="00806A28" w:rsidRPr="00810E18" w:rsidRDefault="00806A28" w:rsidP="00BE4AD2">
            <w:pPr>
              <w:pStyle w:val="Corpsdetexte31"/>
              <w:jc w:val="center"/>
              <w:rPr>
                <w:b w:val="0"/>
                <w:bCs w:val="0"/>
              </w:rPr>
            </w:pPr>
          </w:p>
          <w:p w14:paraId="10A8B8D9" w14:textId="77777777" w:rsidR="00806A28" w:rsidRPr="00810E18" w:rsidRDefault="00806A28" w:rsidP="00BE4AD2">
            <w:pPr>
              <w:pStyle w:val="Corpsdetexte31"/>
              <w:jc w:val="center"/>
              <w:rPr>
                <w:b w:val="0"/>
                <w:bCs w:val="0"/>
              </w:rPr>
            </w:pPr>
            <w:r w:rsidRPr="00810E18">
              <w:rPr>
                <w:b w:val="0"/>
                <w:bCs w:val="0"/>
                <w:sz w:val="22"/>
                <w:szCs w:val="22"/>
              </w:rPr>
              <w:t>ML</w:t>
            </w:r>
          </w:p>
        </w:tc>
        <w:tc>
          <w:tcPr>
            <w:tcW w:w="1718" w:type="dxa"/>
          </w:tcPr>
          <w:p w14:paraId="33C816D4" w14:textId="77777777" w:rsidR="00806A28" w:rsidRPr="00810E18" w:rsidRDefault="00806A28" w:rsidP="00BE4AD2">
            <w:pPr>
              <w:pStyle w:val="Corpsdetexte31"/>
              <w:jc w:val="center"/>
              <w:rPr>
                <w:b w:val="0"/>
                <w:bCs w:val="0"/>
              </w:rPr>
            </w:pPr>
          </w:p>
        </w:tc>
      </w:tr>
      <w:tr w:rsidR="00810E18" w:rsidRPr="00810E18" w14:paraId="50A8C685" w14:textId="77777777" w:rsidTr="00BE4AD2">
        <w:trPr>
          <w:trHeight w:val="144"/>
        </w:trPr>
        <w:tc>
          <w:tcPr>
            <w:tcW w:w="701" w:type="dxa"/>
            <w:vAlign w:val="center"/>
          </w:tcPr>
          <w:p w14:paraId="61D2AA63" w14:textId="77777777" w:rsidR="00806A28" w:rsidRPr="008B5B04" w:rsidRDefault="00806A28" w:rsidP="00BE4AD2">
            <w:pPr>
              <w:pStyle w:val="Corpsdetexte31"/>
              <w:jc w:val="center"/>
              <w:rPr>
                <w:b w:val="0"/>
                <w:bCs w:val="0"/>
              </w:rPr>
            </w:pPr>
            <w:r w:rsidRPr="008B5B04">
              <w:rPr>
                <w:b w:val="0"/>
                <w:bCs w:val="0"/>
                <w:sz w:val="22"/>
                <w:szCs w:val="22"/>
              </w:rPr>
              <w:t>403</w:t>
            </w:r>
          </w:p>
        </w:tc>
        <w:tc>
          <w:tcPr>
            <w:tcW w:w="7423" w:type="dxa"/>
            <w:gridSpan w:val="2"/>
            <w:vAlign w:val="bottom"/>
          </w:tcPr>
          <w:p w14:paraId="69DF86C8" w14:textId="77777777" w:rsidR="00806A28" w:rsidRPr="00810E18" w:rsidRDefault="00806A28" w:rsidP="00BE4AD2">
            <w:pPr>
              <w:jc w:val="both"/>
            </w:pPr>
            <w:r w:rsidRPr="00810E18">
              <w:rPr>
                <w:sz w:val="22"/>
                <w:szCs w:val="22"/>
              </w:rPr>
              <w:t>Fourniture et mise en place d'un bouchon d'argile</w:t>
            </w:r>
          </w:p>
          <w:p w14:paraId="3F42994C" w14:textId="77777777" w:rsidR="00806A28" w:rsidRPr="00810E18" w:rsidRDefault="00806A28" w:rsidP="00BE4AD2">
            <w:pPr>
              <w:jc w:val="both"/>
            </w:pPr>
            <w:r w:rsidRPr="00810E18">
              <w:rPr>
                <w:sz w:val="22"/>
                <w:szCs w:val="22"/>
              </w:rPr>
              <w:t xml:space="preserve">L'unité…………F CFA  </w:t>
            </w:r>
          </w:p>
        </w:tc>
        <w:tc>
          <w:tcPr>
            <w:tcW w:w="816" w:type="dxa"/>
          </w:tcPr>
          <w:p w14:paraId="78FFCF00" w14:textId="77777777" w:rsidR="00806A28" w:rsidRPr="00810E18" w:rsidRDefault="00806A28" w:rsidP="00BE4AD2">
            <w:pPr>
              <w:pStyle w:val="Corpsdetexte31"/>
              <w:jc w:val="center"/>
              <w:rPr>
                <w:b w:val="0"/>
                <w:bCs w:val="0"/>
              </w:rPr>
            </w:pPr>
          </w:p>
          <w:p w14:paraId="08B51D67" w14:textId="77777777" w:rsidR="00806A28" w:rsidRPr="00810E18" w:rsidRDefault="00806A28" w:rsidP="00BE4AD2">
            <w:pPr>
              <w:pStyle w:val="Corpsdetexte31"/>
              <w:jc w:val="center"/>
              <w:rPr>
                <w:b w:val="0"/>
                <w:bCs w:val="0"/>
              </w:rPr>
            </w:pPr>
            <w:r w:rsidRPr="00810E18">
              <w:rPr>
                <w:b w:val="0"/>
                <w:bCs w:val="0"/>
                <w:sz w:val="22"/>
                <w:szCs w:val="22"/>
              </w:rPr>
              <w:t>U</w:t>
            </w:r>
          </w:p>
        </w:tc>
        <w:tc>
          <w:tcPr>
            <w:tcW w:w="1718" w:type="dxa"/>
          </w:tcPr>
          <w:p w14:paraId="2735A933" w14:textId="77777777" w:rsidR="00806A28" w:rsidRPr="00810E18" w:rsidRDefault="00806A28" w:rsidP="00BE4AD2">
            <w:pPr>
              <w:pStyle w:val="Corpsdetexte31"/>
              <w:jc w:val="center"/>
              <w:rPr>
                <w:b w:val="0"/>
                <w:bCs w:val="0"/>
              </w:rPr>
            </w:pPr>
          </w:p>
        </w:tc>
      </w:tr>
      <w:tr w:rsidR="00810E18" w:rsidRPr="00810E18" w14:paraId="73AE16EC" w14:textId="77777777" w:rsidTr="00BE4AD2">
        <w:trPr>
          <w:trHeight w:val="144"/>
        </w:trPr>
        <w:tc>
          <w:tcPr>
            <w:tcW w:w="701" w:type="dxa"/>
            <w:vAlign w:val="center"/>
          </w:tcPr>
          <w:p w14:paraId="75D4B09C" w14:textId="77777777" w:rsidR="00806A28" w:rsidRPr="008B5B04" w:rsidRDefault="00806A28" w:rsidP="00BE4AD2">
            <w:pPr>
              <w:pStyle w:val="Corpsdetexte31"/>
              <w:jc w:val="center"/>
              <w:rPr>
                <w:b w:val="0"/>
                <w:bCs w:val="0"/>
              </w:rPr>
            </w:pPr>
            <w:r w:rsidRPr="008B5B04">
              <w:rPr>
                <w:b w:val="0"/>
                <w:bCs w:val="0"/>
                <w:sz w:val="22"/>
                <w:szCs w:val="22"/>
              </w:rPr>
              <w:t>404</w:t>
            </w:r>
          </w:p>
        </w:tc>
        <w:tc>
          <w:tcPr>
            <w:tcW w:w="7423" w:type="dxa"/>
            <w:gridSpan w:val="2"/>
            <w:vAlign w:val="bottom"/>
          </w:tcPr>
          <w:p w14:paraId="7B8837C5" w14:textId="77777777" w:rsidR="00806A28" w:rsidRPr="00810E18" w:rsidRDefault="00806A28" w:rsidP="00BE4AD2">
            <w:pPr>
              <w:jc w:val="both"/>
            </w:pPr>
            <w:r w:rsidRPr="00810E18">
              <w:rPr>
                <w:sz w:val="22"/>
                <w:szCs w:val="22"/>
              </w:rPr>
              <w:t>Remblayage avec tout venant</w:t>
            </w:r>
          </w:p>
          <w:p w14:paraId="33D07E5F" w14:textId="77777777" w:rsidR="00806A28" w:rsidRPr="00810E18" w:rsidRDefault="00806A28" w:rsidP="00BE4AD2">
            <w:pPr>
              <w:jc w:val="both"/>
            </w:pPr>
            <w:r w:rsidRPr="00810E18">
              <w:rPr>
                <w:sz w:val="22"/>
                <w:szCs w:val="22"/>
              </w:rPr>
              <w:t>L'unité…………F CFA</w:t>
            </w:r>
          </w:p>
        </w:tc>
        <w:tc>
          <w:tcPr>
            <w:tcW w:w="816" w:type="dxa"/>
          </w:tcPr>
          <w:p w14:paraId="608CDB73" w14:textId="77777777" w:rsidR="00806A28" w:rsidRPr="00810E18" w:rsidRDefault="00806A28" w:rsidP="00BE4AD2">
            <w:pPr>
              <w:pStyle w:val="Corpsdetexte31"/>
              <w:jc w:val="center"/>
              <w:rPr>
                <w:b w:val="0"/>
                <w:bCs w:val="0"/>
              </w:rPr>
            </w:pPr>
          </w:p>
          <w:p w14:paraId="16CBBBEC" w14:textId="77777777" w:rsidR="00806A28" w:rsidRPr="00810E18" w:rsidRDefault="00806A28" w:rsidP="00BE4AD2">
            <w:pPr>
              <w:pStyle w:val="Corpsdetexte31"/>
              <w:jc w:val="center"/>
              <w:rPr>
                <w:b w:val="0"/>
                <w:bCs w:val="0"/>
              </w:rPr>
            </w:pPr>
            <w:r w:rsidRPr="00810E18">
              <w:rPr>
                <w:b w:val="0"/>
                <w:bCs w:val="0"/>
                <w:sz w:val="22"/>
                <w:szCs w:val="22"/>
              </w:rPr>
              <w:t>U</w:t>
            </w:r>
          </w:p>
        </w:tc>
        <w:tc>
          <w:tcPr>
            <w:tcW w:w="1718" w:type="dxa"/>
          </w:tcPr>
          <w:p w14:paraId="20F50ADA" w14:textId="77777777" w:rsidR="00806A28" w:rsidRPr="00810E18" w:rsidRDefault="00806A28" w:rsidP="00BE4AD2">
            <w:pPr>
              <w:pStyle w:val="Corpsdetexte31"/>
              <w:jc w:val="center"/>
              <w:rPr>
                <w:b w:val="0"/>
                <w:bCs w:val="0"/>
              </w:rPr>
            </w:pPr>
          </w:p>
        </w:tc>
      </w:tr>
      <w:tr w:rsidR="00810E18" w:rsidRPr="00810E18" w14:paraId="05023841" w14:textId="77777777" w:rsidTr="00BE4AD2">
        <w:trPr>
          <w:trHeight w:val="144"/>
        </w:trPr>
        <w:tc>
          <w:tcPr>
            <w:tcW w:w="701" w:type="dxa"/>
            <w:vAlign w:val="center"/>
          </w:tcPr>
          <w:p w14:paraId="78B251BE" w14:textId="77777777" w:rsidR="00806A28" w:rsidRPr="008B5B04" w:rsidRDefault="00806A28" w:rsidP="00BE4AD2">
            <w:pPr>
              <w:pStyle w:val="Corpsdetexte31"/>
              <w:jc w:val="center"/>
              <w:rPr>
                <w:b w:val="0"/>
                <w:bCs w:val="0"/>
              </w:rPr>
            </w:pPr>
            <w:r w:rsidRPr="008B5B04">
              <w:rPr>
                <w:b w:val="0"/>
                <w:bCs w:val="0"/>
                <w:sz w:val="22"/>
                <w:szCs w:val="22"/>
              </w:rPr>
              <w:t>405</w:t>
            </w:r>
          </w:p>
        </w:tc>
        <w:tc>
          <w:tcPr>
            <w:tcW w:w="7423" w:type="dxa"/>
            <w:gridSpan w:val="2"/>
            <w:vAlign w:val="bottom"/>
          </w:tcPr>
          <w:p w14:paraId="6BF6E985" w14:textId="77777777" w:rsidR="00806A28" w:rsidRPr="00810E18" w:rsidRDefault="00806A28" w:rsidP="00BE4AD2">
            <w:pPr>
              <w:jc w:val="both"/>
            </w:pPr>
            <w:r w:rsidRPr="00810E18">
              <w:rPr>
                <w:sz w:val="22"/>
                <w:szCs w:val="22"/>
              </w:rPr>
              <w:t>Cimentation en tête de forage</w:t>
            </w:r>
          </w:p>
          <w:p w14:paraId="7A698B20" w14:textId="77777777" w:rsidR="00806A28" w:rsidRPr="00810E18" w:rsidRDefault="00806A28" w:rsidP="00BE4AD2">
            <w:pPr>
              <w:jc w:val="both"/>
            </w:pPr>
            <w:r w:rsidRPr="00810E18">
              <w:rPr>
                <w:sz w:val="22"/>
                <w:szCs w:val="22"/>
              </w:rPr>
              <w:t xml:space="preserve">L'unité…………F CFA  </w:t>
            </w:r>
          </w:p>
        </w:tc>
        <w:tc>
          <w:tcPr>
            <w:tcW w:w="816" w:type="dxa"/>
          </w:tcPr>
          <w:p w14:paraId="3E0B358C" w14:textId="77777777" w:rsidR="00806A28" w:rsidRPr="00810E18" w:rsidRDefault="00806A28" w:rsidP="00BE4AD2">
            <w:pPr>
              <w:pStyle w:val="Corpsdetexte31"/>
              <w:jc w:val="center"/>
              <w:rPr>
                <w:b w:val="0"/>
                <w:bCs w:val="0"/>
              </w:rPr>
            </w:pPr>
            <w:r w:rsidRPr="00810E18">
              <w:rPr>
                <w:b w:val="0"/>
                <w:bCs w:val="0"/>
                <w:sz w:val="22"/>
                <w:szCs w:val="22"/>
              </w:rPr>
              <w:t>U</w:t>
            </w:r>
          </w:p>
        </w:tc>
        <w:tc>
          <w:tcPr>
            <w:tcW w:w="1718" w:type="dxa"/>
          </w:tcPr>
          <w:p w14:paraId="4F121D7E" w14:textId="77777777" w:rsidR="00806A28" w:rsidRPr="00810E18" w:rsidRDefault="00806A28" w:rsidP="00BE4AD2">
            <w:pPr>
              <w:pStyle w:val="Corpsdetexte31"/>
              <w:jc w:val="center"/>
              <w:rPr>
                <w:b w:val="0"/>
                <w:bCs w:val="0"/>
              </w:rPr>
            </w:pPr>
          </w:p>
        </w:tc>
      </w:tr>
      <w:tr w:rsidR="00810E18" w:rsidRPr="00810E18" w14:paraId="1CF05C5C" w14:textId="77777777" w:rsidTr="00233B29">
        <w:trPr>
          <w:trHeight w:val="616"/>
        </w:trPr>
        <w:tc>
          <w:tcPr>
            <w:tcW w:w="701" w:type="dxa"/>
            <w:vAlign w:val="center"/>
          </w:tcPr>
          <w:p w14:paraId="4134C20C" w14:textId="77777777" w:rsidR="00806A28" w:rsidRPr="008B5B04" w:rsidRDefault="00806A28" w:rsidP="00BE4AD2">
            <w:pPr>
              <w:pStyle w:val="Corpsdetexte31"/>
              <w:jc w:val="center"/>
              <w:rPr>
                <w:b w:val="0"/>
                <w:bCs w:val="0"/>
              </w:rPr>
            </w:pPr>
            <w:r w:rsidRPr="008B5B04">
              <w:rPr>
                <w:b w:val="0"/>
                <w:bCs w:val="0"/>
                <w:sz w:val="22"/>
                <w:szCs w:val="22"/>
              </w:rPr>
              <w:t>406</w:t>
            </w:r>
          </w:p>
        </w:tc>
        <w:tc>
          <w:tcPr>
            <w:tcW w:w="7423" w:type="dxa"/>
            <w:gridSpan w:val="2"/>
            <w:vAlign w:val="bottom"/>
          </w:tcPr>
          <w:p w14:paraId="20051530" w14:textId="77777777" w:rsidR="00806A28" w:rsidRPr="00810E18" w:rsidRDefault="00806A28" w:rsidP="00BE4AD2">
            <w:pPr>
              <w:jc w:val="both"/>
            </w:pPr>
            <w:r w:rsidRPr="00810E18">
              <w:rPr>
                <w:sz w:val="22"/>
                <w:szCs w:val="22"/>
              </w:rPr>
              <w:t>Nettoyage et développement à l'air-lift</w:t>
            </w:r>
          </w:p>
          <w:p w14:paraId="7E0A8935" w14:textId="77777777" w:rsidR="00806A28" w:rsidRPr="00810E18" w:rsidRDefault="00806A28" w:rsidP="00BE4AD2">
            <w:pPr>
              <w:jc w:val="both"/>
            </w:pPr>
            <w:r w:rsidRPr="00810E18">
              <w:rPr>
                <w:sz w:val="22"/>
                <w:szCs w:val="22"/>
              </w:rPr>
              <w:t>L’unité……………F CFA</w:t>
            </w:r>
          </w:p>
        </w:tc>
        <w:tc>
          <w:tcPr>
            <w:tcW w:w="816" w:type="dxa"/>
            <w:vAlign w:val="center"/>
          </w:tcPr>
          <w:p w14:paraId="753EADFD" w14:textId="77777777" w:rsidR="00806A28" w:rsidRPr="00810E18" w:rsidRDefault="00806A28" w:rsidP="00BE4AD2">
            <w:pPr>
              <w:pStyle w:val="Corpsdetexte31"/>
              <w:jc w:val="center"/>
              <w:rPr>
                <w:b w:val="0"/>
                <w:bCs w:val="0"/>
              </w:rPr>
            </w:pPr>
          </w:p>
          <w:p w14:paraId="00A5A6F2" w14:textId="77777777" w:rsidR="00806A28" w:rsidRPr="00810E18" w:rsidRDefault="00806A28" w:rsidP="00BE4AD2">
            <w:pPr>
              <w:pStyle w:val="Corpsdetexte31"/>
              <w:jc w:val="center"/>
              <w:rPr>
                <w:b w:val="0"/>
                <w:bCs w:val="0"/>
              </w:rPr>
            </w:pPr>
          </w:p>
          <w:p w14:paraId="6E0231E8" w14:textId="77777777" w:rsidR="00806A28" w:rsidRPr="00810E18" w:rsidRDefault="00806A28" w:rsidP="00BE4AD2">
            <w:pPr>
              <w:pStyle w:val="Corpsdetexte31"/>
              <w:jc w:val="center"/>
              <w:rPr>
                <w:b w:val="0"/>
                <w:bCs w:val="0"/>
              </w:rPr>
            </w:pPr>
            <w:r w:rsidRPr="00810E18">
              <w:rPr>
                <w:b w:val="0"/>
                <w:bCs w:val="0"/>
                <w:sz w:val="22"/>
                <w:szCs w:val="22"/>
              </w:rPr>
              <w:t>U</w:t>
            </w:r>
          </w:p>
        </w:tc>
        <w:tc>
          <w:tcPr>
            <w:tcW w:w="1718" w:type="dxa"/>
          </w:tcPr>
          <w:p w14:paraId="654180A0" w14:textId="77777777" w:rsidR="00806A28" w:rsidRPr="00810E18" w:rsidRDefault="00806A28" w:rsidP="00BE4AD2">
            <w:pPr>
              <w:pStyle w:val="Corpsdetexte31"/>
              <w:jc w:val="center"/>
              <w:rPr>
                <w:b w:val="0"/>
                <w:bCs w:val="0"/>
              </w:rPr>
            </w:pPr>
          </w:p>
        </w:tc>
      </w:tr>
      <w:tr w:rsidR="00810E18" w:rsidRPr="00810E18" w14:paraId="44F1B0CC" w14:textId="77777777" w:rsidTr="00BE4AD2">
        <w:trPr>
          <w:trHeight w:val="144"/>
        </w:trPr>
        <w:tc>
          <w:tcPr>
            <w:tcW w:w="701" w:type="dxa"/>
            <w:vAlign w:val="center"/>
          </w:tcPr>
          <w:p w14:paraId="4C13EDEB" w14:textId="77777777" w:rsidR="00806A28" w:rsidRPr="008B5B04" w:rsidRDefault="00806A28" w:rsidP="00BE4AD2">
            <w:pPr>
              <w:pStyle w:val="Corpsdetexte31"/>
              <w:jc w:val="center"/>
              <w:rPr>
                <w:b w:val="0"/>
                <w:bCs w:val="0"/>
              </w:rPr>
            </w:pPr>
            <w:r w:rsidRPr="008B5B04">
              <w:rPr>
                <w:b w:val="0"/>
                <w:bCs w:val="0"/>
                <w:sz w:val="22"/>
                <w:szCs w:val="22"/>
              </w:rPr>
              <w:t>407</w:t>
            </w:r>
          </w:p>
        </w:tc>
        <w:tc>
          <w:tcPr>
            <w:tcW w:w="7423" w:type="dxa"/>
            <w:gridSpan w:val="2"/>
            <w:vAlign w:val="bottom"/>
          </w:tcPr>
          <w:p w14:paraId="339B2890" w14:textId="77777777" w:rsidR="00806A28" w:rsidRPr="00810E18" w:rsidRDefault="00806A28" w:rsidP="00BE4AD2">
            <w:pPr>
              <w:jc w:val="both"/>
            </w:pPr>
            <w:r w:rsidRPr="00810E18">
              <w:rPr>
                <w:sz w:val="22"/>
                <w:szCs w:val="22"/>
              </w:rPr>
              <w:t>Analyses physico-chimique et bactériologique de l'eau</w:t>
            </w:r>
          </w:p>
          <w:p w14:paraId="626FEE22" w14:textId="77777777" w:rsidR="00806A28" w:rsidRPr="00810E18" w:rsidRDefault="00806A28" w:rsidP="00BE4AD2">
            <w:pPr>
              <w:jc w:val="both"/>
            </w:pPr>
            <w:r w:rsidRPr="00810E18">
              <w:rPr>
                <w:sz w:val="22"/>
                <w:szCs w:val="22"/>
              </w:rPr>
              <w:t xml:space="preserve">L'unité…………F CFA  </w:t>
            </w:r>
          </w:p>
        </w:tc>
        <w:tc>
          <w:tcPr>
            <w:tcW w:w="816" w:type="dxa"/>
          </w:tcPr>
          <w:p w14:paraId="7B0F75AD" w14:textId="77777777" w:rsidR="00806A28" w:rsidRPr="00810E18" w:rsidRDefault="00806A28" w:rsidP="00BE4AD2">
            <w:pPr>
              <w:pStyle w:val="Corpsdetexte31"/>
              <w:jc w:val="center"/>
              <w:rPr>
                <w:b w:val="0"/>
                <w:bCs w:val="0"/>
              </w:rPr>
            </w:pPr>
          </w:p>
          <w:p w14:paraId="1B225A32" w14:textId="77777777" w:rsidR="00806A28" w:rsidRPr="00810E18" w:rsidRDefault="00806A28" w:rsidP="00BE4AD2">
            <w:pPr>
              <w:pStyle w:val="Corpsdetexte31"/>
              <w:jc w:val="center"/>
              <w:rPr>
                <w:b w:val="0"/>
                <w:bCs w:val="0"/>
              </w:rPr>
            </w:pPr>
            <w:r w:rsidRPr="00810E18">
              <w:rPr>
                <w:b w:val="0"/>
                <w:bCs w:val="0"/>
                <w:sz w:val="22"/>
                <w:szCs w:val="22"/>
              </w:rPr>
              <w:t>U</w:t>
            </w:r>
          </w:p>
        </w:tc>
        <w:tc>
          <w:tcPr>
            <w:tcW w:w="1718" w:type="dxa"/>
          </w:tcPr>
          <w:p w14:paraId="0FEAFCD2" w14:textId="77777777" w:rsidR="00806A28" w:rsidRPr="00810E18" w:rsidRDefault="00806A28" w:rsidP="00BE4AD2">
            <w:pPr>
              <w:pStyle w:val="Corpsdetexte31"/>
              <w:jc w:val="center"/>
              <w:rPr>
                <w:b w:val="0"/>
                <w:bCs w:val="0"/>
              </w:rPr>
            </w:pPr>
          </w:p>
        </w:tc>
      </w:tr>
      <w:tr w:rsidR="00810E18" w:rsidRPr="00810E18" w14:paraId="3F0D2BD7" w14:textId="77777777" w:rsidTr="00BE4AD2">
        <w:trPr>
          <w:trHeight w:val="144"/>
        </w:trPr>
        <w:tc>
          <w:tcPr>
            <w:tcW w:w="701" w:type="dxa"/>
            <w:vAlign w:val="center"/>
          </w:tcPr>
          <w:p w14:paraId="071857E8" w14:textId="77777777" w:rsidR="00806A28" w:rsidRPr="008B5B04" w:rsidRDefault="00806A28" w:rsidP="00BE4AD2">
            <w:pPr>
              <w:pStyle w:val="Corpsdetexte31"/>
              <w:jc w:val="center"/>
              <w:rPr>
                <w:b w:val="0"/>
                <w:bCs w:val="0"/>
              </w:rPr>
            </w:pPr>
            <w:r w:rsidRPr="008B5B04">
              <w:rPr>
                <w:b w:val="0"/>
                <w:bCs w:val="0"/>
                <w:sz w:val="22"/>
                <w:szCs w:val="22"/>
              </w:rPr>
              <w:t>408</w:t>
            </w:r>
          </w:p>
        </w:tc>
        <w:tc>
          <w:tcPr>
            <w:tcW w:w="7423" w:type="dxa"/>
            <w:gridSpan w:val="2"/>
            <w:vAlign w:val="bottom"/>
          </w:tcPr>
          <w:p w14:paraId="4BF111EF" w14:textId="77777777" w:rsidR="00806A28" w:rsidRPr="00810E18" w:rsidRDefault="00806A28" w:rsidP="00BE4AD2">
            <w:pPr>
              <w:jc w:val="both"/>
            </w:pPr>
            <w:r w:rsidRPr="00810E18">
              <w:rPr>
                <w:sz w:val="22"/>
                <w:szCs w:val="22"/>
              </w:rPr>
              <w:t>Essai de pompage type CIEH</w:t>
            </w:r>
          </w:p>
          <w:p w14:paraId="7A49CF91" w14:textId="77777777" w:rsidR="00806A28" w:rsidRPr="00810E18" w:rsidRDefault="00806A28" w:rsidP="00BE4AD2">
            <w:pPr>
              <w:jc w:val="both"/>
            </w:pPr>
            <w:r w:rsidRPr="00810E18">
              <w:rPr>
                <w:sz w:val="22"/>
                <w:szCs w:val="22"/>
              </w:rPr>
              <w:t xml:space="preserve">L'unité…………F CFA  </w:t>
            </w:r>
          </w:p>
        </w:tc>
        <w:tc>
          <w:tcPr>
            <w:tcW w:w="816" w:type="dxa"/>
          </w:tcPr>
          <w:p w14:paraId="7CACF465" w14:textId="77777777" w:rsidR="00806A28" w:rsidRPr="00810E18" w:rsidRDefault="00806A28" w:rsidP="00BE4AD2">
            <w:pPr>
              <w:pStyle w:val="Corpsdetexte31"/>
              <w:jc w:val="center"/>
              <w:rPr>
                <w:b w:val="0"/>
                <w:bCs w:val="0"/>
              </w:rPr>
            </w:pPr>
            <w:r w:rsidRPr="00810E18">
              <w:rPr>
                <w:b w:val="0"/>
                <w:bCs w:val="0"/>
                <w:sz w:val="22"/>
                <w:szCs w:val="22"/>
              </w:rPr>
              <w:t>U</w:t>
            </w:r>
          </w:p>
        </w:tc>
        <w:tc>
          <w:tcPr>
            <w:tcW w:w="1718" w:type="dxa"/>
          </w:tcPr>
          <w:p w14:paraId="1228B750" w14:textId="77777777" w:rsidR="00806A28" w:rsidRPr="00810E18" w:rsidRDefault="00806A28" w:rsidP="00BE4AD2">
            <w:pPr>
              <w:pStyle w:val="Corpsdetexte31"/>
              <w:jc w:val="center"/>
              <w:rPr>
                <w:b w:val="0"/>
                <w:bCs w:val="0"/>
              </w:rPr>
            </w:pPr>
          </w:p>
        </w:tc>
      </w:tr>
      <w:tr w:rsidR="00810E18" w:rsidRPr="00810E18" w14:paraId="7C14236E" w14:textId="77777777" w:rsidTr="00BE4AD2">
        <w:trPr>
          <w:trHeight w:val="144"/>
        </w:trPr>
        <w:tc>
          <w:tcPr>
            <w:tcW w:w="701" w:type="dxa"/>
            <w:vAlign w:val="center"/>
          </w:tcPr>
          <w:p w14:paraId="77579E49" w14:textId="77777777" w:rsidR="00806A28" w:rsidRPr="008B5B04" w:rsidRDefault="00806A28" w:rsidP="00BE4AD2">
            <w:pPr>
              <w:pStyle w:val="Corpsdetexte31"/>
              <w:jc w:val="center"/>
              <w:rPr>
                <w:b w:val="0"/>
                <w:bCs w:val="0"/>
              </w:rPr>
            </w:pPr>
            <w:r w:rsidRPr="008B5B04">
              <w:rPr>
                <w:b w:val="0"/>
                <w:bCs w:val="0"/>
                <w:sz w:val="22"/>
                <w:szCs w:val="22"/>
              </w:rPr>
              <w:t>409</w:t>
            </w:r>
          </w:p>
        </w:tc>
        <w:tc>
          <w:tcPr>
            <w:tcW w:w="7423" w:type="dxa"/>
            <w:gridSpan w:val="2"/>
            <w:vAlign w:val="bottom"/>
          </w:tcPr>
          <w:p w14:paraId="776045C9" w14:textId="77777777" w:rsidR="00806A28" w:rsidRPr="00810E18" w:rsidRDefault="00806A28" w:rsidP="00BE4AD2">
            <w:pPr>
              <w:jc w:val="both"/>
            </w:pPr>
            <w:r w:rsidRPr="00810E18">
              <w:rPr>
                <w:sz w:val="22"/>
                <w:szCs w:val="22"/>
              </w:rPr>
              <w:t>Essai de pompage type longue durée</w:t>
            </w:r>
          </w:p>
          <w:p w14:paraId="4362262E" w14:textId="77777777" w:rsidR="00806A28" w:rsidRPr="00810E18" w:rsidRDefault="00806A28" w:rsidP="00BE4AD2">
            <w:pPr>
              <w:jc w:val="both"/>
            </w:pPr>
            <w:r w:rsidRPr="00810E18">
              <w:rPr>
                <w:sz w:val="22"/>
                <w:szCs w:val="22"/>
              </w:rPr>
              <w:t xml:space="preserve">L'unité………….F CFA  </w:t>
            </w:r>
          </w:p>
        </w:tc>
        <w:tc>
          <w:tcPr>
            <w:tcW w:w="816" w:type="dxa"/>
            <w:vAlign w:val="center"/>
          </w:tcPr>
          <w:p w14:paraId="275F9DC9" w14:textId="77777777" w:rsidR="00806A28" w:rsidRPr="00810E18" w:rsidRDefault="00806A28" w:rsidP="00BE4AD2">
            <w:pPr>
              <w:pStyle w:val="Corpsdetexte31"/>
              <w:jc w:val="center"/>
              <w:rPr>
                <w:b w:val="0"/>
                <w:bCs w:val="0"/>
              </w:rPr>
            </w:pPr>
            <w:r w:rsidRPr="00810E18">
              <w:rPr>
                <w:b w:val="0"/>
                <w:bCs w:val="0"/>
                <w:sz w:val="22"/>
                <w:szCs w:val="22"/>
              </w:rPr>
              <w:t>U</w:t>
            </w:r>
          </w:p>
        </w:tc>
        <w:tc>
          <w:tcPr>
            <w:tcW w:w="1718" w:type="dxa"/>
            <w:vAlign w:val="center"/>
          </w:tcPr>
          <w:p w14:paraId="1A34F127" w14:textId="77777777" w:rsidR="00806A28" w:rsidRPr="00810E18" w:rsidRDefault="00806A28" w:rsidP="00BE4AD2">
            <w:pPr>
              <w:pStyle w:val="Corpsdetexte31"/>
              <w:jc w:val="center"/>
              <w:rPr>
                <w:b w:val="0"/>
                <w:bCs w:val="0"/>
              </w:rPr>
            </w:pPr>
          </w:p>
        </w:tc>
      </w:tr>
      <w:tr w:rsidR="00660DF7" w:rsidRPr="00660DF7" w14:paraId="5CC47BC3" w14:textId="77777777" w:rsidTr="00F422D2">
        <w:trPr>
          <w:trHeight w:val="144"/>
        </w:trPr>
        <w:tc>
          <w:tcPr>
            <w:tcW w:w="701" w:type="dxa"/>
            <w:vAlign w:val="center"/>
          </w:tcPr>
          <w:p w14:paraId="2BA030FE" w14:textId="77777777" w:rsidR="00660DF7" w:rsidRPr="00660DF7" w:rsidRDefault="00660DF7" w:rsidP="00BE4AD2">
            <w:pPr>
              <w:pStyle w:val="Corpsdetexte31"/>
              <w:jc w:val="center"/>
              <w:rPr>
                <w:bCs w:val="0"/>
              </w:rPr>
            </w:pPr>
            <w:r w:rsidRPr="00660DF7">
              <w:rPr>
                <w:bCs w:val="0"/>
                <w:sz w:val="22"/>
                <w:szCs w:val="22"/>
              </w:rPr>
              <w:t>500</w:t>
            </w:r>
          </w:p>
        </w:tc>
        <w:tc>
          <w:tcPr>
            <w:tcW w:w="9957" w:type="dxa"/>
            <w:gridSpan w:val="4"/>
            <w:vAlign w:val="bottom"/>
          </w:tcPr>
          <w:p w14:paraId="3B8447D5" w14:textId="77777777" w:rsidR="00660DF7" w:rsidRPr="00660DF7" w:rsidRDefault="00660DF7" w:rsidP="00660DF7">
            <w:pPr>
              <w:pStyle w:val="Corpsdetexte31"/>
              <w:jc w:val="left"/>
              <w:rPr>
                <w:bCs w:val="0"/>
              </w:rPr>
            </w:pPr>
            <w:r w:rsidRPr="00660DF7">
              <w:rPr>
                <w:bCs w:val="0"/>
                <w:sz w:val="22"/>
                <w:szCs w:val="22"/>
              </w:rPr>
              <w:t>SUPERSTRUCTURES</w:t>
            </w:r>
          </w:p>
        </w:tc>
      </w:tr>
      <w:tr w:rsidR="00810E18" w:rsidRPr="00810E18" w14:paraId="22413F64" w14:textId="77777777" w:rsidTr="00BE4AD2">
        <w:trPr>
          <w:trHeight w:val="144"/>
        </w:trPr>
        <w:tc>
          <w:tcPr>
            <w:tcW w:w="701" w:type="dxa"/>
            <w:vAlign w:val="center"/>
          </w:tcPr>
          <w:p w14:paraId="78CCC952" w14:textId="77777777" w:rsidR="00806A28" w:rsidRPr="00660DF7" w:rsidRDefault="00806A28" w:rsidP="00BE4AD2">
            <w:pPr>
              <w:pStyle w:val="Corpsdetexte31"/>
              <w:jc w:val="center"/>
              <w:rPr>
                <w:b w:val="0"/>
                <w:bCs w:val="0"/>
              </w:rPr>
            </w:pPr>
            <w:r w:rsidRPr="00660DF7">
              <w:rPr>
                <w:b w:val="0"/>
                <w:bCs w:val="0"/>
                <w:sz w:val="22"/>
                <w:szCs w:val="22"/>
              </w:rPr>
              <w:t>501</w:t>
            </w:r>
          </w:p>
        </w:tc>
        <w:tc>
          <w:tcPr>
            <w:tcW w:w="7423" w:type="dxa"/>
            <w:gridSpan w:val="2"/>
            <w:vAlign w:val="bottom"/>
          </w:tcPr>
          <w:p w14:paraId="635434B1" w14:textId="77777777" w:rsidR="00806A28" w:rsidRPr="00810E18" w:rsidRDefault="00806A28" w:rsidP="00BE4AD2">
            <w:r w:rsidRPr="00810E18">
              <w:rPr>
                <w:sz w:val="22"/>
                <w:szCs w:val="22"/>
              </w:rPr>
              <w:t>Réalisation d'un socle pour la pose des pompes</w:t>
            </w:r>
            <w:r w:rsidRPr="00810E18">
              <w:rPr>
                <w:sz w:val="22"/>
                <w:szCs w:val="22"/>
              </w:rPr>
              <w:br/>
              <w:t xml:space="preserve">L'unité…………………F CFA   </w:t>
            </w:r>
          </w:p>
        </w:tc>
        <w:tc>
          <w:tcPr>
            <w:tcW w:w="816" w:type="dxa"/>
            <w:vAlign w:val="center"/>
          </w:tcPr>
          <w:p w14:paraId="30764557" w14:textId="77777777" w:rsidR="00806A28" w:rsidRPr="00810E18" w:rsidRDefault="00806A28" w:rsidP="00BE4AD2">
            <w:pPr>
              <w:pStyle w:val="Corpsdetexte31"/>
              <w:jc w:val="center"/>
              <w:rPr>
                <w:b w:val="0"/>
                <w:bCs w:val="0"/>
              </w:rPr>
            </w:pPr>
            <w:r w:rsidRPr="00810E18">
              <w:rPr>
                <w:b w:val="0"/>
                <w:bCs w:val="0"/>
                <w:sz w:val="22"/>
                <w:szCs w:val="22"/>
              </w:rPr>
              <w:t>U</w:t>
            </w:r>
          </w:p>
        </w:tc>
        <w:tc>
          <w:tcPr>
            <w:tcW w:w="1718" w:type="dxa"/>
            <w:vAlign w:val="center"/>
          </w:tcPr>
          <w:p w14:paraId="444EE8AE" w14:textId="77777777" w:rsidR="00806A28" w:rsidRPr="00810E18" w:rsidRDefault="00806A28" w:rsidP="00BE4AD2">
            <w:pPr>
              <w:pStyle w:val="Corpsdetexte31"/>
              <w:jc w:val="center"/>
              <w:rPr>
                <w:b w:val="0"/>
                <w:bCs w:val="0"/>
              </w:rPr>
            </w:pPr>
          </w:p>
        </w:tc>
      </w:tr>
      <w:tr w:rsidR="00810E18" w:rsidRPr="00810E18" w14:paraId="59A5AF21" w14:textId="77777777" w:rsidTr="00BE4AD2">
        <w:trPr>
          <w:trHeight w:val="144"/>
        </w:trPr>
        <w:tc>
          <w:tcPr>
            <w:tcW w:w="701" w:type="dxa"/>
            <w:vAlign w:val="center"/>
          </w:tcPr>
          <w:p w14:paraId="3C29B38C" w14:textId="77777777" w:rsidR="00806A28" w:rsidRPr="00660DF7" w:rsidRDefault="00806A28" w:rsidP="00BE4AD2">
            <w:pPr>
              <w:pStyle w:val="Corpsdetexte31"/>
              <w:jc w:val="center"/>
              <w:rPr>
                <w:b w:val="0"/>
                <w:bCs w:val="0"/>
              </w:rPr>
            </w:pPr>
            <w:r w:rsidRPr="00660DF7">
              <w:rPr>
                <w:b w:val="0"/>
                <w:bCs w:val="0"/>
                <w:sz w:val="22"/>
                <w:szCs w:val="22"/>
              </w:rPr>
              <w:t>502</w:t>
            </w:r>
          </w:p>
        </w:tc>
        <w:tc>
          <w:tcPr>
            <w:tcW w:w="7423" w:type="dxa"/>
            <w:gridSpan w:val="2"/>
            <w:vAlign w:val="bottom"/>
          </w:tcPr>
          <w:p w14:paraId="26D9E1FF" w14:textId="77777777" w:rsidR="00806A28" w:rsidRPr="00810E18" w:rsidRDefault="00806A28" w:rsidP="00BE4AD2">
            <w:r w:rsidRPr="00810E18">
              <w:rPr>
                <w:sz w:val="22"/>
                <w:szCs w:val="22"/>
              </w:rPr>
              <w:t>Construction de la dalle de propreté et anti-bourbier</w:t>
            </w:r>
            <w:r w:rsidRPr="00810E18">
              <w:rPr>
                <w:sz w:val="22"/>
                <w:szCs w:val="22"/>
              </w:rPr>
              <w:br/>
              <w:t xml:space="preserve">L'unité……………………F CFA  </w:t>
            </w:r>
          </w:p>
        </w:tc>
        <w:tc>
          <w:tcPr>
            <w:tcW w:w="816" w:type="dxa"/>
            <w:vAlign w:val="center"/>
          </w:tcPr>
          <w:p w14:paraId="0FBFA8D7" w14:textId="77777777" w:rsidR="00806A28" w:rsidRPr="00810E18" w:rsidRDefault="00806A28" w:rsidP="00BE4AD2">
            <w:pPr>
              <w:pStyle w:val="Corpsdetexte31"/>
              <w:jc w:val="center"/>
              <w:rPr>
                <w:b w:val="0"/>
                <w:bCs w:val="0"/>
              </w:rPr>
            </w:pPr>
            <w:r w:rsidRPr="00810E18">
              <w:rPr>
                <w:b w:val="0"/>
                <w:bCs w:val="0"/>
                <w:sz w:val="22"/>
                <w:szCs w:val="22"/>
              </w:rPr>
              <w:t>U</w:t>
            </w:r>
          </w:p>
        </w:tc>
        <w:tc>
          <w:tcPr>
            <w:tcW w:w="1718" w:type="dxa"/>
            <w:vAlign w:val="center"/>
          </w:tcPr>
          <w:p w14:paraId="46BCF23B" w14:textId="77777777" w:rsidR="00806A28" w:rsidRPr="00810E18" w:rsidRDefault="00806A28" w:rsidP="00BE4AD2">
            <w:pPr>
              <w:pStyle w:val="Corpsdetexte31"/>
              <w:jc w:val="center"/>
              <w:rPr>
                <w:b w:val="0"/>
                <w:bCs w:val="0"/>
              </w:rPr>
            </w:pPr>
          </w:p>
        </w:tc>
      </w:tr>
      <w:tr w:rsidR="00810E18" w:rsidRPr="00810E18" w14:paraId="3B235F04" w14:textId="77777777" w:rsidTr="00BE4AD2">
        <w:trPr>
          <w:trHeight w:val="144"/>
        </w:trPr>
        <w:tc>
          <w:tcPr>
            <w:tcW w:w="701" w:type="dxa"/>
            <w:vAlign w:val="center"/>
          </w:tcPr>
          <w:p w14:paraId="443C5BD5" w14:textId="77777777" w:rsidR="00806A28" w:rsidRPr="00660DF7" w:rsidRDefault="00806A28" w:rsidP="00BE4AD2">
            <w:pPr>
              <w:pStyle w:val="Corpsdetexte31"/>
              <w:jc w:val="center"/>
              <w:rPr>
                <w:b w:val="0"/>
                <w:bCs w:val="0"/>
              </w:rPr>
            </w:pPr>
            <w:r w:rsidRPr="00660DF7">
              <w:rPr>
                <w:b w:val="0"/>
                <w:bCs w:val="0"/>
                <w:sz w:val="22"/>
                <w:szCs w:val="22"/>
              </w:rPr>
              <w:t>503</w:t>
            </w:r>
          </w:p>
        </w:tc>
        <w:tc>
          <w:tcPr>
            <w:tcW w:w="7423" w:type="dxa"/>
            <w:gridSpan w:val="2"/>
            <w:vAlign w:val="bottom"/>
          </w:tcPr>
          <w:p w14:paraId="5A9BC1DC" w14:textId="77777777" w:rsidR="00806A28" w:rsidRPr="00810E18" w:rsidRDefault="00806A28" w:rsidP="00BE4AD2">
            <w:r w:rsidRPr="00810E18">
              <w:rPr>
                <w:sz w:val="22"/>
                <w:szCs w:val="22"/>
              </w:rPr>
              <w:t>Construction du chenal d'évacuation des eaux usées</w:t>
            </w:r>
            <w:r w:rsidRPr="00810E18">
              <w:rPr>
                <w:sz w:val="22"/>
                <w:szCs w:val="22"/>
              </w:rPr>
              <w:br/>
              <w:t xml:space="preserve">L'unité……………………F CFA  </w:t>
            </w:r>
          </w:p>
        </w:tc>
        <w:tc>
          <w:tcPr>
            <w:tcW w:w="816" w:type="dxa"/>
            <w:vAlign w:val="center"/>
          </w:tcPr>
          <w:p w14:paraId="2468F9B4" w14:textId="77777777" w:rsidR="00806A28" w:rsidRPr="00810E18" w:rsidRDefault="00806A28" w:rsidP="00BE4AD2">
            <w:pPr>
              <w:pStyle w:val="Corpsdetexte31"/>
              <w:jc w:val="center"/>
              <w:rPr>
                <w:b w:val="0"/>
                <w:bCs w:val="0"/>
              </w:rPr>
            </w:pPr>
            <w:r w:rsidRPr="00810E18">
              <w:rPr>
                <w:b w:val="0"/>
                <w:bCs w:val="0"/>
                <w:sz w:val="22"/>
                <w:szCs w:val="22"/>
              </w:rPr>
              <w:t>U</w:t>
            </w:r>
          </w:p>
        </w:tc>
        <w:tc>
          <w:tcPr>
            <w:tcW w:w="1718" w:type="dxa"/>
            <w:vAlign w:val="center"/>
          </w:tcPr>
          <w:p w14:paraId="6A402DA1" w14:textId="77777777" w:rsidR="00806A28" w:rsidRPr="00810E18" w:rsidRDefault="00806A28" w:rsidP="00BE4AD2">
            <w:pPr>
              <w:pStyle w:val="Corpsdetexte31"/>
              <w:jc w:val="center"/>
              <w:rPr>
                <w:b w:val="0"/>
                <w:bCs w:val="0"/>
              </w:rPr>
            </w:pPr>
          </w:p>
        </w:tc>
      </w:tr>
      <w:tr w:rsidR="00660DF7" w:rsidRPr="00660DF7" w14:paraId="37B45BE0" w14:textId="77777777" w:rsidTr="00F422D2">
        <w:trPr>
          <w:trHeight w:val="144"/>
        </w:trPr>
        <w:tc>
          <w:tcPr>
            <w:tcW w:w="701" w:type="dxa"/>
            <w:vAlign w:val="center"/>
          </w:tcPr>
          <w:p w14:paraId="5700FB03" w14:textId="77777777" w:rsidR="00660DF7" w:rsidRPr="00660DF7" w:rsidRDefault="00660DF7" w:rsidP="00BE4AD2">
            <w:pPr>
              <w:pStyle w:val="Corpsdetexte31"/>
              <w:jc w:val="center"/>
              <w:rPr>
                <w:bCs w:val="0"/>
              </w:rPr>
            </w:pPr>
            <w:r w:rsidRPr="00660DF7">
              <w:rPr>
                <w:bCs w:val="0"/>
                <w:sz w:val="22"/>
                <w:szCs w:val="22"/>
              </w:rPr>
              <w:t>600</w:t>
            </w:r>
          </w:p>
        </w:tc>
        <w:tc>
          <w:tcPr>
            <w:tcW w:w="9957" w:type="dxa"/>
            <w:gridSpan w:val="4"/>
            <w:vAlign w:val="bottom"/>
          </w:tcPr>
          <w:p w14:paraId="5BAA84C5" w14:textId="77777777" w:rsidR="00660DF7" w:rsidRPr="00660DF7" w:rsidRDefault="00660DF7" w:rsidP="00660DF7">
            <w:pPr>
              <w:pStyle w:val="Corpsdetexte31"/>
              <w:jc w:val="left"/>
              <w:rPr>
                <w:bCs w:val="0"/>
              </w:rPr>
            </w:pPr>
            <w:r w:rsidRPr="00660DF7">
              <w:rPr>
                <w:bCs w:val="0"/>
                <w:sz w:val="22"/>
                <w:szCs w:val="22"/>
              </w:rPr>
              <w:t>FOURNITURE ET INSTALLATION DE POMPES A MOTRICITÉ HUMAINE</w:t>
            </w:r>
          </w:p>
        </w:tc>
      </w:tr>
      <w:tr w:rsidR="00810E18" w:rsidRPr="00810E18" w14:paraId="12D0598F" w14:textId="77777777" w:rsidTr="00BE4AD2">
        <w:trPr>
          <w:trHeight w:val="144"/>
        </w:trPr>
        <w:tc>
          <w:tcPr>
            <w:tcW w:w="701" w:type="dxa"/>
            <w:vAlign w:val="center"/>
          </w:tcPr>
          <w:p w14:paraId="1D355FD7" w14:textId="77777777" w:rsidR="00806A28" w:rsidRPr="00660DF7" w:rsidRDefault="00806A28" w:rsidP="00BE4AD2">
            <w:pPr>
              <w:pStyle w:val="Corpsdetexte31"/>
              <w:jc w:val="center"/>
              <w:rPr>
                <w:b w:val="0"/>
                <w:bCs w:val="0"/>
              </w:rPr>
            </w:pPr>
            <w:r w:rsidRPr="00660DF7">
              <w:rPr>
                <w:b w:val="0"/>
                <w:bCs w:val="0"/>
                <w:sz w:val="22"/>
                <w:szCs w:val="22"/>
              </w:rPr>
              <w:t>601</w:t>
            </w:r>
          </w:p>
        </w:tc>
        <w:tc>
          <w:tcPr>
            <w:tcW w:w="7423" w:type="dxa"/>
            <w:gridSpan w:val="2"/>
            <w:vAlign w:val="bottom"/>
          </w:tcPr>
          <w:p w14:paraId="23AA8F2D" w14:textId="77777777" w:rsidR="00806A28" w:rsidRPr="00810E18" w:rsidRDefault="00806A28" w:rsidP="00BE4AD2">
            <w:r w:rsidRPr="00810E18">
              <w:rPr>
                <w:sz w:val="22"/>
                <w:szCs w:val="22"/>
              </w:rPr>
              <w:t>Fourniture et pose de pompe à motricité humaine type INDIA ou Vergnet y compris :</w:t>
            </w:r>
          </w:p>
          <w:p w14:paraId="6143838B" w14:textId="77777777" w:rsidR="00806A28" w:rsidRPr="00810E18" w:rsidRDefault="00806A28" w:rsidP="00E2001C">
            <w:pPr>
              <w:pStyle w:val="Paragraphedeliste"/>
              <w:numPr>
                <w:ilvl w:val="0"/>
                <w:numId w:val="41"/>
              </w:numPr>
            </w:pPr>
            <w:r w:rsidRPr="00810E18">
              <w:t xml:space="preserve">La fourniture sur le site des tubes d’exhaure </w:t>
            </w:r>
          </w:p>
          <w:p w14:paraId="761A4F4C" w14:textId="77777777" w:rsidR="00806A28" w:rsidRPr="00810E18" w:rsidRDefault="00806A28" w:rsidP="00E2001C">
            <w:pPr>
              <w:pStyle w:val="Paragraphedeliste"/>
              <w:numPr>
                <w:ilvl w:val="0"/>
                <w:numId w:val="41"/>
              </w:numPr>
            </w:pPr>
            <w:r w:rsidRPr="00810E18">
              <w:t>La réception technique de conformité de la pompe et des accessoires</w:t>
            </w:r>
          </w:p>
          <w:p w14:paraId="6A6114B6" w14:textId="77777777" w:rsidR="00806A28" w:rsidRPr="00810E18" w:rsidRDefault="00806A28" w:rsidP="00E2001C">
            <w:pPr>
              <w:pStyle w:val="Paragraphedeliste"/>
              <w:numPr>
                <w:ilvl w:val="0"/>
                <w:numId w:val="41"/>
              </w:numPr>
            </w:pPr>
            <w:r w:rsidRPr="00810E18">
              <w:t>La pose des pompes et des tubes d’exhaure</w:t>
            </w:r>
          </w:p>
          <w:p w14:paraId="29647EEF" w14:textId="77777777" w:rsidR="00806A28" w:rsidRPr="00810E18" w:rsidRDefault="00806A28" w:rsidP="00E2001C">
            <w:pPr>
              <w:pStyle w:val="Paragraphedeliste"/>
              <w:numPr>
                <w:ilvl w:val="0"/>
                <w:numId w:val="41"/>
              </w:numPr>
            </w:pPr>
            <w:r w:rsidRPr="00810E18">
              <w:t>Et toutes sujétions</w:t>
            </w:r>
          </w:p>
          <w:p w14:paraId="0F66511F" w14:textId="77777777" w:rsidR="00806A28" w:rsidRPr="00810E18" w:rsidRDefault="00806A28" w:rsidP="00BE4AD2"/>
        </w:tc>
        <w:tc>
          <w:tcPr>
            <w:tcW w:w="816" w:type="dxa"/>
            <w:vAlign w:val="center"/>
          </w:tcPr>
          <w:p w14:paraId="6342D1E0" w14:textId="77777777" w:rsidR="00806A28" w:rsidRPr="00810E18" w:rsidRDefault="00806A28" w:rsidP="00BE4AD2">
            <w:pPr>
              <w:pStyle w:val="Corpsdetexte31"/>
              <w:jc w:val="center"/>
              <w:rPr>
                <w:b w:val="0"/>
                <w:bCs w:val="0"/>
              </w:rPr>
            </w:pPr>
            <w:r w:rsidRPr="00810E18">
              <w:rPr>
                <w:b w:val="0"/>
                <w:bCs w:val="0"/>
                <w:sz w:val="22"/>
                <w:szCs w:val="22"/>
              </w:rPr>
              <w:t>U</w:t>
            </w:r>
          </w:p>
        </w:tc>
        <w:tc>
          <w:tcPr>
            <w:tcW w:w="1718" w:type="dxa"/>
            <w:vAlign w:val="center"/>
          </w:tcPr>
          <w:p w14:paraId="157A6062" w14:textId="77777777" w:rsidR="00806A28" w:rsidRPr="00810E18" w:rsidRDefault="00806A28" w:rsidP="00BE4AD2">
            <w:pPr>
              <w:pStyle w:val="Corpsdetexte31"/>
              <w:jc w:val="center"/>
              <w:rPr>
                <w:b w:val="0"/>
                <w:bCs w:val="0"/>
              </w:rPr>
            </w:pPr>
          </w:p>
        </w:tc>
      </w:tr>
      <w:tr w:rsidR="00810E18" w:rsidRPr="00810E18" w14:paraId="20B51166" w14:textId="77777777" w:rsidTr="00BE4AD2">
        <w:trPr>
          <w:trHeight w:val="1277"/>
        </w:trPr>
        <w:tc>
          <w:tcPr>
            <w:tcW w:w="701" w:type="dxa"/>
            <w:vAlign w:val="center"/>
          </w:tcPr>
          <w:p w14:paraId="5E088123" w14:textId="77777777" w:rsidR="00806A28" w:rsidRPr="00660DF7" w:rsidRDefault="00806A28" w:rsidP="00BE4AD2">
            <w:pPr>
              <w:pStyle w:val="Corpsdetexte31"/>
              <w:jc w:val="center"/>
              <w:rPr>
                <w:b w:val="0"/>
                <w:bCs w:val="0"/>
              </w:rPr>
            </w:pPr>
            <w:r w:rsidRPr="00660DF7">
              <w:rPr>
                <w:b w:val="0"/>
                <w:bCs w:val="0"/>
                <w:sz w:val="22"/>
                <w:szCs w:val="22"/>
              </w:rPr>
              <w:t>602</w:t>
            </w:r>
          </w:p>
        </w:tc>
        <w:tc>
          <w:tcPr>
            <w:tcW w:w="7423" w:type="dxa"/>
            <w:gridSpan w:val="2"/>
            <w:vAlign w:val="bottom"/>
          </w:tcPr>
          <w:p w14:paraId="074F12C8" w14:textId="77777777" w:rsidR="00806A28" w:rsidRPr="00810E18" w:rsidRDefault="00806A28" w:rsidP="00BE4AD2">
            <w:r w:rsidRPr="00810E18">
              <w:rPr>
                <w:sz w:val="22"/>
                <w:szCs w:val="22"/>
              </w:rPr>
              <w:t>Fourniture d’une caisse à outils au comité de gestion du point d’eau comprenant :</w:t>
            </w:r>
          </w:p>
          <w:p w14:paraId="7F9027D1" w14:textId="77777777" w:rsidR="00806A28" w:rsidRPr="00810E18" w:rsidRDefault="00806A28" w:rsidP="00E2001C">
            <w:pPr>
              <w:numPr>
                <w:ilvl w:val="0"/>
                <w:numId w:val="41"/>
              </w:numPr>
            </w:pPr>
            <w:r w:rsidRPr="00810E18">
              <w:rPr>
                <w:sz w:val="22"/>
                <w:szCs w:val="22"/>
              </w:rPr>
              <w:t>Deux clés à crémaillère grand modèle</w:t>
            </w:r>
          </w:p>
          <w:p w14:paraId="585480B9" w14:textId="77777777" w:rsidR="00806A28" w:rsidRPr="00810E18" w:rsidRDefault="00806A28" w:rsidP="00E2001C">
            <w:pPr>
              <w:numPr>
                <w:ilvl w:val="0"/>
                <w:numId w:val="41"/>
              </w:numPr>
            </w:pPr>
            <w:r w:rsidRPr="00810E18">
              <w:rPr>
                <w:sz w:val="22"/>
                <w:szCs w:val="22"/>
              </w:rPr>
              <w:t>Une clé plate 17</w:t>
            </w:r>
          </w:p>
          <w:p w14:paraId="3CDB2687" w14:textId="77777777" w:rsidR="00806A28" w:rsidRPr="00810E18" w:rsidRDefault="00806A28" w:rsidP="00E2001C">
            <w:pPr>
              <w:numPr>
                <w:ilvl w:val="0"/>
                <w:numId w:val="41"/>
              </w:numPr>
            </w:pPr>
            <w:r w:rsidRPr="00810E18">
              <w:rPr>
                <w:sz w:val="22"/>
                <w:szCs w:val="22"/>
              </w:rPr>
              <w:t>Une clé plate 18</w:t>
            </w:r>
          </w:p>
          <w:p w14:paraId="3E61E368" w14:textId="77777777" w:rsidR="00806A28" w:rsidRPr="00810E18" w:rsidRDefault="00806A28" w:rsidP="00E2001C">
            <w:pPr>
              <w:numPr>
                <w:ilvl w:val="0"/>
                <w:numId w:val="41"/>
              </w:numPr>
            </w:pPr>
            <w:r w:rsidRPr="00810E18">
              <w:rPr>
                <w:sz w:val="22"/>
                <w:szCs w:val="22"/>
              </w:rPr>
              <w:t>Une clé plate 19</w:t>
            </w:r>
          </w:p>
          <w:p w14:paraId="4C5DE8DE" w14:textId="77777777" w:rsidR="00806A28" w:rsidRPr="00810E18" w:rsidRDefault="00806A28" w:rsidP="00E2001C">
            <w:pPr>
              <w:numPr>
                <w:ilvl w:val="0"/>
                <w:numId w:val="41"/>
              </w:numPr>
            </w:pPr>
            <w:r w:rsidRPr="00810E18">
              <w:rPr>
                <w:sz w:val="22"/>
                <w:szCs w:val="22"/>
              </w:rPr>
              <w:t>Une clé polygonale18</w:t>
            </w:r>
          </w:p>
          <w:p w14:paraId="49BB6F8E" w14:textId="77777777" w:rsidR="00806A28" w:rsidRPr="00810E18" w:rsidRDefault="00806A28" w:rsidP="00E2001C">
            <w:pPr>
              <w:numPr>
                <w:ilvl w:val="0"/>
                <w:numId w:val="41"/>
              </w:numPr>
            </w:pPr>
            <w:r w:rsidRPr="00810E18">
              <w:rPr>
                <w:sz w:val="22"/>
                <w:szCs w:val="22"/>
              </w:rPr>
              <w:t>Une clé polygonale17</w:t>
            </w:r>
          </w:p>
          <w:p w14:paraId="36B36B6F" w14:textId="77777777" w:rsidR="00806A28" w:rsidRPr="00810E18" w:rsidRDefault="00806A28" w:rsidP="00BE4AD2">
            <w:r w:rsidRPr="00810E18">
              <w:rPr>
                <w:sz w:val="22"/>
                <w:szCs w:val="22"/>
              </w:rPr>
              <w:t>L’unité…………………….F CFA</w:t>
            </w:r>
          </w:p>
        </w:tc>
        <w:tc>
          <w:tcPr>
            <w:tcW w:w="816" w:type="dxa"/>
            <w:vAlign w:val="center"/>
          </w:tcPr>
          <w:p w14:paraId="1C2D5ACB" w14:textId="77777777" w:rsidR="00806A28" w:rsidRPr="00810E18" w:rsidRDefault="00806A28" w:rsidP="00BE4AD2">
            <w:pPr>
              <w:pStyle w:val="Corpsdetexte31"/>
              <w:jc w:val="center"/>
              <w:rPr>
                <w:b w:val="0"/>
                <w:bCs w:val="0"/>
              </w:rPr>
            </w:pPr>
            <w:r w:rsidRPr="00810E18">
              <w:rPr>
                <w:b w:val="0"/>
                <w:bCs w:val="0"/>
                <w:sz w:val="22"/>
                <w:szCs w:val="22"/>
              </w:rPr>
              <w:t>U</w:t>
            </w:r>
          </w:p>
        </w:tc>
        <w:tc>
          <w:tcPr>
            <w:tcW w:w="1718" w:type="dxa"/>
            <w:vAlign w:val="center"/>
          </w:tcPr>
          <w:p w14:paraId="1300CC94" w14:textId="77777777" w:rsidR="00806A28" w:rsidRPr="00810E18" w:rsidRDefault="00806A28" w:rsidP="00BE4AD2">
            <w:pPr>
              <w:pStyle w:val="Corpsdetexte31"/>
              <w:jc w:val="center"/>
              <w:rPr>
                <w:b w:val="0"/>
                <w:bCs w:val="0"/>
              </w:rPr>
            </w:pPr>
          </w:p>
        </w:tc>
      </w:tr>
      <w:tr w:rsidR="00660DF7" w:rsidRPr="00660DF7" w14:paraId="78D8E45A" w14:textId="77777777" w:rsidTr="00F422D2">
        <w:trPr>
          <w:trHeight w:val="270"/>
        </w:trPr>
        <w:tc>
          <w:tcPr>
            <w:tcW w:w="701" w:type="dxa"/>
            <w:vAlign w:val="center"/>
          </w:tcPr>
          <w:p w14:paraId="5D694268" w14:textId="77777777" w:rsidR="00660DF7" w:rsidRPr="00660DF7" w:rsidRDefault="00660DF7" w:rsidP="00BE4AD2">
            <w:pPr>
              <w:pStyle w:val="Corpsdetexte31"/>
              <w:jc w:val="center"/>
              <w:rPr>
                <w:bCs w:val="0"/>
              </w:rPr>
            </w:pPr>
            <w:r w:rsidRPr="00660DF7">
              <w:rPr>
                <w:bCs w:val="0"/>
                <w:sz w:val="22"/>
                <w:szCs w:val="22"/>
              </w:rPr>
              <w:t>700</w:t>
            </w:r>
          </w:p>
        </w:tc>
        <w:tc>
          <w:tcPr>
            <w:tcW w:w="9957" w:type="dxa"/>
            <w:gridSpan w:val="4"/>
            <w:vAlign w:val="bottom"/>
          </w:tcPr>
          <w:p w14:paraId="2A256D25" w14:textId="77777777" w:rsidR="00660DF7" w:rsidRPr="00660DF7" w:rsidRDefault="00660DF7" w:rsidP="00660DF7">
            <w:pPr>
              <w:pStyle w:val="Corpsdetexte31"/>
              <w:jc w:val="left"/>
              <w:rPr>
                <w:bCs w:val="0"/>
              </w:rPr>
            </w:pPr>
            <w:r w:rsidRPr="00660DF7">
              <w:rPr>
                <w:sz w:val="22"/>
                <w:szCs w:val="22"/>
              </w:rPr>
              <w:t>CLÔTURE</w:t>
            </w:r>
          </w:p>
        </w:tc>
      </w:tr>
      <w:tr w:rsidR="00810E18" w:rsidRPr="00810E18" w14:paraId="6AB2740C" w14:textId="77777777" w:rsidTr="00BE4AD2">
        <w:trPr>
          <w:trHeight w:val="392"/>
        </w:trPr>
        <w:tc>
          <w:tcPr>
            <w:tcW w:w="701" w:type="dxa"/>
            <w:vAlign w:val="center"/>
          </w:tcPr>
          <w:p w14:paraId="33BD4E93" w14:textId="77777777" w:rsidR="00806A28" w:rsidRPr="00660DF7" w:rsidRDefault="00806A28" w:rsidP="00BE4AD2">
            <w:pPr>
              <w:pStyle w:val="Corpsdetexte31"/>
              <w:jc w:val="center"/>
              <w:rPr>
                <w:b w:val="0"/>
                <w:bCs w:val="0"/>
              </w:rPr>
            </w:pPr>
            <w:r w:rsidRPr="00660DF7">
              <w:rPr>
                <w:b w:val="0"/>
                <w:bCs w:val="0"/>
                <w:sz w:val="22"/>
                <w:szCs w:val="22"/>
              </w:rPr>
              <w:t>701</w:t>
            </w:r>
          </w:p>
        </w:tc>
        <w:tc>
          <w:tcPr>
            <w:tcW w:w="7423" w:type="dxa"/>
            <w:gridSpan w:val="2"/>
            <w:vAlign w:val="bottom"/>
          </w:tcPr>
          <w:p w14:paraId="007C3D3D" w14:textId="77777777" w:rsidR="00806A28" w:rsidRPr="00810E18" w:rsidRDefault="00806A28" w:rsidP="00BE4AD2">
            <w:r w:rsidRPr="00810E18">
              <w:rPr>
                <w:sz w:val="22"/>
                <w:szCs w:val="22"/>
              </w:rPr>
              <w:t>Construction muret de protection 3,5 m x 3,5 m x 1,00 m avec portillon à clés</w:t>
            </w:r>
          </w:p>
          <w:p w14:paraId="39460CDA" w14:textId="77777777" w:rsidR="00806A28" w:rsidRPr="00810E18" w:rsidRDefault="00806A28" w:rsidP="00BE4AD2">
            <w:pPr>
              <w:pStyle w:val="Paragraphedeliste"/>
            </w:pPr>
          </w:p>
        </w:tc>
        <w:tc>
          <w:tcPr>
            <w:tcW w:w="816" w:type="dxa"/>
            <w:vAlign w:val="center"/>
          </w:tcPr>
          <w:p w14:paraId="4F67C9CF" w14:textId="77777777" w:rsidR="00806A28" w:rsidRPr="00810E18" w:rsidRDefault="00806A28" w:rsidP="00BE4AD2">
            <w:pPr>
              <w:pStyle w:val="Corpsdetexte31"/>
              <w:jc w:val="center"/>
              <w:rPr>
                <w:b w:val="0"/>
                <w:bCs w:val="0"/>
              </w:rPr>
            </w:pPr>
            <w:r w:rsidRPr="00810E18">
              <w:rPr>
                <w:b w:val="0"/>
                <w:bCs w:val="0"/>
                <w:sz w:val="22"/>
                <w:szCs w:val="22"/>
              </w:rPr>
              <w:t>U</w:t>
            </w:r>
          </w:p>
        </w:tc>
        <w:tc>
          <w:tcPr>
            <w:tcW w:w="1718" w:type="dxa"/>
            <w:vAlign w:val="center"/>
          </w:tcPr>
          <w:p w14:paraId="5BB5DB7F" w14:textId="77777777" w:rsidR="00806A28" w:rsidRPr="00810E18" w:rsidRDefault="00806A28" w:rsidP="00BE4AD2">
            <w:pPr>
              <w:pStyle w:val="Corpsdetexte31"/>
              <w:jc w:val="center"/>
              <w:rPr>
                <w:b w:val="0"/>
                <w:bCs w:val="0"/>
              </w:rPr>
            </w:pPr>
          </w:p>
        </w:tc>
      </w:tr>
      <w:tr w:rsidR="00660DF7" w:rsidRPr="00660DF7" w14:paraId="313398CC" w14:textId="77777777" w:rsidTr="00F422D2">
        <w:trPr>
          <w:trHeight w:val="271"/>
        </w:trPr>
        <w:tc>
          <w:tcPr>
            <w:tcW w:w="701" w:type="dxa"/>
            <w:tcBorders>
              <w:top w:val="single" w:sz="4" w:space="0" w:color="000000"/>
              <w:left w:val="single" w:sz="4" w:space="0" w:color="000000"/>
              <w:bottom w:val="single" w:sz="4" w:space="0" w:color="000000"/>
              <w:right w:val="single" w:sz="4" w:space="0" w:color="000000"/>
            </w:tcBorders>
            <w:vAlign w:val="center"/>
          </w:tcPr>
          <w:p w14:paraId="5B1AD330" w14:textId="77777777" w:rsidR="00660DF7" w:rsidRPr="00660DF7" w:rsidRDefault="00660DF7" w:rsidP="00BE4AD2">
            <w:pPr>
              <w:pStyle w:val="Corpsdetexte31"/>
              <w:jc w:val="center"/>
              <w:rPr>
                <w:bCs w:val="0"/>
              </w:rPr>
            </w:pPr>
            <w:r w:rsidRPr="00660DF7">
              <w:rPr>
                <w:bCs w:val="0"/>
                <w:sz w:val="22"/>
                <w:szCs w:val="22"/>
              </w:rPr>
              <w:t>800</w:t>
            </w:r>
          </w:p>
        </w:tc>
        <w:tc>
          <w:tcPr>
            <w:tcW w:w="9957" w:type="dxa"/>
            <w:gridSpan w:val="4"/>
            <w:tcBorders>
              <w:top w:val="single" w:sz="4" w:space="0" w:color="000000"/>
              <w:left w:val="single" w:sz="4" w:space="0" w:color="000000"/>
              <w:bottom w:val="single" w:sz="4" w:space="0" w:color="000000"/>
              <w:right w:val="single" w:sz="4" w:space="0" w:color="000000"/>
            </w:tcBorders>
            <w:vAlign w:val="bottom"/>
          </w:tcPr>
          <w:p w14:paraId="2F24C8AE" w14:textId="77777777" w:rsidR="00660DF7" w:rsidRPr="00660DF7" w:rsidRDefault="00660DF7" w:rsidP="00660DF7">
            <w:pPr>
              <w:pStyle w:val="Corpsdetexte31"/>
              <w:jc w:val="left"/>
              <w:rPr>
                <w:bCs w:val="0"/>
              </w:rPr>
            </w:pPr>
            <w:r w:rsidRPr="00660DF7">
              <w:rPr>
                <w:sz w:val="22"/>
                <w:szCs w:val="22"/>
              </w:rPr>
              <w:t>FORMATION</w:t>
            </w:r>
          </w:p>
        </w:tc>
      </w:tr>
      <w:tr w:rsidR="00810E18" w:rsidRPr="00810E18" w14:paraId="0B618F5E" w14:textId="77777777" w:rsidTr="00BE4AD2">
        <w:trPr>
          <w:trHeight w:val="983"/>
        </w:trPr>
        <w:tc>
          <w:tcPr>
            <w:tcW w:w="701" w:type="dxa"/>
            <w:tcBorders>
              <w:top w:val="single" w:sz="4" w:space="0" w:color="000000"/>
              <w:left w:val="single" w:sz="4" w:space="0" w:color="000000"/>
              <w:bottom w:val="single" w:sz="4" w:space="0" w:color="000000"/>
              <w:right w:val="single" w:sz="4" w:space="0" w:color="000000"/>
            </w:tcBorders>
            <w:vAlign w:val="center"/>
          </w:tcPr>
          <w:p w14:paraId="23799EEE" w14:textId="77777777" w:rsidR="00806A28" w:rsidRPr="00660DF7" w:rsidRDefault="00806A28" w:rsidP="00BE4AD2">
            <w:pPr>
              <w:pStyle w:val="Corpsdetexte31"/>
              <w:jc w:val="center"/>
              <w:rPr>
                <w:b w:val="0"/>
                <w:bCs w:val="0"/>
              </w:rPr>
            </w:pPr>
            <w:r w:rsidRPr="00660DF7">
              <w:rPr>
                <w:b w:val="0"/>
                <w:bCs w:val="0"/>
                <w:sz w:val="22"/>
                <w:szCs w:val="22"/>
              </w:rPr>
              <w:t>801</w:t>
            </w:r>
          </w:p>
        </w:tc>
        <w:tc>
          <w:tcPr>
            <w:tcW w:w="7423" w:type="dxa"/>
            <w:gridSpan w:val="2"/>
            <w:tcBorders>
              <w:top w:val="single" w:sz="4" w:space="0" w:color="000000"/>
              <w:left w:val="single" w:sz="4" w:space="0" w:color="000000"/>
              <w:bottom w:val="single" w:sz="4" w:space="0" w:color="000000"/>
              <w:right w:val="single" w:sz="4" w:space="0" w:color="000000"/>
            </w:tcBorders>
            <w:vAlign w:val="bottom"/>
          </w:tcPr>
          <w:p w14:paraId="0BD2DB9E" w14:textId="77777777" w:rsidR="00806A28" w:rsidRPr="00810E18" w:rsidRDefault="00806A28" w:rsidP="00BE4AD2">
            <w:r w:rsidRPr="00810E18">
              <w:rPr>
                <w:sz w:val="22"/>
                <w:szCs w:val="22"/>
              </w:rPr>
              <w:t>Formation d'artisan réparateur et des responsables des comités de gestion des points d'eau, y compris toutes sujétions.</w:t>
            </w:r>
            <w:r w:rsidRPr="00810E18">
              <w:rPr>
                <w:sz w:val="22"/>
                <w:szCs w:val="22"/>
              </w:rPr>
              <w:br/>
              <w:t xml:space="preserve">L’unité……………….F CFA  </w:t>
            </w:r>
          </w:p>
        </w:tc>
        <w:tc>
          <w:tcPr>
            <w:tcW w:w="816" w:type="dxa"/>
            <w:tcBorders>
              <w:top w:val="single" w:sz="4" w:space="0" w:color="000000"/>
              <w:left w:val="single" w:sz="4" w:space="0" w:color="000000"/>
              <w:bottom w:val="single" w:sz="4" w:space="0" w:color="000000"/>
              <w:right w:val="single" w:sz="4" w:space="0" w:color="000000"/>
            </w:tcBorders>
            <w:vAlign w:val="center"/>
          </w:tcPr>
          <w:p w14:paraId="333FF6FE" w14:textId="77777777" w:rsidR="00806A28" w:rsidRPr="00810E18" w:rsidRDefault="00806A28" w:rsidP="00BE4AD2">
            <w:pPr>
              <w:pStyle w:val="Corpsdetexte31"/>
              <w:jc w:val="center"/>
              <w:rPr>
                <w:b w:val="0"/>
                <w:bCs w:val="0"/>
              </w:rPr>
            </w:pPr>
            <w:r w:rsidRPr="00810E18">
              <w:rPr>
                <w:b w:val="0"/>
                <w:bCs w:val="0"/>
                <w:sz w:val="22"/>
                <w:szCs w:val="22"/>
              </w:rPr>
              <w:t>U</w:t>
            </w:r>
          </w:p>
        </w:tc>
        <w:tc>
          <w:tcPr>
            <w:tcW w:w="1718" w:type="dxa"/>
            <w:tcBorders>
              <w:top w:val="single" w:sz="4" w:space="0" w:color="000000"/>
              <w:left w:val="single" w:sz="4" w:space="0" w:color="000000"/>
              <w:bottom w:val="single" w:sz="4" w:space="0" w:color="000000"/>
              <w:right w:val="single" w:sz="4" w:space="0" w:color="000000"/>
            </w:tcBorders>
            <w:vAlign w:val="center"/>
          </w:tcPr>
          <w:p w14:paraId="37F349C3" w14:textId="77777777" w:rsidR="00806A28" w:rsidRPr="00810E18" w:rsidRDefault="00806A28" w:rsidP="00BE4AD2">
            <w:pPr>
              <w:pStyle w:val="Corpsdetexte31"/>
              <w:jc w:val="center"/>
              <w:rPr>
                <w:b w:val="0"/>
                <w:bCs w:val="0"/>
              </w:rPr>
            </w:pPr>
          </w:p>
        </w:tc>
      </w:tr>
    </w:tbl>
    <w:p w14:paraId="38C5AE3D" w14:textId="77777777" w:rsidR="00806A28" w:rsidRDefault="00806A28" w:rsidP="00806A28">
      <w:pPr>
        <w:spacing w:after="200" w:line="276" w:lineRule="auto"/>
        <w:jc w:val="center"/>
        <w:rPr>
          <w:b/>
          <w:sz w:val="32"/>
          <w:szCs w:val="32"/>
        </w:rPr>
      </w:pPr>
    </w:p>
    <w:p w14:paraId="12BA30A1" w14:textId="77777777" w:rsidR="0028176F" w:rsidRDefault="0028176F" w:rsidP="0028176F">
      <w:pPr>
        <w:rPr>
          <w:rFonts w:ascii="Arial Narrow" w:hAnsi="Arial Narrow"/>
          <w:b/>
          <w:sz w:val="22"/>
          <w:szCs w:val="22"/>
          <w:lang w:val="en-GB"/>
        </w:rPr>
      </w:pPr>
    </w:p>
    <w:p w14:paraId="0BE85B7F" w14:textId="77777777" w:rsidR="0028176F" w:rsidRDefault="0028176F" w:rsidP="0028176F">
      <w:pPr>
        <w:rPr>
          <w:rFonts w:ascii="Arial Narrow" w:hAnsi="Arial Narrow"/>
          <w:b/>
          <w:sz w:val="22"/>
          <w:szCs w:val="22"/>
          <w:lang w:val="en-GB"/>
        </w:rPr>
      </w:pPr>
    </w:p>
    <w:p w14:paraId="6C0AC3CB" w14:textId="77777777" w:rsidR="0028176F" w:rsidRDefault="0028176F" w:rsidP="0028176F">
      <w:pPr>
        <w:rPr>
          <w:rFonts w:ascii="Arial Narrow" w:hAnsi="Arial Narrow"/>
          <w:b/>
          <w:sz w:val="22"/>
          <w:szCs w:val="22"/>
          <w:lang w:val="en-GB"/>
        </w:rPr>
      </w:pPr>
    </w:p>
    <w:p w14:paraId="74062679" w14:textId="77777777" w:rsidR="0028176F" w:rsidRDefault="0028176F" w:rsidP="0028176F">
      <w:pPr>
        <w:rPr>
          <w:rFonts w:ascii="Arial Narrow" w:hAnsi="Arial Narrow"/>
          <w:b/>
          <w:sz w:val="22"/>
          <w:szCs w:val="22"/>
          <w:lang w:val="en-GB"/>
        </w:rPr>
      </w:pPr>
    </w:p>
    <w:p w14:paraId="2AFEE72B" w14:textId="77777777" w:rsidR="0028176F" w:rsidRDefault="0028176F" w:rsidP="0028176F">
      <w:pPr>
        <w:rPr>
          <w:rFonts w:ascii="Arial Narrow" w:hAnsi="Arial Narrow"/>
          <w:b/>
          <w:sz w:val="22"/>
          <w:szCs w:val="22"/>
          <w:lang w:val="en-GB"/>
        </w:rPr>
      </w:pPr>
    </w:p>
    <w:p w14:paraId="0FF7362A" w14:textId="77777777" w:rsidR="0028176F" w:rsidRDefault="0028176F" w:rsidP="0028176F">
      <w:pPr>
        <w:rPr>
          <w:rFonts w:ascii="Arial Narrow" w:hAnsi="Arial Narrow"/>
          <w:b/>
          <w:sz w:val="22"/>
          <w:szCs w:val="22"/>
          <w:lang w:val="en-GB"/>
        </w:rPr>
      </w:pPr>
    </w:p>
    <w:p w14:paraId="19E59F0F" w14:textId="77777777" w:rsidR="0028176F" w:rsidRDefault="0028176F" w:rsidP="0028176F">
      <w:pPr>
        <w:rPr>
          <w:rFonts w:ascii="Arial Narrow" w:hAnsi="Arial Narrow"/>
          <w:b/>
          <w:sz w:val="22"/>
          <w:szCs w:val="22"/>
          <w:lang w:val="en-GB"/>
        </w:rPr>
      </w:pPr>
    </w:p>
    <w:p w14:paraId="1913C5F6" w14:textId="77777777" w:rsidR="0028176F" w:rsidRDefault="0028176F" w:rsidP="0028176F">
      <w:pPr>
        <w:rPr>
          <w:rFonts w:ascii="Arial Narrow" w:hAnsi="Arial Narrow"/>
          <w:b/>
          <w:sz w:val="22"/>
          <w:szCs w:val="22"/>
          <w:lang w:val="en-GB"/>
        </w:rPr>
      </w:pPr>
    </w:p>
    <w:p w14:paraId="269E3B18" w14:textId="77777777" w:rsidR="0028176F" w:rsidRDefault="0028176F" w:rsidP="0028176F">
      <w:pPr>
        <w:rPr>
          <w:rFonts w:ascii="Arial Narrow" w:hAnsi="Arial Narrow"/>
          <w:b/>
          <w:sz w:val="22"/>
          <w:szCs w:val="22"/>
          <w:lang w:val="en-GB"/>
        </w:rPr>
      </w:pPr>
    </w:p>
    <w:p w14:paraId="1F4DE18F" w14:textId="77777777" w:rsidR="0028176F" w:rsidRDefault="0028176F" w:rsidP="0028176F">
      <w:pPr>
        <w:rPr>
          <w:rFonts w:ascii="Arial Narrow" w:hAnsi="Arial Narrow"/>
          <w:b/>
          <w:sz w:val="22"/>
          <w:szCs w:val="22"/>
          <w:lang w:val="en-GB"/>
        </w:rPr>
      </w:pPr>
    </w:p>
    <w:p w14:paraId="09D2FCA0" w14:textId="77777777" w:rsidR="0028176F" w:rsidRDefault="0028176F" w:rsidP="0028176F">
      <w:pPr>
        <w:rPr>
          <w:rFonts w:ascii="Arial Narrow" w:hAnsi="Arial Narrow"/>
          <w:b/>
          <w:sz w:val="22"/>
          <w:szCs w:val="22"/>
          <w:lang w:val="en-GB"/>
        </w:rPr>
      </w:pPr>
    </w:p>
    <w:p w14:paraId="7E323926" w14:textId="77777777" w:rsidR="0028176F" w:rsidRDefault="0028176F" w:rsidP="0028176F">
      <w:pPr>
        <w:rPr>
          <w:rFonts w:ascii="Arial Narrow" w:hAnsi="Arial Narrow"/>
          <w:b/>
          <w:sz w:val="22"/>
          <w:szCs w:val="22"/>
          <w:lang w:val="en-GB"/>
        </w:rPr>
      </w:pPr>
    </w:p>
    <w:p w14:paraId="67C75B64" w14:textId="77777777" w:rsidR="00403CBC" w:rsidRDefault="00403CBC" w:rsidP="0028176F">
      <w:pPr>
        <w:rPr>
          <w:rFonts w:ascii="Arial Narrow" w:hAnsi="Arial Narrow"/>
          <w:b/>
          <w:sz w:val="22"/>
          <w:szCs w:val="22"/>
          <w:lang w:val="en-GB"/>
        </w:rPr>
      </w:pPr>
    </w:p>
    <w:p w14:paraId="6609FD71" w14:textId="77777777" w:rsidR="00403CBC" w:rsidRDefault="00403CBC" w:rsidP="0028176F">
      <w:pPr>
        <w:rPr>
          <w:rFonts w:ascii="Arial Narrow" w:hAnsi="Arial Narrow"/>
          <w:b/>
          <w:sz w:val="22"/>
          <w:szCs w:val="22"/>
          <w:lang w:val="en-GB"/>
        </w:rPr>
      </w:pPr>
    </w:p>
    <w:p w14:paraId="284CCA65" w14:textId="77777777" w:rsidR="00403CBC" w:rsidRDefault="00403CBC" w:rsidP="0028176F">
      <w:pPr>
        <w:rPr>
          <w:rFonts w:ascii="Arial Narrow" w:hAnsi="Arial Narrow"/>
          <w:b/>
          <w:sz w:val="22"/>
          <w:szCs w:val="22"/>
          <w:lang w:val="en-GB"/>
        </w:rPr>
      </w:pPr>
    </w:p>
    <w:p w14:paraId="24FD3F36" w14:textId="77777777" w:rsidR="00403CBC" w:rsidRDefault="00403CBC" w:rsidP="0028176F">
      <w:pPr>
        <w:rPr>
          <w:rFonts w:ascii="Arial Narrow" w:hAnsi="Arial Narrow"/>
          <w:b/>
          <w:sz w:val="22"/>
          <w:szCs w:val="22"/>
          <w:lang w:val="en-GB"/>
        </w:rPr>
      </w:pPr>
    </w:p>
    <w:p w14:paraId="226ECF23" w14:textId="77777777" w:rsidR="00403CBC" w:rsidRDefault="00403CBC" w:rsidP="0028176F">
      <w:pPr>
        <w:rPr>
          <w:rFonts w:ascii="Arial Narrow" w:hAnsi="Arial Narrow"/>
          <w:b/>
          <w:sz w:val="22"/>
          <w:szCs w:val="22"/>
          <w:lang w:val="en-GB"/>
        </w:rPr>
      </w:pPr>
    </w:p>
    <w:p w14:paraId="100D475C" w14:textId="77777777" w:rsidR="00403CBC" w:rsidRDefault="00403CBC" w:rsidP="0028176F">
      <w:pPr>
        <w:rPr>
          <w:rFonts w:ascii="Arial Narrow" w:hAnsi="Arial Narrow"/>
          <w:b/>
          <w:sz w:val="22"/>
          <w:szCs w:val="22"/>
          <w:lang w:val="en-GB"/>
        </w:rPr>
      </w:pPr>
    </w:p>
    <w:p w14:paraId="68775F7F" w14:textId="77777777" w:rsidR="0028176F" w:rsidRDefault="0028176F" w:rsidP="0028176F">
      <w:pPr>
        <w:rPr>
          <w:rFonts w:ascii="Arial Narrow" w:hAnsi="Arial Narrow"/>
          <w:b/>
          <w:sz w:val="22"/>
          <w:szCs w:val="22"/>
          <w:lang w:val="en-GB"/>
        </w:rPr>
      </w:pPr>
    </w:p>
    <w:p w14:paraId="46978B7D" w14:textId="77777777" w:rsidR="00233B29" w:rsidRDefault="00233B29" w:rsidP="0028176F">
      <w:pPr>
        <w:rPr>
          <w:rFonts w:ascii="Arial Narrow" w:hAnsi="Arial Narrow"/>
          <w:b/>
          <w:sz w:val="22"/>
          <w:szCs w:val="22"/>
          <w:lang w:val="en-GB"/>
        </w:rPr>
      </w:pPr>
    </w:p>
    <w:p w14:paraId="3ECF1A05" w14:textId="77777777" w:rsidR="00233B29" w:rsidRDefault="00233B29" w:rsidP="0028176F">
      <w:pPr>
        <w:rPr>
          <w:rFonts w:ascii="Arial Narrow" w:hAnsi="Arial Narrow"/>
          <w:b/>
          <w:sz w:val="22"/>
          <w:szCs w:val="22"/>
          <w:lang w:val="en-GB"/>
        </w:rPr>
      </w:pPr>
    </w:p>
    <w:p w14:paraId="2A2602F7" w14:textId="77777777" w:rsidR="00233B29" w:rsidRDefault="00233B29" w:rsidP="0028176F">
      <w:pPr>
        <w:rPr>
          <w:rFonts w:ascii="Arial Narrow" w:hAnsi="Arial Narrow"/>
          <w:b/>
          <w:sz w:val="22"/>
          <w:szCs w:val="22"/>
          <w:lang w:val="en-GB"/>
        </w:rPr>
      </w:pPr>
    </w:p>
    <w:p w14:paraId="0F4C8CB5" w14:textId="77777777" w:rsidR="00233B29" w:rsidRDefault="00233B29" w:rsidP="0028176F">
      <w:pPr>
        <w:rPr>
          <w:rFonts w:ascii="Arial Narrow" w:hAnsi="Arial Narrow"/>
          <w:b/>
          <w:sz w:val="22"/>
          <w:szCs w:val="22"/>
          <w:lang w:val="en-GB"/>
        </w:rPr>
      </w:pPr>
    </w:p>
    <w:p w14:paraId="06BEC078" w14:textId="77777777" w:rsidR="00233B29" w:rsidRDefault="00233B29" w:rsidP="0028176F">
      <w:pPr>
        <w:rPr>
          <w:rFonts w:ascii="Arial Narrow" w:hAnsi="Arial Narrow"/>
          <w:b/>
          <w:sz w:val="22"/>
          <w:szCs w:val="22"/>
          <w:lang w:val="en-GB"/>
        </w:rPr>
      </w:pPr>
    </w:p>
    <w:p w14:paraId="5EEA5E5C" w14:textId="77777777" w:rsidR="00233B29" w:rsidRDefault="00233B29" w:rsidP="0028176F">
      <w:pPr>
        <w:rPr>
          <w:rFonts w:ascii="Arial Narrow" w:hAnsi="Arial Narrow"/>
          <w:b/>
          <w:sz w:val="22"/>
          <w:szCs w:val="22"/>
          <w:lang w:val="en-GB"/>
        </w:rPr>
      </w:pPr>
    </w:p>
    <w:p w14:paraId="504EFB84" w14:textId="77777777" w:rsidR="00233B29" w:rsidRDefault="00233B29" w:rsidP="0028176F">
      <w:pPr>
        <w:rPr>
          <w:rFonts w:ascii="Arial Narrow" w:hAnsi="Arial Narrow"/>
          <w:b/>
          <w:sz w:val="22"/>
          <w:szCs w:val="22"/>
          <w:lang w:val="en-GB"/>
        </w:rPr>
      </w:pPr>
    </w:p>
    <w:p w14:paraId="0113CD33" w14:textId="77777777" w:rsidR="00233B29" w:rsidRDefault="00233B29" w:rsidP="0028176F">
      <w:pPr>
        <w:rPr>
          <w:rFonts w:ascii="Arial Narrow" w:hAnsi="Arial Narrow"/>
          <w:b/>
          <w:sz w:val="22"/>
          <w:szCs w:val="22"/>
          <w:lang w:val="en-GB"/>
        </w:rPr>
      </w:pPr>
    </w:p>
    <w:p w14:paraId="6FB3D39F" w14:textId="77777777" w:rsidR="00233B29" w:rsidRDefault="00233B29" w:rsidP="0028176F">
      <w:pPr>
        <w:rPr>
          <w:rFonts w:ascii="Arial Narrow" w:hAnsi="Arial Narrow"/>
          <w:b/>
          <w:sz w:val="22"/>
          <w:szCs w:val="22"/>
          <w:lang w:val="en-GB"/>
        </w:rPr>
      </w:pPr>
    </w:p>
    <w:p w14:paraId="60CA8082" w14:textId="77777777" w:rsidR="00233B29" w:rsidRDefault="00233B29" w:rsidP="0028176F">
      <w:pPr>
        <w:rPr>
          <w:rFonts w:ascii="Arial Narrow" w:hAnsi="Arial Narrow"/>
          <w:b/>
          <w:sz w:val="22"/>
          <w:szCs w:val="22"/>
          <w:lang w:val="en-GB"/>
        </w:rPr>
      </w:pPr>
    </w:p>
    <w:p w14:paraId="48A44520" w14:textId="77777777" w:rsidR="00233B29" w:rsidRDefault="00233B29" w:rsidP="0028176F">
      <w:pPr>
        <w:rPr>
          <w:rFonts w:ascii="Arial Narrow" w:hAnsi="Arial Narrow"/>
          <w:b/>
          <w:sz w:val="22"/>
          <w:szCs w:val="22"/>
          <w:lang w:val="en-GB"/>
        </w:rPr>
      </w:pPr>
    </w:p>
    <w:p w14:paraId="60FCB749" w14:textId="77777777" w:rsidR="00233B29" w:rsidRDefault="00233B29" w:rsidP="0028176F">
      <w:pPr>
        <w:rPr>
          <w:rFonts w:ascii="Arial Narrow" w:hAnsi="Arial Narrow"/>
          <w:b/>
          <w:sz w:val="22"/>
          <w:szCs w:val="22"/>
          <w:lang w:val="en-GB"/>
        </w:rPr>
      </w:pPr>
    </w:p>
    <w:p w14:paraId="5A10637A" w14:textId="77777777" w:rsidR="0028176F" w:rsidRDefault="0028176F" w:rsidP="0028176F">
      <w:pPr>
        <w:rPr>
          <w:rFonts w:ascii="Arial Narrow" w:hAnsi="Arial Narrow"/>
          <w:b/>
          <w:sz w:val="22"/>
          <w:szCs w:val="22"/>
          <w:lang w:val="en-GB"/>
        </w:rPr>
      </w:pPr>
    </w:p>
    <w:p w14:paraId="41C5381B" w14:textId="77777777" w:rsidR="0028176F" w:rsidRDefault="0028176F" w:rsidP="0028176F">
      <w:pPr>
        <w:rPr>
          <w:rFonts w:ascii="Arial Narrow" w:hAnsi="Arial Narrow"/>
          <w:b/>
          <w:sz w:val="22"/>
          <w:szCs w:val="22"/>
          <w:lang w:val="en-GB"/>
        </w:rPr>
      </w:pPr>
    </w:p>
    <w:p w14:paraId="0D3CA131" w14:textId="77777777" w:rsidR="009D794D" w:rsidRDefault="009D794D" w:rsidP="0028176F">
      <w:pPr>
        <w:rPr>
          <w:rFonts w:ascii="Arial Narrow" w:hAnsi="Arial Narrow"/>
          <w:b/>
          <w:sz w:val="22"/>
          <w:szCs w:val="22"/>
          <w:lang w:val="en-GB"/>
        </w:rPr>
      </w:pPr>
    </w:p>
    <w:p w14:paraId="6A008A4C" w14:textId="77777777" w:rsidR="009D794D" w:rsidRDefault="009D794D" w:rsidP="0028176F">
      <w:pPr>
        <w:rPr>
          <w:rFonts w:ascii="Arial Narrow" w:hAnsi="Arial Narrow"/>
          <w:b/>
          <w:sz w:val="22"/>
          <w:szCs w:val="22"/>
          <w:lang w:val="en-GB"/>
        </w:rPr>
      </w:pPr>
    </w:p>
    <w:p w14:paraId="31C679F9" w14:textId="77777777" w:rsidR="009D794D" w:rsidRDefault="009D794D" w:rsidP="0028176F">
      <w:pPr>
        <w:rPr>
          <w:rFonts w:ascii="Arial Narrow" w:hAnsi="Arial Narrow"/>
          <w:b/>
          <w:sz w:val="22"/>
          <w:szCs w:val="22"/>
          <w:lang w:val="en-GB"/>
        </w:rPr>
      </w:pPr>
    </w:p>
    <w:p w14:paraId="264222AB" w14:textId="77777777" w:rsidR="009D794D" w:rsidRDefault="009D794D" w:rsidP="0028176F">
      <w:pPr>
        <w:rPr>
          <w:rFonts w:ascii="Arial Narrow" w:hAnsi="Arial Narrow"/>
          <w:b/>
          <w:sz w:val="22"/>
          <w:szCs w:val="22"/>
          <w:lang w:val="en-GB"/>
        </w:rPr>
      </w:pPr>
    </w:p>
    <w:p w14:paraId="5238D276" w14:textId="77777777" w:rsidR="009D794D" w:rsidRDefault="009D794D" w:rsidP="0028176F">
      <w:pPr>
        <w:rPr>
          <w:rFonts w:ascii="Arial Narrow" w:hAnsi="Arial Narrow"/>
          <w:b/>
          <w:sz w:val="22"/>
          <w:szCs w:val="22"/>
          <w:lang w:val="en-GB"/>
        </w:rPr>
      </w:pPr>
    </w:p>
    <w:p w14:paraId="68EED8A0" w14:textId="77777777" w:rsidR="009D794D" w:rsidRDefault="009D794D" w:rsidP="0028176F">
      <w:pPr>
        <w:rPr>
          <w:rFonts w:ascii="Arial Narrow" w:hAnsi="Arial Narrow"/>
          <w:b/>
          <w:sz w:val="22"/>
          <w:szCs w:val="22"/>
          <w:lang w:val="en-GB"/>
        </w:rPr>
      </w:pPr>
    </w:p>
    <w:p w14:paraId="2DF95136" w14:textId="77777777" w:rsidR="009D794D" w:rsidRDefault="009D794D" w:rsidP="0028176F">
      <w:pPr>
        <w:rPr>
          <w:rFonts w:ascii="Arial Narrow" w:hAnsi="Arial Narrow"/>
          <w:b/>
          <w:sz w:val="22"/>
          <w:szCs w:val="22"/>
          <w:lang w:val="en-GB"/>
        </w:rPr>
      </w:pPr>
    </w:p>
    <w:p w14:paraId="50AD4B59" w14:textId="77777777" w:rsidR="009D794D" w:rsidRDefault="009D794D" w:rsidP="0028176F">
      <w:pPr>
        <w:rPr>
          <w:rFonts w:ascii="Arial Narrow" w:hAnsi="Arial Narrow"/>
          <w:b/>
          <w:sz w:val="22"/>
          <w:szCs w:val="22"/>
          <w:lang w:val="en-GB"/>
        </w:rPr>
      </w:pPr>
    </w:p>
    <w:p w14:paraId="23308128" w14:textId="77777777" w:rsidR="009D794D" w:rsidRDefault="009D794D" w:rsidP="0028176F">
      <w:pPr>
        <w:rPr>
          <w:rFonts w:ascii="Arial Narrow" w:hAnsi="Arial Narrow"/>
          <w:b/>
          <w:sz w:val="22"/>
          <w:szCs w:val="22"/>
          <w:lang w:val="en-GB"/>
        </w:rPr>
      </w:pPr>
    </w:p>
    <w:p w14:paraId="16D79D9F" w14:textId="77777777" w:rsidR="009D794D" w:rsidRDefault="009D794D" w:rsidP="0028176F">
      <w:pPr>
        <w:rPr>
          <w:rFonts w:ascii="Arial Narrow" w:hAnsi="Arial Narrow"/>
          <w:b/>
          <w:sz w:val="22"/>
          <w:szCs w:val="22"/>
          <w:lang w:val="en-GB"/>
        </w:rPr>
      </w:pPr>
    </w:p>
    <w:p w14:paraId="68C6982D" w14:textId="77777777" w:rsidR="009D794D" w:rsidRDefault="009D794D" w:rsidP="0028176F">
      <w:pPr>
        <w:rPr>
          <w:rFonts w:ascii="Arial Narrow" w:hAnsi="Arial Narrow"/>
          <w:b/>
          <w:sz w:val="22"/>
          <w:szCs w:val="22"/>
          <w:lang w:val="en-GB"/>
        </w:rPr>
      </w:pPr>
    </w:p>
    <w:p w14:paraId="25C8F820" w14:textId="77777777" w:rsidR="009D794D" w:rsidRDefault="009D794D" w:rsidP="0028176F">
      <w:pPr>
        <w:rPr>
          <w:rFonts w:ascii="Arial Narrow" w:hAnsi="Arial Narrow"/>
          <w:b/>
          <w:sz w:val="22"/>
          <w:szCs w:val="22"/>
          <w:lang w:val="en-GB"/>
        </w:rPr>
      </w:pPr>
    </w:p>
    <w:p w14:paraId="29E3AE2E" w14:textId="77777777" w:rsidR="009D794D" w:rsidRDefault="009D794D" w:rsidP="0028176F">
      <w:pPr>
        <w:rPr>
          <w:rFonts w:ascii="Arial Narrow" w:hAnsi="Arial Narrow"/>
          <w:b/>
          <w:sz w:val="22"/>
          <w:szCs w:val="22"/>
          <w:lang w:val="en-GB"/>
        </w:rPr>
      </w:pPr>
    </w:p>
    <w:p w14:paraId="1E9DEA4A" w14:textId="77777777" w:rsidR="009D794D" w:rsidRDefault="009D794D" w:rsidP="0028176F">
      <w:pPr>
        <w:rPr>
          <w:rFonts w:ascii="Arial Narrow" w:hAnsi="Arial Narrow"/>
          <w:b/>
          <w:sz w:val="22"/>
          <w:szCs w:val="22"/>
          <w:lang w:val="en-GB"/>
        </w:rPr>
      </w:pPr>
    </w:p>
    <w:p w14:paraId="2B31C89D" w14:textId="77777777" w:rsidR="009D794D" w:rsidRDefault="009D794D" w:rsidP="0028176F">
      <w:pPr>
        <w:rPr>
          <w:rFonts w:ascii="Arial Narrow" w:hAnsi="Arial Narrow"/>
          <w:b/>
          <w:sz w:val="22"/>
          <w:szCs w:val="22"/>
          <w:lang w:val="en-GB"/>
        </w:rPr>
      </w:pPr>
    </w:p>
    <w:p w14:paraId="2FE9FD90" w14:textId="77777777" w:rsidR="009D794D" w:rsidRDefault="009D794D" w:rsidP="0028176F">
      <w:pPr>
        <w:rPr>
          <w:rFonts w:ascii="Arial Narrow" w:hAnsi="Arial Narrow"/>
          <w:b/>
          <w:sz w:val="22"/>
          <w:szCs w:val="22"/>
          <w:lang w:val="en-GB"/>
        </w:rPr>
      </w:pPr>
    </w:p>
    <w:p w14:paraId="3EB13E93" w14:textId="77777777" w:rsidR="009D794D" w:rsidRDefault="009D794D" w:rsidP="0028176F">
      <w:pPr>
        <w:rPr>
          <w:rFonts w:ascii="Arial Narrow" w:hAnsi="Arial Narrow"/>
          <w:b/>
          <w:sz w:val="22"/>
          <w:szCs w:val="22"/>
          <w:lang w:val="en-GB"/>
        </w:rPr>
      </w:pPr>
    </w:p>
    <w:p w14:paraId="30BA6F43" w14:textId="77777777" w:rsidR="009D794D" w:rsidRDefault="009D794D" w:rsidP="0028176F">
      <w:pPr>
        <w:rPr>
          <w:rFonts w:ascii="Arial Narrow" w:hAnsi="Arial Narrow"/>
          <w:b/>
          <w:sz w:val="22"/>
          <w:szCs w:val="22"/>
          <w:lang w:val="en-GB"/>
        </w:rPr>
      </w:pPr>
    </w:p>
    <w:p w14:paraId="7B4B195B" w14:textId="77777777" w:rsidR="009D794D" w:rsidRDefault="009D794D" w:rsidP="0028176F">
      <w:pPr>
        <w:rPr>
          <w:rFonts w:ascii="Arial Narrow" w:hAnsi="Arial Narrow"/>
          <w:b/>
          <w:sz w:val="22"/>
          <w:szCs w:val="22"/>
          <w:lang w:val="en-GB"/>
        </w:rPr>
      </w:pPr>
    </w:p>
    <w:p w14:paraId="0B18A4DC" w14:textId="77777777" w:rsidR="009D794D" w:rsidRDefault="009D794D" w:rsidP="0028176F">
      <w:pPr>
        <w:rPr>
          <w:rFonts w:ascii="Arial Narrow" w:hAnsi="Arial Narrow"/>
          <w:b/>
          <w:sz w:val="22"/>
          <w:szCs w:val="22"/>
          <w:lang w:val="en-GB"/>
        </w:rPr>
      </w:pPr>
    </w:p>
    <w:p w14:paraId="4B793582" w14:textId="77777777" w:rsidR="009D794D" w:rsidRDefault="009D794D" w:rsidP="0028176F">
      <w:pPr>
        <w:rPr>
          <w:rFonts w:ascii="Arial Narrow" w:hAnsi="Arial Narrow"/>
          <w:b/>
          <w:sz w:val="22"/>
          <w:szCs w:val="22"/>
          <w:lang w:val="en-GB"/>
        </w:rPr>
      </w:pPr>
    </w:p>
    <w:p w14:paraId="04068ECD" w14:textId="77777777" w:rsidR="009D794D" w:rsidRDefault="009D794D" w:rsidP="0028176F">
      <w:pPr>
        <w:rPr>
          <w:rFonts w:ascii="Arial Narrow" w:hAnsi="Arial Narrow"/>
          <w:b/>
          <w:sz w:val="22"/>
          <w:szCs w:val="22"/>
          <w:lang w:val="en-GB"/>
        </w:rPr>
      </w:pPr>
    </w:p>
    <w:p w14:paraId="0AA10865" w14:textId="77777777" w:rsidR="009D794D" w:rsidRDefault="009D794D" w:rsidP="0028176F">
      <w:pPr>
        <w:rPr>
          <w:rFonts w:ascii="Arial Narrow" w:hAnsi="Arial Narrow"/>
          <w:b/>
          <w:sz w:val="22"/>
          <w:szCs w:val="22"/>
          <w:lang w:val="en-GB"/>
        </w:rPr>
      </w:pPr>
    </w:p>
    <w:p w14:paraId="5ECBCDD3" w14:textId="77777777" w:rsidR="009D794D" w:rsidRDefault="009D794D" w:rsidP="0028176F">
      <w:pPr>
        <w:rPr>
          <w:rFonts w:ascii="Arial Narrow" w:hAnsi="Arial Narrow"/>
          <w:b/>
          <w:sz w:val="22"/>
          <w:szCs w:val="22"/>
          <w:lang w:val="en-GB"/>
        </w:rPr>
      </w:pPr>
    </w:p>
    <w:p w14:paraId="4BA40E43" w14:textId="77777777" w:rsidR="009D794D" w:rsidRDefault="009D794D" w:rsidP="0028176F">
      <w:pPr>
        <w:rPr>
          <w:rFonts w:ascii="Arial Narrow" w:hAnsi="Arial Narrow"/>
          <w:b/>
          <w:sz w:val="22"/>
          <w:szCs w:val="22"/>
          <w:lang w:val="en-GB"/>
        </w:rPr>
      </w:pPr>
    </w:p>
    <w:p w14:paraId="6FC40EC8" w14:textId="77777777" w:rsidR="009D794D" w:rsidRDefault="009D794D" w:rsidP="0028176F">
      <w:pPr>
        <w:rPr>
          <w:rFonts w:ascii="Arial Narrow" w:hAnsi="Arial Narrow"/>
          <w:b/>
          <w:sz w:val="22"/>
          <w:szCs w:val="22"/>
          <w:lang w:val="en-GB"/>
        </w:rPr>
      </w:pPr>
    </w:p>
    <w:p w14:paraId="4F7804D1" w14:textId="77777777" w:rsidR="009D794D" w:rsidRDefault="009D794D" w:rsidP="0028176F">
      <w:pPr>
        <w:rPr>
          <w:rFonts w:ascii="Arial Narrow" w:hAnsi="Arial Narrow"/>
          <w:b/>
          <w:sz w:val="22"/>
          <w:szCs w:val="22"/>
          <w:lang w:val="en-GB"/>
        </w:rPr>
      </w:pPr>
    </w:p>
    <w:p w14:paraId="4A5DB0FF" w14:textId="77777777" w:rsidR="009D794D" w:rsidRDefault="009D794D" w:rsidP="0028176F">
      <w:pPr>
        <w:rPr>
          <w:rFonts w:ascii="Arial Narrow" w:hAnsi="Arial Narrow"/>
          <w:b/>
          <w:sz w:val="22"/>
          <w:szCs w:val="22"/>
          <w:lang w:val="en-GB"/>
        </w:rPr>
      </w:pPr>
    </w:p>
    <w:p w14:paraId="46063628" w14:textId="77777777" w:rsidR="0028176F" w:rsidRDefault="0028176F" w:rsidP="0028176F">
      <w:pPr>
        <w:rPr>
          <w:rFonts w:ascii="Arial Narrow" w:hAnsi="Arial Narrow"/>
          <w:b/>
          <w:sz w:val="22"/>
          <w:szCs w:val="22"/>
          <w:lang w:val="en-GB"/>
        </w:rPr>
      </w:pPr>
    </w:p>
    <w:p w14:paraId="775867E8" w14:textId="77777777" w:rsidR="0028176F" w:rsidRDefault="0028176F" w:rsidP="0028176F">
      <w:pPr>
        <w:rPr>
          <w:rFonts w:ascii="Arial Narrow" w:hAnsi="Arial Narrow"/>
          <w:b/>
          <w:sz w:val="22"/>
          <w:szCs w:val="22"/>
          <w:lang w:val="en-GB"/>
        </w:rPr>
      </w:pPr>
    </w:p>
    <w:p w14:paraId="15972525"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6278CBA4" w14:textId="77777777" w:rsidR="0028176F" w:rsidRPr="00073BAD" w:rsidRDefault="0028176F" w:rsidP="0028176F">
      <w:pPr>
        <w:pStyle w:val="Corpsdetexte3"/>
        <w:pBdr>
          <w:top w:val="single" w:sz="4" w:space="1" w:color="auto"/>
          <w:left w:val="single" w:sz="4" w:space="4" w:color="auto"/>
          <w:bottom w:val="single" w:sz="4" w:space="1" w:color="auto"/>
          <w:right w:val="single" w:sz="4" w:space="4" w:color="auto"/>
        </w:pBdr>
        <w:shd w:val="pct10" w:color="auto" w:fill="auto"/>
        <w:spacing w:before="120" w:after="120"/>
        <w:jc w:val="both"/>
        <w:rPr>
          <w:rFonts w:ascii="Arial Narrow" w:hAnsi="Arial Narrow" w:cs="Tahoma"/>
          <w:bCs/>
          <w:sz w:val="32"/>
          <w:szCs w:val="32"/>
        </w:rPr>
      </w:pPr>
    </w:p>
    <w:p w14:paraId="4F292C31" w14:textId="77777777" w:rsidR="0028176F" w:rsidRPr="00073BAD" w:rsidRDefault="0028176F" w:rsidP="0028176F">
      <w:pPr>
        <w:pStyle w:val="Corpsdetexte3"/>
        <w:pBdr>
          <w:top w:val="single" w:sz="4" w:space="1" w:color="auto"/>
          <w:left w:val="single" w:sz="4" w:space="4" w:color="auto"/>
          <w:bottom w:val="single" w:sz="4" w:space="1" w:color="auto"/>
          <w:right w:val="single" w:sz="4" w:space="4" w:color="auto"/>
        </w:pBdr>
        <w:shd w:val="pct10" w:color="auto" w:fill="auto"/>
        <w:spacing w:before="120" w:after="120"/>
        <w:rPr>
          <w:rFonts w:ascii="Arial Narrow" w:hAnsi="Arial Narrow" w:cs="Tahoma"/>
          <w:bCs/>
          <w:sz w:val="32"/>
          <w:szCs w:val="32"/>
        </w:rPr>
      </w:pPr>
      <w:r w:rsidRPr="00073BAD">
        <w:rPr>
          <w:rFonts w:ascii="Arial Narrow" w:hAnsi="Arial Narrow" w:cs="Tahoma"/>
          <w:bCs/>
          <w:sz w:val="32"/>
          <w:szCs w:val="32"/>
        </w:rPr>
        <w:t>Pièce n°7 : DETAIL QUANTITATIF ET ESTIMATIF</w:t>
      </w:r>
    </w:p>
    <w:p w14:paraId="799136ED" w14:textId="77777777" w:rsidR="0028176F" w:rsidRPr="00073BAD" w:rsidRDefault="0028176F" w:rsidP="0028176F">
      <w:pPr>
        <w:pStyle w:val="Corpsdetexte3"/>
        <w:pBdr>
          <w:top w:val="single" w:sz="4" w:space="1" w:color="auto"/>
          <w:left w:val="single" w:sz="4" w:space="4" w:color="auto"/>
          <w:bottom w:val="single" w:sz="4" w:space="1" w:color="auto"/>
          <w:right w:val="single" w:sz="4" w:space="4" w:color="auto"/>
        </w:pBdr>
        <w:shd w:val="pct10" w:color="auto" w:fill="auto"/>
        <w:spacing w:before="120" w:after="120"/>
        <w:jc w:val="both"/>
        <w:rPr>
          <w:rFonts w:ascii="Arial Narrow" w:hAnsi="Arial Narrow" w:cs="Tahoma"/>
          <w:sz w:val="32"/>
          <w:szCs w:val="32"/>
        </w:rPr>
      </w:pPr>
    </w:p>
    <w:p w14:paraId="52F52E36" w14:textId="77777777" w:rsidR="0028176F" w:rsidRPr="003E0CEC" w:rsidRDefault="0028176F" w:rsidP="0028176F">
      <w:pPr>
        <w:rPr>
          <w:rFonts w:ascii="Arial Narrow" w:hAnsi="Arial Narrow"/>
          <w:b/>
          <w:sz w:val="22"/>
          <w:szCs w:val="22"/>
        </w:rPr>
      </w:pPr>
    </w:p>
    <w:p w14:paraId="22FAC13C" w14:textId="77777777" w:rsidR="0028176F" w:rsidRPr="003E0CEC" w:rsidRDefault="0028176F" w:rsidP="0028176F">
      <w:pPr>
        <w:rPr>
          <w:rFonts w:ascii="Arial Narrow" w:hAnsi="Arial Narrow"/>
          <w:b/>
          <w:sz w:val="22"/>
          <w:szCs w:val="22"/>
        </w:rPr>
      </w:pPr>
    </w:p>
    <w:p w14:paraId="08D3D8B1" w14:textId="77777777" w:rsidR="0028176F" w:rsidRPr="003E0CEC" w:rsidRDefault="0028176F" w:rsidP="0028176F">
      <w:pPr>
        <w:rPr>
          <w:rFonts w:ascii="Arial Narrow" w:hAnsi="Arial Narrow"/>
          <w:b/>
          <w:sz w:val="22"/>
          <w:szCs w:val="22"/>
        </w:rPr>
      </w:pPr>
    </w:p>
    <w:p w14:paraId="422CB320" w14:textId="77777777" w:rsidR="0028176F" w:rsidRPr="003E0CEC" w:rsidRDefault="0028176F" w:rsidP="0028176F">
      <w:pPr>
        <w:rPr>
          <w:rFonts w:ascii="Arial Narrow" w:hAnsi="Arial Narrow"/>
          <w:b/>
          <w:sz w:val="22"/>
          <w:szCs w:val="22"/>
        </w:rPr>
      </w:pPr>
    </w:p>
    <w:p w14:paraId="47E0AEA3" w14:textId="77777777" w:rsidR="0028176F" w:rsidRDefault="0028176F" w:rsidP="0028176F">
      <w:pPr>
        <w:rPr>
          <w:rFonts w:ascii="Arial Narrow" w:hAnsi="Arial Narrow"/>
          <w:b/>
          <w:sz w:val="22"/>
          <w:szCs w:val="22"/>
        </w:rPr>
      </w:pPr>
    </w:p>
    <w:p w14:paraId="11987F28" w14:textId="77777777" w:rsidR="00233B29" w:rsidRDefault="00233B29" w:rsidP="0028176F">
      <w:pPr>
        <w:rPr>
          <w:rFonts w:ascii="Arial Narrow" w:hAnsi="Arial Narrow"/>
          <w:b/>
          <w:sz w:val="22"/>
          <w:szCs w:val="22"/>
        </w:rPr>
      </w:pPr>
    </w:p>
    <w:p w14:paraId="2252D024" w14:textId="77777777" w:rsidR="00233B29" w:rsidRDefault="00233B29" w:rsidP="0028176F">
      <w:pPr>
        <w:rPr>
          <w:rFonts w:ascii="Arial Narrow" w:hAnsi="Arial Narrow"/>
          <w:b/>
          <w:sz w:val="22"/>
          <w:szCs w:val="22"/>
        </w:rPr>
      </w:pPr>
    </w:p>
    <w:p w14:paraId="5E07A7CE" w14:textId="77777777" w:rsidR="00233B29" w:rsidRDefault="00233B29" w:rsidP="0028176F">
      <w:pPr>
        <w:rPr>
          <w:rFonts w:ascii="Arial Narrow" w:hAnsi="Arial Narrow"/>
          <w:b/>
          <w:sz w:val="22"/>
          <w:szCs w:val="22"/>
        </w:rPr>
      </w:pPr>
    </w:p>
    <w:p w14:paraId="66BD628D" w14:textId="77777777" w:rsidR="00233B29" w:rsidRDefault="00233B29" w:rsidP="0028176F">
      <w:pPr>
        <w:rPr>
          <w:rFonts w:ascii="Arial Narrow" w:hAnsi="Arial Narrow"/>
          <w:b/>
          <w:sz w:val="22"/>
          <w:szCs w:val="22"/>
        </w:rPr>
      </w:pPr>
    </w:p>
    <w:p w14:paraId="075C1622" w14:textId="77777777" w:rsidR="009D794D" w:rsidRDefault="009D794D" w:rsidP="0028176F">
      <w:pPr>
        <w:rPr>
          <w:rFonts w:ascii="Arial Narrow" w:hAnsi="Arial Narrow"/>
          <w:b/>
          <w:sz w:val="22"/>
          <w:szCs w:val="22"/>
        </w:rPr>
      </w:pPr>
    </w:p>
    <w:p w14:paraId="72C9D49D" w14:textId="77777777" w:rsidR="009D794D" w:rsidRDefault="009D794D" w:rsidP="0028176F">
      <w:pPr>
        <w:rPr>
          <w:rFonts w:ascii="Arial Narrow" w:hAnsi="Arial Narrow"/>
          <w:b/>
          <w:sz w:val="22"/>
          <w:szCs w:val="22"/>
        </w:rPr>
      </w:pPr>
    </w:p>
    <w:p w14:paraId="43EE8911" w14:textId="77777777" w:rsidR="009D794D" w:rsidRDefault="009D794D" w:rsidP="0028176F">
      <w:pPr>
        <w:rPr>
          <w:rFonts w:ascii="Arial Narrow" w:hAnsi="Arial Narrow"/>
          <w:b/>
          <w:sz w:val="22"/>
          <w:szCs w:val="22"/>
        </w:rPr>
      </w:pPr>
    </w:p>
    <w:p w14:paraId="310D18BC" w14:textId="77777777" w:rsidR="009D794D" w:rsidRDefault="009D794D" w:rsidP="0028176F">
      <w:pPr>
        <w:rPr>
          <w:rFonts w:ascii="Arial Narrow" w:hAnsi="Arial Narrow"/>
          <w:b/>
          <w:sz w:val="22"/>
          <w:szCs w:val="22"/>
        </w:rPr>
      </w:pPr>
    </w:p>
    <w:p w14:paraId="5E7AA9AE" w14:textId="77777777" w:rsidR="009D794D" w:rsidRDefault="009D794D" w:rsidP="0028176F">
      <w:pPr>
        <w:rPr>
          <w:rFonts w:ascii="Arial Narrow" w:hAnsi="Arial Narrow"/>
          <w:b/>
          <w:sz w:val="22"/>
          <w:szCs w:val="22"/>
        </w:rPr>
      </w:pPr>
    </w:p>
    <w:p w14:paraId="22CC59B2" w14:textId="77777777" w:rsidR="009D794D" w:rsidRDefault="009D794D" w:rsidP="0028176F">
      <w:pPr>
        <w:rPr>
          <w:rFonts w:ascii="Arial Narrow" w:hAnsi="Arial Narrow"/>
          <w:b/>
          <w:sz w:val="22"/>
          <w:szCs w:val="22"/>
        </w:rPr>
      </w:pPr>
    </w:p>
    <w:p w14:paraId="1499C135" w14:textId="77777777" w:rsidR="009D794D" w:rsidRDefault="009D794D" w:rsidP="0028176F">
      <w:pPr>
        <w:rPr>
          <w:rFonts w:ascii="Arial Narrow" w:hAnsi="Arial Narrow"/>
          <w:b/>
          <w:sz w:val="22"/>
          <w:szCs w:val="22"/>
        </w:rPr>
      </w:pPr>
    </w:p>
    <w:p w14:paraId="1DA190CD" w14:textId="77777777" w:rsidR="00233B29" w:rsidRDefault="00233B29" w:rsidP="0028176F">
      <w:pPr>
        <w:rPr>
          <w:rFonts w:ascii="Arial Narrow" w:hAnsi="Arial Narrow"/>
          <w:b/>
          <w:sz w:val="22"/>
          <w:szCs w:val="22"/>
        </w:rPr>
      </w:pPr>
    </w:p>
    <w:p w14:paraId="5A3CCD1B" w14:textId="77777777" w:rsidR="00233B29" w:rsidRDefault="00233B29" w:rsidP="0028176F">
      <w:pPr>
        <w:rPr>
          <w:rFonts w:ascii="Arial Narrow" w:hAnsi="Arial Narrow"/>
          <w:b/>
          <w:sz w:val="22"/>
          <w:szCs w:val="22"/>
        </w:rPr>
      </w:pPr>
    </w:p>
    <w:p w14:paraId="69956D55" w14:textId="77777777" w:rsidR="00233B29" w:rsidRDefault="00233B29" w:rsidP="0028176F">
      <w:pPr>
        <w:rPr>
          <w:rFonts w:ascii="Arial Narrow" w:hAnsi="Arial Narrow"/>
          <w:b/>
          <w:sz w:val="22"/>
          <w:szCs w:val="22"/>
        </w:rPr>
      </w:pPr>
    </w:p>
    <w:p w14:paraId="53A1B3FF" w14:textId="77777777" w:rsidR="00233B29" w:rsidRPr="003E0CEC" w:rsidRDefault="00233B29" w:rsidP="0028176F">
      <w:pPr>
        <w:rPr>
          <w:rFonts w:ascii="Arial Narrow" w:hAnsi="Arial Narrow"/>
          <w:b/>
          <w:sz w:val="22"/>
          <w:szCs w:val="22"/>
        </w:rPr>
      </w:pPr>
    </w:p>
    <w:p w14:paraId="7D831F6A" w14:textId="77777777" w:rsidR="0028176F" w:rsidRPr="003E0CEC" w:rsidRDefault="0028176F" w:rsidP="0028176F">
      <w:pPr>
        <w:rPr>
          <w:rFonts w:ascii="Arial Narrow" w:hAnsi="Arial Narrow"/>
          <w:b/>
          <w:sz w:val="22"/>
          <w:szCs w:val="22"/>
        </w:rPr>
      </w:pPr>
    </w:p>
    <w:p w14:paraId="2A592749" w14:textId="77777777" w:rsidR="0028176F" w:rsidRPr="003E0CEC" w:rsidRDefault="0028176F" w:rsidP="0028176F">
      <w:pPr>
        <w:rPr>
          <w:rFonts w:ascii="Arial Narrow" w:hAnsi="Arial Narrow"/>
          <w:b/>
          <w:sz w:val="22"/>
          <w:szCs w:val="22"/>
        </w:rPr>
      </w:pPr>
    </w:p>
    <w:p w14:paraId="3944E613" w14:textId="77777777" w:rsidR="0028176F" w:rsidRPr="003E0CEC" w:rsidRDefault="0028176F" w:rsidP="0028176F">
      <w:pPr>
        <w:rPr>
          <w:rFonts w:ascii="Arial Narrow" w:hAnsi="Arial Narrow"/>
          <w:b/>
          <w:sz w:val="22"/>
          <w:szCs w:val="22"/>
        </w:rPr>
      </w:pPr>
    </w:p>
    <w:tbl>
      <w:tblPr>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
        <w:gridCol w:w="5030"/>
        <w:gridCol w:w="936"/>
        <w:gridCol w:w="1239"/>
        <w:gridCol w:w="1198"/>
        <w:gridCol w:w="1216"/>
      </w:tblGrid>
      <w:tr w:rsidR="00806A28" w:rsidRPr="00233B29" w14:paraId="28667479" w14:textId="77777777" w:rsidTr="00233B29">
        <w:trPr>
          <w:trHeight w:val="706"/>
        </w:trPr>
        <w:tc>
          <w:tcPr>
            <w:tcW w:w="694" w:type="dxa"/>
            <w:vAlign w:val="center"/>
          </w:tcPr>
          <w:p w14:paraId="233B367A" w14:textId="77777777" w:rsidR="00806A28" w:rsidRPr="00233B29" w:rsidRDefault="00806A28" w:rsidP="00BE4AD2">
            <w:pPr>
              <w:pStyle w:val="Corpsdetexte31"/>
              <w:jc w:val="center"/>
              <w:rPr>
                <w:bCs w:val="0"/>
                <w:sz w:val="22"/>
                <w:szCs w:val="22"/>
              </w:rPr>
            </w:pPr>
            <w:r w:rsidRPr="00233B29">
              <w:rPr>
                <w:bCs w:val="0"/>
                <w:sz w:val="22"/>
                <w:szCs w:val="22"/>
              </w:rPr>
              <w:t>N°</w:t>
            </w:r>
          </w:p>
        </w:tc>
        <w:tc>
          <w:tcPr>
            <w:tcW w:w="5030" w:type="dxa"/>
            <w:vAlign w:val="center"/>
          </w:tcPr>
          <w:p w14:paraId="31A5BC6A" w14:textId="77777777" w:rsidR="00806A28" w:rsidRPr="00233B29" w:rsidRDefault="00806A28" w:rsidP="00BE4AD2">
            <w:pPr>
              <w:pStyle w:val="Corpsdetexte31"/>
              <w:jc w:val="center"/>
              <w:rPr>
                <w:bCs w:val="0"/>
                <w:sz w:val="22"/>
                <w:szCs w:val="22"/>
              </w:rPr>
            </w:pPr>
            <w:r w:rsidRPr="00233B29">
              <w:rPr>
                <w:bCs w:val="0"/>
                <w:sz w:val="22"/>
                <w:szCs w:val="22"/>
              </w:rPr>
              <w:t xml:space="preserve">DESIGNATION </w:t>
            </w:r>
          </w:p>
        </w:tc>
        <w:tc>
          <w:tcPr>
            <w:tcW w:w="936" w:type="dxa"/>
            <w:vAlign w:val="center"/>
          </w:tcPr>
          <w:p w14:paraId="3E39FD08" w14:textId="77777777" w:rsidR="00806A28" w:rsidRPr="00233B29" w:rsidRDefault="00806A28" w:rsidP="00BE4AD2">
            <w:pPr>
              <w:pStyle w:val="Corpsdetexte31"/>
              <w:jc w:val="center"/>
              <w:rPr>
                <w:bCs w:val="0"/>
                <w:sz w:val="22"/>
                <w:szCs w:val="22"/>
              </w:rPr>
            </w:pPr>
            <w:r w:rsidRPr="00233B29">
              <w:rPr>
                <w:bCs w:val="0"/>
                <w:sz w:val="22"/>
                <w:szCs w:val="22"/>
              </w:rPr>
              <w:t>UNITE</w:t>
            </w:r>
          </w:p>
        </w:tc>
        <w:tc>
          <w:tcPr>
            <w:tcW w:w="1239" w:type="dxa"/>
            <w:vAlign w:val="center"/>
          </w:tcPr>
          <w:p w14:paraId="51AD0388" w14:textId="77777777" w:rsidR="00806A28" w:rsidRPr="00233B29" w:rsidRDefault="00806A28" w:rsidP="00BE4AD2">
            <w:pPr>
              <w:pStyle w:val="Corpsdetexte31"/>
              <w:jc w:val="center"/>
              <w:rPr>
                <w:bCs w:val="0"/>
                <w:sz w:val="22"/>
                <w:szCs w:val="22"/>
              </w:rPr>
            </w:pPr>
            <w:r w:rsidRPr="00233B29">
              <w:rPr>
                <w:bCs w:val="0"/>
                <w:sz w:val="22"/>
                <w:szCs w:val="22"/>
              </w:rPr>
              <w:t>QTE</w:t>
            </w:r>
          </w:p>
        </w:tc>
        <w:tc>
          <w:tcPr>
            <w:tcW w:w="1198" w:type="dxa"/>
            <w:vAlign w:val="center"/>
          </w:tcPr>
          <w:p w14:paraId="756D5A42" w14:textId="77777777" w:rsidR="00806A28" w:rsidRPr="00233B29" w:rsidRDefault="00233B29" w:rsidP="00BE4AD2">
            <w:pPr>
              <w:pStyle w:val="Corpsdetexte31"/>
              <w:jc w:val="center"/>
              <w:rPr>
                <w:bCs w:val="0"/>
                <w:sz w:val="22"/>
                <w:szCs w:val="22"/>
              </w:rPr>
            </w:pPr>
            <w:r>
              <w:rPr>
                <w:bCs w:val="0"/>
                <w:sz w:val="22"/>
                <w:szCs w:val="22"/>
              </w:rPr>
              <w:t>P. U</w:t>
            </w:r>
          </w:p>
          <w:p w14:paraId="7F2C9EB8" w14:textId="77777777" w:rsidR="00806A28" w:rsidRPr="00233B29" w:rsidRDefault="00806A28" w:rsidP="00BE4AD2">
            <w:pPr>
              <w:pStyle w:val="Corpsdetexte31"/>
              <w:jc w:val="center"/>
              <w:rPr>
                <w:bCs w:val="0"/>
                <w:sz w:val="22"/>
                <w:szCs w:val="22"/>
              </w:rPr>
            </w:pPr>
            <w:r w:rsidRPr="00233B29">
              <w:rPr>
                <w:bCs w:val="0"/>
                <w:sz w:val="22"/>
                <w:szCs w:val="22"/>
              </w:rPr>
              <w:t>(H.T)</w:t>
            </w:r>
          </w:p>
        </w:tc>
        <w:tc>
          <w:tcPr>
            <w:tcW w:w="1216" w:type="dxa"/>
            <w:vAlign w:val="center"/>
          </w:tcPr>
          <w:p w14:paraId="6DD1E5B6" w14:textId="77777777" w:rsidR="00806A28" w:rsidRPr="00233B29" w:rsidRDefault="00233B29" w:rsidP="00BE4AD2">
            <w:pPr>
              <w:jc w:val="center"/>
              <w:rPr>
                <w:b/>
                <w:bCs/>
                <w:color w:val="000000"/>
                <w:sz w:val="22"/>
                <w:szCs w:val="22"/>
              </w:rPr>
            </w:pPr>
            <w:r>
              <w:rPr>
                <w:b/>
                <w:bCs/>
                <w:color w:val="000000"/>
                <w:sz w:val="22"/>
                <w:szCs w:val="22"/>
              </w:rPr>
              <w:t xml:space="preserve">P. T </w:t>
            </w:r>
            <w:r w:rsidR="00806A28" w:rsidRPr="00233B29">
              <w:rPr>
                <w:b/>
                <w:bCs/>
                <w:color w:val="000000"/>
                <w:sz w:val="22"/>
                <w:szCs w:val="22"/>
              </w:rPr>
              <w:t>(HT)</w:t>
            </w:r>
          </w:p>
        </w:tc>
      </w:tr>
      <w:tr w:rsidR="008B5B04" w:rsidRPr="00233B29" w14:paraId="4EEE2263" w14:textId="77777777" w:rsidTr="00F422D2">
        <w:tc>
          <w:tcPr>
            <w:tcW w:w="694" w:type="dxa"/>
            <w:vAlign w:val="center"/>
          </w:tcPr>
          <w:p w14:paraId="7D8F1B72" w14:textId="77777777" w:rsidR="008B5B04" w:rsidRPr="00233B29" w:rsidRDefault="008B5B04" w:rsidP="00BE4AD2">
            <w:pPr>
              <w:pStyle w:val="Corpsdetexte31"/>
              <w:jc w:val="center"/>
              <w:rPr>
                <w:bCs w:val="0"/>
                <w:sz w:val="22"/>
                <w:szCs w:val="22"/>
              </w:rPr>
            </w:pPr>
            <w:r w:rsidRPr="00233B29">
              <w:rPr>
                <w:bCs w:val="0"/>
                <w:sz w:val="22"/>
                <w:szCs w:val="22"/>
              </w:rPr>
              <w:t>100</w:t>
            </w:r>
          </w:p>
        </w:tc>
        <w:tc>
          <w:tcPr>
            <w:tcW w:w="9619" w:type="dxa"/>
            <w:gridSpan w:val="5"/>
          </w:tcPr>
          <w:p w14:paraId="761CEE47" w14:textId="77777777" w:rsidR="008B5B04" w:rsidRPr="00233B29" w:rsidRDefault="008B5B04" w:rsidP="008B5B04">
            <w:pPr>
              <w:pStyle w:val="Corpsdetexte31"/>
              <w:jc w:val="left"/>
              <w:rPr>
                <w:bCs w:val="0"/>
                <w:sz w:val="22"/>
                <w:szCs w:val="22"/>
              </w:rPr>
            </w:pPr>
            <w:r w:rsidRPr="00233B29">
              <w:rPr>
                <w:bCs w:val="0"/>
                <w:sz w:val="22"/>
                <w:szCs w:val="22"/>
              </w:rPr>
              <w:t>ETUDES  GEOPHYSIQUES ET IMPLANTATION</w:t>
            </w:r>
          </w:p>
        </w:tc>
      </w:tr>
      <w:tr w:rsidR="008B5B04" w:rsidRPr="00233B29" w14:paraId="75F147BC" w14:textId="77777777" w:rsidTr="00BE4AD2">
        <w:tc>
          <w:tcPr>
            <w:tcW w:w="694" w:type="dxa"/>
            <w:vAlign w:val="center"/>
          </w:tcPr>
          <w:p w14:paraId="20AA0EE7" w14:textId="77777777" w:rsidR="008B5B04" w:rsidRPr="00233B29" w:rsidRDefault="008B5B04" w:rsidP="00BE4AD2">
            <w:pPr>
              <w:pStyle w:val="Corpsdetexte31"/>
              <w:jc w:val="center"/>
              <w:rPr>
                <w:b w:val="0"/>
                <w:bCs w:val="0"/>
                <w:sz w:val="22"/>
                <w:szCs w:val="22"/>
              </w:rPr>
            </w:pPr>
            <w:r w:rsidRPr="00233B29">
              <w:rPr>
                <w:b w:val="0"/>
                <w:bCs w:val="0"/>
                <w:sz w:val="22"/>
                <w:szCs w:val="22"/>
              </w:rPr>
              <w:t>101</w:t>
            </w:r>
          </w:p>
        </w:tc>
        <w:tc>
          <w:tcPr>
            <w:tcW w:w="5030" w:type="dxa"/>
          </w:tcPr>
          <w:p w14:paraId="370A6CB7" w14:textId="77777777" w:rsidR="008B5B04" w:rsidRPr="00233B29" w:rsidRDefault="008B5B04" w:rsidP="00BE4AD2">
            <w:pPr>
              <w:pStyle w:val="Corpsdetexte31"/>
              <w:jc w:val="left"/>
              <w:rPr>
                <w:b w:val="0"/>
                <w:bCs w:val="0"/>
                <w:sz w:val="22"/>
                <w:szCs w:val="22"/>
              </w:rPr>
            </w:pPr>
            <w:r w:rsidRPr="00233B29">
              <w:rPr>
                <w:b w:val="0"/>
                <w:sz w:val="22"/>
                <w:szCs w:val="22"/>
              </w:rPr>
              <w:t>Prospection hydrologique y compris implantation des ouvrages</w:t>
            </w:r>
          </w:p>
        </w:tc>
        <w:tc>
          <w:tcPr>
            <w:tcW w:w="936" w:type="dxa"/>
          </w:tcPr>
          <w:p w14:paraId="25F9762F" w14:textId="77777777" w:rsidR="008B5B04" w:rsidRPr="00233B29" w:rsidRDefault="008B5B04" w:rsidP="00BE4AD2">
            <w:pPr>
              <w:pStyle w:val="Corpsdetexte31"/>
              <w:jc w:val="center"/>
              <w:rPr>
                <w:bCs w:val="0"/>
                <w:sz w:val="22"/>
                <w:szCs w:val="22"/>
              </w:rPr>
            </w:pPr>
            <w:r w:rsidRPr="00233B29">
              <w:rPr>
                <w:bCs w:val="0"/>
                <w:sz w:val="22"/>
                <w:szCs w:val="22"/>
              </w:rPr>
              <w:t>FFT</w:t>
            </w:r>
          </w:p>
        </w:tc>
        <w:tc>
          <w:tcPr>
            <w:tcW w:w="1239" w:type="dxa"/>
          </w:tcPr>
          <w:p w14:paraId="6E37AA69" w14:textId="77777777" w:rsidR="008B5B04" w:rsidRPr="00233B29" w:rsidRDefault="008B5B04" w:rsidP="00BE4AD2">
            <w:pPr>
              <w:pStyle w:val="Corpsdetexte31"/>
              <w:jc w:val="center"/>
              <w:rPr>
                <w:b w:val="0"/>
                <w:bCs w:val="0"/>
                <w:sz w:val="22"/>
                <w:szCs w:val="22"/>
              </w:rPr>
            </w:pPr>
            <w:r w:rsidRPr="00233B29">
              <w:rPr>
                <w:b w:val="0"/>
                <w:bCs w:val="0"/>
                <w:sz w:val="22"/>
                <w:szCs w:val="22"/>
              </w:rPr>
              <w:t>1</w:t>
            </w:r>
          </w:p>
        </w:tc>
        <w:tc>
          <w:tcPr>
            <w:tcW w:w="1198" w:type="dxa"/>
          </w:tcPr>
          <w:p w14:paraId="689166F8" w14:textId="77777777" w:rsidR="008B5B04" w:rsidRPr="00233B29" w:rsidRDefault="008B5B04" w:rsidP="00BE4AD2">
            <w:pPr>
              <w:pStyle w:val="Corpsdetexte31"/>
              <w:jc w:val="center"/>
              <w:rPr>
                <w:b w:val="0"/>
                <w:bCs w:val="0"/>
                <w:sz w:val="22"/>
                <w:szCs w:val="22"/>
              </w:rPr>
            </w:pPr>
          </w:p>
        </w:tc>
        <w:tc>
          <w:tcPr>
            <w:tcW w:w="1216" w:type="dxa"/>
          </w:tcPr>
          <w:p w14:paraId="2D28166E" w14:textId="77777777" w:rsidR="008B5B04" w:rsidRPr="00233B29" w:rsidRDefault="008B5B04" w:rsidP="00BE4AD2">
            <w:pPr>
              <w:pStyle w:val="Corpsdetexte31"/>
              <w:jc w:val="center"/>
              <w:rPr>
                <w:b w:val="0"/>
                <w:bCs w:val="0"/>
                <w:sz w:val="22"/>
                <w:szCs w:val="22"/>
              </w:rPr>
            </w:pPr>
          </w:p>
        </w:tc>
      </w:tr>
      <w:tr w:rsidR="00806A28" w:rsidRPr="00233B29" w14:paraId="485775D4" w14:textId="77777777" w:rsidTr="00BE4AD2">
        <w:tc>
          <w:tcPr>
            <w:tcW w:w="9097" w:type="dxa"/>
            <w:gridSpan w:val="5"/>
            <w:vAlign w:val="center"/>
          </w:tcPr>
          <w:p w14:paraId="4459E5F7" w14:textId="77777777" w:rsidR="00806A28" w:rsidRPr="00233B29" w:rsidRDefault="00806A28" w:rsidP="00BE4AD2">
            <w:pPr>
              <w:pStyle w:val="Corpsdetexte31"/>
              <w:jc w:val="right"/>
              <w:rPr>
                <w:bCs w:val="0"/>
                <w:sz w:val="22"/>
                <w:szCs w:val="22"/>
              </w:rPr>
            </w:pPr>
            <w:r w:rsidRPr="00233B29">
              <w:rPr>
                <w:bCs w:val="0"/>
                <w:sz w:val="22"/>
                <w:szCs w:val="22"/>
              </w:rPr>
              <w:t>SOUS-TOTAL 100</w:t>
            </w:r>
          </w:p>
        </w:tc>
        <w:tc>
          <w:tcPr>
            <w:tcW w:w="1216" w:type="dxa"/>
          </w:tcPr>
          <w:p w14:paraId="47D81982" w14:textId="77777777" w:rsidR="00806A28" w:rsidRPr="00233B29" w:rsidRDefault="00806A28" w:rsidP="00BE4AD2">
            <w:pPr>
              <w:pStyle w:val="Corpsdetexte31"/>
              <w:jc w:val="center"/>
              <w:rPr>
                <w:bCs w:val="0"/>
                <w:sz w:val="22"/>
                <w:szCs w:val="22"/>
              </w:rPr>
            </w:pPr>
          </w:p>
        </w:tc>
      </w:tr>
      <w:tr w:rsidR="008B5B04" w:rsidRPr="00233B29" w14:paraId="488FC5C4" w14:textId="77777777" w:rsidTr="00F422D2">
        <w:tc>
          <w:tcPr>
            <w:tcW w:w="694" w:type="dxa"/>
            <w:vAlign w:val="center"/>
          </w:tcPr>
          <w:p w14:paraId="5E502B8B" w14:textId="77777777" w:rsidR="008B5B04" w:rsidRPr="00233B29" w:rsidRDefault="008B5B04" w:rsidP="00BE4AD2">
            <w:pPr>
              <w:pStyle w:val="Corpsdetexte31"/>
              <w:jc w:val="center"/>
              <w:rPr>
                <w:bCs w:val="0"/>
                <w:sz w:val="22"/>
                <w:szCs w:val="22"/>
              </w:rPr>
            </w:pPr>
            <w:r w:rsidRPr="00233B29">
              <w:rPr>
                <w:bCs w:val="0"/>
                <w:sz w:val="22"/>
                <w:szCs w:val="22"/>
              </w:rPr>
              <w:t>200</w:t>
            </w:r>
          </w:p>
        </w:tc>
        <w:tc>
          <w:tcPr>
            <w:tcW w:w="9619" w:type="dxa"/>
            <w:gridSpan w:val="5"/>
          </w:tcPr>
          <w:p w14:paraId="44A3520E" w14:textId="77777777" w:rsidR="008B5B04" w:rsidRPr="00233B29" w:rsidRDefault="008B5B04" w:rsidP="008B5B04">
            <w:pPr>
              <w:pStyle w:val="Corpsdetexte31"/>
              <w:jc w:val="left"/>
              <w:rPr>
                <w:bCs w:val="0"/>
                <w:sz w:val="22"/>
                <w:szCs w:val="22"/>
              </w:rPr>
            </w:pPr>
            <w:r w:rsidRPr="00233B29">
              <w:rPr>
                <w:bCs w:val="0"/>
                <w:sz w:val="22"/>
                <w:szCs w:val="22"/>
              </w:rPr>
              <w:t>MOBILISATION ET INSTALLATION DE CHANTIER</w:t>
            </w:r>
          </w:p>
        </w:tc>
      </w:tr>
      <w:tr w:rsidR="00806A28" w:rsidRPr="00233B29" w14:paraId="2DC184C6" w14:textId="77777777" w:rsidTr="00BE4AD2">
        <w:tc>
          <w:tcPr>
            <w:tcW w:w="694" w:type="dxa"/>
            <w:vAlign w:val="center"/>
          </w:tcPr>
          <w:p w14:paraId="4EA2D282" w14:textId="77777777" w:rsidR="00806A28" w:rsidRPr="00233B29" w:rsidRDefault="00806A28" w:rsidP="00BE4AD2">
            <w:pPr>
              <w:pStyle w:val="Corpsdetexte31"/>
              <w:jc w:val="center"/>
              <w:rPr>
                <w:b w:val="0"/>
                <w:bCs w:val="0"/>
                <w:sz w:val="22"/>
                <w:szCs w:val="22"/>
              </w:rPr>
            </w:pPr>
            <w:r w:rsidRPr="00233B29">
              <w:rPr>
                <w:b w:val="0"/>
                <w:bCs w:val="0"/>
                <w:sz w:val="22"/>
                <w:szCs w:val="22"/>
              </w:rPr>
              <w:t>201</w:t>
            </w:r>
          </w:p>
        </w:tc>
        <w:tc>
          <w:tcPr>
            <w:tcW w:w="5030" w:type="dxa"/>
            <w:vAlign w:val="center"/>
          </w:tcPr>
          <w:p w14:paraId="5772AB0E" w14:textId="77777777" w:rsidR="00806A28" w:rsidRPr="00233B29" w:rsidRDefault="00806A28" w:rsidP="00BE4AD2">
            <w:pPr>
              <w:rPr>
                <w:sz w:val="22"/>
                <w:szCs w:val="22"/>
              </w:rPr>
            </w:pPr>
            <w:r w:rsidRPr="00233B29">
              <w:rPr>
                <w:sz w:val="22"/>
                <w:szCs w:val="22"/>
              </w:rPr>
              <w:t>Amené et repli du matériels et du personnel</w:t>
            </w:r>
          </w:p>
        </w:tc>
        <w:tc>
          <w:tcPr>
            <w:tcW w:w="936" w:type="dxa"/>
            <w:vAlign w:val="center"/>
          </w:tcPr>
          <w:p w14:paraId="65190C27" w14:textId="77777777" w:rsidR="00806A28" w:rsidRPr="00233B29" w:rsidRDefault="00806A28" w:rsidP="00BE4AD2">
            <w:pPr>
              <w:pStyle w:val="Corpsdetexte31"/>
              <w:jc w:val="center"/>
              <w:rPr>
                <w:b w:val="0"/>
                <w:bCs w:val="0"/>
                <w:sz w:val="22"/>
                <w:szCs w:val="22"/>
              </w:rPr>
            </w:pPr>
            <w:r w:rsidRPr="00233B29">
              <w:rPr>
                <w:b w:val="0"/>
                <w:bCs w:val="0"/>
                <w:sz w:val="22"/>
                <w:szCs w:val="22"/>
              </w:rPr>
              <w:t>FFT</w:t>
            </w:r>
          </w:p>
        </w:tc>
        <w:tc>
          <w:tcPr>
            <w:tcW w:w="1239" w:type="dxa"/>
            <w:vAlign w:val="center"/>
          </w:tcPr>
          <w:p w14:paraId="0CF42CBB" w14:textId="77777777" w:rsidR="00806A28" w:rsidRPr="00233B29" w:rsidRDefault="00806A28" w:rsidP="00BE4AD2">
            <w:pPr>
              <w:pStyle w:val="Corpsdetexte31"/>
              <w:jc w:val="center"/>
              <w:rPr>
                <w:b w:val="0"/>
                <w:bCs w:val="0"/>
                <w:sz w:val="22"/>
                <w:szCs w:val="22"/>
              </w:rPr>
            </w:pPr>
            <w:r w:rsidRPr="00233B29">
              <w:rPr>
                <w:b w:val="0"/>
                <w:bCs w:val="0"/>
                <w:sz w:val="22"/>
                <w:szCs w:val="22"/>
              </w:rPr>
              <w:t>1</w:t>
            </w:r>
          </w:p>
        </w:tc>
        <w:tc>
          <w:tcPr>
            <w:tcW w:w="1198" w:type="dxa"/>
          </w:tcPr>
          <w:p w14:paraId="0E64BF61" w14:textId="77777777" w:rsidR="00806A28" w:rsidRPr="00233B29" w:rsidRDefault="00806A28" w:rsidP="00BE4AD2">
            <w:pPr>
              <w:pStyle w:val="Corpsdetexte31"/>
              <w:jc w:val="center"/>
              <w:rPr>
                <w:bCs w:val="0"/>
                <w:sz w:val="22"/>
                <w:szCs w:val="22"/>
              </w:rPr>
            </w:pPr>
          </w:p>
        </w:tc>
        <w:tc>
          <w:tcPr>
            <w:tcW w:w="1216" w:type="dxa"/>
          </w:tcPr>
          <w:p w14:paraId="4A0E9D9E" w14:textId="77777777" w:rsidR="00806A28" w:rsidRPr="00233B29" w:rsidRDefault="00806A28" w:rsidP="00BE4AD2">
            <w:pPr>
              <w:pStyle w:val="Corpsdetexte31"/>
              <w:jc w:val="center"/>
              <w:rPr>
                <w:bCs w:val="0"/>
                <w:sz w:val="22"/>
                <w:szCs w:val="22"/>
              </w:rPr>
            </w:pPr>
          </w:p>
        </w:tc>
      </w:tr>
      <w:tr w:rsidR="00806A28" w:rsidRPr="00233B29" w14:paraId="5D757C2C" w14:textId="77777777" w:rsidTr="00BE4AD2">
        <w:tc>
          <w:tcPr>
            <w:tcW w:w="694" w:type="dxa"/>
            <w:vAlign w:val="center"/>
          </w:tcPr>
          <w:p w14:paraId="740F799E" w14:textId="77777777" w:rsidR="00806A28" w:rsidRPr="00233B29" w:rsidRDefault="00806A28" w:rsidP="00BE4AD2">
            <w:pPr>
              <w:pStyle w:val="Corpsdetexte31"/>
              <w:jc w:val="center"/>
              <w:rPr>
                <w:b w:val="0"/>
                <w:bCs w:val="0"/>
                <w:sz w:val="22"/>
                <w:szCs w:val="22"/>
              </w:rPr>
            </w:pPr>
            <w:r w:rsidRPr="00233B29">
              <w:rPr>
                <w:b w:val="0"/>
                <w:bCs w:val="0"/>
                <w:sz w:val="22"/>
                <w:szCs w:val="22"/>
              </w:rPr>
              <w:t>202</w:t>
            </w:r>
          </w:p>
        </w:tc>
        <w:tc>
          <w:tcPr>
            <w:tcW w:w="5030" w:type="dxa"/>
            <w:vAlign w:val="center"/>
          </w:tcPr>
          <w:p w14:paraId="10B98C80" w14:textId="77777777" w:rsidR="00806A28" w:rsidRPr="00233B29" w:rsidRDefault="00806A28" w:rsidP="00BE4AD2">
            <w:pPr>
              <w:rPr>
                <w:sz w:val="22"/>
                <w:szCs w:val="22"/>
              </w:rPr>
            </w:pPr>
            <w:r w:rsidRPr="00233B29">
              <w:rPr>
                <w:sz w:val="22"/>
                <w:szCs w:val="22"/>
              </w:rPr>
              <w:t>Installation de chantier</w:t>
            </w:r>
          </w:p>
        </w:tc>
        <w:tc>
          <w:tcPr>
            <w:tcW w:w="936" w:type="dxa"/>
            <w:vAlign w:val="center"/>
          </w:tcPr>
          <w:p w14:paraId="394FC5C5" w14:textId="77777777" w:rsidR="00806A28" w:rsidRPr="00233B29" w:rsidRDefault="00806A28" w:rsidP="00BE4AD2">
            <w:pPr>
              <w:pStyle w:val="Corpsdetexte31"/>
              <w:jc w:val="center"/>
              <w:rPr>
                <w:b w:val="0"/>
                <w:bCs w:val="0"/>
                <w:sz w:val="22"/>
                <w:szCs w:val="22"/>
              </w:rPr>
            </w:pPr>
            <w:r w:rsidRPr="00233B29">
              <w:rPr>
                <w:b w:val="0"/>
                <w:bCs w:val="0"/>
                <w:sz w:val="22"/>
                <w:szCs w:val="22"/>
              </w:rPr>
              <w:t>FFT</w:t>
            </w:r>
          </w:p>
        </w:tc>
        <w:tc>
          <w:tcPr>
            <w:tcW w:w="1239" w:type="dxa"/>
            <w:vAlign w:val="center"/>
          </w:tcPr>
          <w:p w14:paraId="4462E40B" w14:textId="77777777" w:rsidR="00806A28" w:rsidRPr="00233B29" w:rsidRDefault="00806A28" w:rsidP="00BE4AD2">
            <w:pPr>
              <w:pStyle w:val="Corpsdetexte31"/>
              <w:jc w:val="center"/>
              <w:rPr>
                <w:b w:val="0"/>
                <w:bCs w:val="0"/>
                <w:sz w:val="22"/>
                <w:szCs w:val="22"/>
              </w:rPr>
            </w:pPr>
            <w:r w:rsidRPr="00233B29">
              <w:rPr>
                <w:b w:val="0"/>
                <w:bCs w:val="0"/>
                <w:sz w:val="22"/>
                <w:szCs w:val="22"/>
              </w:rPr>
              <w:t>1</w:t>
            </w:r>
          </w:p>
        </w:tc>
        <w:tc>
          <w:tcPr>
            <w:tcW w:w="1198" w:type="dxa"/>
          </w:tcPr>
          <w:p w14:paraId="20D34CCB" w14:textId="77777777" w:rsidR="00806A28" w:rsidRPr="00233B29" w:rsidRDefault="00806A28" w:rsidP="00BE4AD2">
            <w:pPr>
              <w:pStyle w:val="Corpsdetexte31"/>
              <w:jc w:val="center"/>
              <w:rPr>
                <w:bCs w:val="0"/>
                <w:sz w:val="22"/>
                <w:szCs w:val="22"/>
              </w:rPr>
            </w:pPr>
          </w:p>
        </w:tc>
        <w:tc>
          <w:tcPr>
            <w:tcW w:w="1216" w:type="dxa"/>
          </w:tcPr>
          <w:p w14:paraId="6535D692" w14:textId="77777777" w:rsidR="00806A28" w:rsidRPr="00233B29" w:rsidRDefault="00806A28" w:rsidP="00BE4AD2">
            <w:pPr>
              <w:pStyle w:val="Corpsdetexte31"/>
              <w:jc w:val="center"/>
              <w:rPr>
                <w:bCs w:val="0"/>
                <w:sz w:val="22"/>
                <w:szCs w:val="22"/>
              </w:rPr>
            </w:pPr>
          </w:p>
        </w:tc>
      </w:tr>
      <w:tr w:rsidR="00806A28" w:rsidRPr="00233B29" w14:paraId="2E7928FE" w14:textId="77777777" w:rsidTr="00BE4AD2">
        <w:tc>
          <w:tcPr>
            <w:tcW w:w="9097" w:type="dxa"/>
            <w:gridSpan w:val="5"/>
            <w:vAlign w:val="center"/>
          </w:tcPr>
          <w:p w14:paraId="7F299BB7" w14:textId="77777777" w:rsidR="00806A28" w:rsidRPr="00233B29" w:rsidRDefault="00806A28" w:rsidP="00BE4AD2">
            <w:pPr>
              <w:pStyle w:val="Corpsdetexte31"/>
              <w:jc w:val="right"/>
              <w:rPr>
                <w:bCs w:val="0"/>
                <w:sz w:val="22"/>
                <w:szCs w:val="22"/>
              </w:rPr>
            </w:pPr>
            <w:r w:rsidRPr="00233B29">
              <w:rPr>
                <w:bCs w:val="0"/>
                <w:sz w:val="22"/>
                <w:szCs w:val="22"/>
              </w:rPr>
              <w:t>SOUS-TOTAL 200</w:t>
            </w:r>
          </w:p>
        </w:tc>
        <w:tc>
          <w:tcPr>
            <w:tcW w:w="1216" w:type="dxa"/>
          </w:tcPr>
          <w:p w14:paraId="7A47C5B8" w14:textId="77777777" w:rsidR="00806A28" w:rsidRPr="00233B29" w:rsidRDefault="00806A28" w:rsidP="00BE4AD2">
            <w:pPr>
              <w:pStyle w:val="Corpsdetexte31"/>
              <w:jc w:val="center"/>
              <w:rPr>
                <w:bCs w:val="0"/>
                <w:sz w:val="22"/>
                <w:szCs w:val="22"/>
              </w:rPr>
            </w:pPr>
          </w:p>
        </w:tc>
      </w:tr>
      <w:tr w:rsidR="008B5B04" w:rsidRPr="00233B29" w14:paraId="708B671B" w14:textId="77777777" w:rsidTr="00F422D2">
        <w:tc>
          <w:tcPr>
            <w:tcW w:w="694" w:type="dxa"/>
            <w:vAlign w:val="center"/>
          </w:tcPr>
          <w:p w14:paraId="79266991" w14:textId="77777777" w:rsidR="008B5B04" w:rsidRPr="00233B29" w:rsidRDefault="008B5B04" w:rsidP="00BE4AD2">
            <w:pPr>
              <w:pStyle w:val="Corpsdetexte31"/>
              <w:rPr>
                <w:bCs w:val="0"/>
                <w:sz w:val="22"/>
                <w:szCs w:val="22"/>
              </w:rPr>
            </w:pPr>
            <w:r w:rsidRPr="00233B29">
              <w:rPr>
                <w:bCs w:val="0"/>
                <w:sz w:val="22"/>
                <w:szCs w:val="22"/>
              </w:rPr>
              <w:t>300</w:t>
            </w:r>
          </w:p>
        </w:tc>
        <w:tc>
          <w:tcPr>
            <w:tcW w:w="9619" w:type="dxa"/>
            <w:gridSpan w:val="5"/>
          </w:tcPr>
          <w:p w14:paraId="51ACE2F3" w14:textId="77777777" w:rsidR="008B5B04" w:rsidRPr="00233B29" w:rsidRDefault="008B5B04" w:rsidP="008B5B04">
            <w:pPr>
              <w:pStyle w:val="Corpsdetexte31"/>
              <w:jc w:val="left"/>
              <w:rPr>
                <w:bCs w:val="0"/>
                <w:sz w:val="22"/>
                <w:szCs w:val="22"/>
              </w:rPr>
            </w:pPr>
            <w:r w:rsidRPr="00233B29">
              <w:rPr>
                <w:bCs w:val="0"/>
                <w:sz w:val="22"/>
                <w:szCs w:val="22"/>
              </w:rPr>
              <w:t xml:space="preserve"> FORATION</w:t>
            </w:r>
          </w:p>
        </w:tc>
      </w:tr>
      <w:tr w:rsidR="00806A28" w:rsidRPr="00233B29" w14:paraId="22D62658" w14:textId="77777777" w:rsidTr="00BE4AD2">
        <w:tc>
          <w:tcPr>
            <w:tcW w:w="694" w:type="dxa"/>
            <w:vAlign w:val="center"/>
          </w:tcPr>
          <w:p w14:paraId="2EFF670D" w14:textId="77777777" w:rsidR="00806A28" w:rsidRPr="00233B29" w:rsidRDefault="00806A28" w:rsidP="00BE4AD2">
            <w:pPr>
              <w:pStyle w:val="Corpsdetexte31"/>
              <w:jc w:val="center"/>
              <w:rPr>
                <w:b w:val="0"/>
                <w:bCs w:val="0"/>
                <w:sz w:val="22"/>
                <w:szCs w:val="22"/>
              </w:rPr>
            </w:pPr>
            <w:r w:rsidRPr="00233B29">
              <w:rPr>
                <w:b w:val="0"/>
                <w:bCs w:val="0"/>
                <w:sz w:val="22"/>
                <w:szCs w:val="22"/>
              </w:rPr>
              <w:t>301</w:t>
            </w:r>
          </w:p>
        </w:tc>
        <w:tc>
          <w:tcPr>
            <w:tcW w:w="5030" w:type="dxa"/>
          </w:tcPr>
          <w:p w14:paraId="17213B76" w14:textId="77777777" w:rsidR="00806A28" w:rsidRPr="00233B29" w:rsidRDefault="00806A28" w:rsidP="00BE4AD2">
            <w:pPr>
              <w:rPr>
                <w:sz w:val="22"/>
                <w:szCs w:val="22"/>
              </w:rPr>
            </w:pPr>
            <w:r w:rsidRPr="00233B29">
              <w:rPr>
                <w:sz w:val="22"/>
                <w:szCs w:val="22"/>
              </w:rPr>
              <w:t xml:space="preserve">Foration en terrain sédimentaire  au rotary  </w:t>
            </w:r>
            <w:r w:rsidRPr="00233B29">
              <w:rPr>
                <w:color w:val="000000"/>
                <w:sz w:val="22"/>
                <w:szCs w:val="22"/>
              </w:rPr>
              <w:t>Ø 9"</w:t>
            </w:r>
            <w:r w:rsidRPr="00233B29">
              <w:rPr>
                <w:color w:val="000000"/>
                <w:sz w:val="22"/>
                <w:szCs w:val="22"/>
                <w:vertAlign w:val="superscript"/>
              </w:rPr>
              <w:t>7/8</w:t>
            </w:r>
            <w:r w:rsidRPr="00233B29">
              <w:rPr>
                <w:color w:val="000000"/>
                <w:sz w:val="22"/>
                <w:szCs w:val="22"/>
              </w:rPr>
              <w:t xml:space="preserve">  à 12'’</w:t>
            </w:r>
            <w:r w:rsidRPr="00233B29">
              <w:rPr>
                <w:color w:val="000000"/>
                <w:sz w:val="22"/>
                <w:szCs w:val="22"/>
                <w:vertAlign w:val="superscript"/>
              </w:rPr>
              <w:t>1/4</w:t>
            </w:r>
          </w:p>
        </w:tc>
        <w:tc>
          <w:tcPr>
            <w:tcW w:w="936" w:type="dxa"/>
            <w:vAlign w:val="center"/>
          </w:tcPr>
          <w:p w14:paraId="70F2DA42" w14:textId="77777777" w:rsidR="00806A28" w:rsidRPr="00233B29" w:rsidRDefault="00806A28" w:rsidP="00BE4AD2">
            <w:pPr>
              <w:pStyle w:val="Corpsdetexte31"/>
              <w:jc w:val="center"/>
              <w:rPr>
                <w:b w:val="0"/>
                <w:bCs w:val="0"/>
                <w:sz w:val="22"/>
                <w:szCs w:val="22"/>
              </w:rPr>
            </w:pPr>
            <w:r w:rsidRPr="00233B29">
              <w:rPr>
                <w:b w:val="0"/>
                <w:bCs w:val="0"/>
                <w:sz w:val="22"/>
                <w:szCs w:val="22"/>
              </w:rPr>
              <w:t>ML</w:t>
            </w:r>
          </w:p>
        </w:tc>
        <w:tc>
          <w:tcPr>
            <w:tcW w:w="1239" w:type="dxa"/>
          </w:tcPr>
          <w:p w14:paraId="2FABFF41" w14:textId="77777777" w:rsidR="00806A28" w:rsidRPr="00233B29" w:rsidRDefault="00806A28" w:rsidP="00BE4AD2">
            <w:pPr>
              <w:pStyle w:val="Corpsdetexte31"/>
              <w:jc w:val="center"/>
              <w:rPr>
                <w:b w:val="0"/>
                <w:bCs w:val="0"/>
                <w:sz w:val="22"/>
                <w:szCs w:val="22"/>
              </w:rPr>
            </w:pPr>
            <w:r w:rsidRPr="00233B29">
              <w:rPr>
                <w:b w:val="0"/>
                <w:bCs w:val="0"/>
                <w:sz w:val="22"/>
                <w:szCs w:val="22"/>
              </w:rPr>
              <w:t>35</w:t>
            </w:r>
          </w:p>
        </w:tc>
        <w:tc>
          <w:tcPr>
            <w:tcW w:w="1198" w:type="dxa"/>
          </w:tcPr>
          <w:p w14:paraId="746C1C07" w14:textId="77777777" w:rsidR="00806A28" w:rsidRPr="00233B29" w:rsidRDefault="00806A28" w:rsidP="00BE4AD2">
            <w:pPr>
              <w:pStyle w:val="Corpsdetexte31"/>
              <w:jc w:val="center"/>
              <w:rPr>
                <w:bCs w:val="0"/>
                <w:sz w:val="22"/>
                <w:szCs w:val="22"/>
              </w:rPr>
            </w:pPr>
          </w:p>
        </w:tc>
        <w:tc>
          <w:tcPr>
            <w:tcW w:w="1216" w:type="dxa"/>
          </w:tcPr>
          <w:p w14:paraId="727C3A51" w14:textId="77777777" w:rsidR="00806A28" w:rsidRPr="00233B29" w:rsidRDefault="00806A28" w:rsidP="00BE4AD2">
            <w:pPr>
              <w:pStyle w:val="Corpsdetexte31"/>
              <w:jc w:val="center"/>
              <w:rPr>
                <w:bCs w:val="0"/>
                <w:sz w:val="22"/>
                <w:szCs w:val="22"/>
              </w:rPr>
            </w:pPr>
          </w:p>
        </w:tc>
      </w:tr>
      <w:tr w:rsidR="00806A28" w:rsidRPr="00233B29" w14:paraId="1903E4EC" w14:textId="77777777" w:rsidTr="00BE4AD2">
        <w:tc>
          <w:tcPr>
            <w:tcW w:w="694" w:type="dxa"/>
            <w:vAlign w:val="center"/>
          </w:tcPr>
          <w:p w14:paraId="0C89CD9F" w14:textId="77777777" w:rsidR="00806A28" w:rsidRPr="00233B29" w:rsidRDefault="00806A28" w:rsidP="00BE4AD2">
            <w:pPr>
              <w:pStyle w:val="Corpsdetexte31"/>
              <w:jc w:val="center"/>
              <w:rPr>
                <w:b w:val="0"/>
                <w:bCs w:val="0"/>
                <w:sz w:val="22"/>
                <w:szCs w:val="22"/>
              </w:rPr>
            </w:pPr>
            <w:r w:rsidRPr="00233B29">
              <w:rPr>
                <w:b w:val="0"/>
                <w:bCs w:val="0"/>
                <w:sz w:val="22"/>
                <w:szCs w:val="22"/>
              </w:rPr>
              <w:t>302</w:t>
            </w:r>
          </w:p>
        </w:tc>
        <w:tc>
          <w:tcPr>
            <w:tcW w:w="5030" w:type="dxa"/>
          </w:tcPr>
          <w:p w14:paraId="1DA20376" w14:textId="77777777" w:rsidR="00806A28" w:rsidRPr="00233B29" w:rsidRDefault="00806A28" w:rsidP="00BE4AD2">
            <w:pPr>
              <w:rPr>
                <w:sz w:val="22"/>
                <w:szCs w:val="22"/>
              </w:rPr>
            </w:pPr>
            <w:r w:rsidRPr="00233B29">
              <w:rPr>
                <w:sz w:val="22"/>
                <w:szCs w:val="22"/>
              </w:rPr>
              <w:t xml:space="preserve">Foration dans les zones de socle  au marteau fond de trou </w:t>
            </w:r>
            <w:r w:rsidRPr="00233B29">
              <w:rPr>
                <w:color w:val="000000"/>
                <w:sz w:val="22"/>
                <w:szCs w:val="22"/>
              </w:rPr>
              <w:t>Ø6"</w:t>
            </w:r>
            <w:r w:rsidRPr="00233B29">
              <w:rPr>
                <w:color w:val="000000"/>
                <w:sz w:val="22"/>
                <w:szCs w:val="22"/>
                <w:vertAlign w:val="superscript"/>
              </w:rPr>
              <w:t>1/2</w:t>
            </w:r>
          </w:p>
        </w:tc>
        <w:tc>
          <w:tcPr>
            <w:tcW w:w="936" w:type="dxa"/>
            <w:vAlign w:val="center"/>
          </w:tcPr>
          <w:p w14:paraId="6B6B9045" w14:textId="77777777" w:rsidR="00806A28" w:rsidRPr="00233B29" w:rsidRDefault="00806A28" w:rsidP="00BE4AD2">
            <w:pPr>
              <w:pStyle w:val="Corpsdetexte31"/>
              <w:jc w:val="center"/>
              <w:rPr>
                <w:b w:val="0"/>
                <w:bCs w:val="0"/>
                <w:sz w:val="22"/>
                <w:szCs w:val="22"/>
              </w:rPr>
            </w:pPr>
          </w:p>
          <w:p w14:paraId="188A8F12" w14:textId="77777777" w:rsidR="00806A28" w:rsidRPr="00233B29" w:rsidRDefault="00806A28" w:rsidP="00BE4AD2">
            <w:pPr>
              <w:pStyle w:val="Corpsdetexte31"/>
              <w:jc w:val="center"/>
              <w:rPr>
                <w:b w:val="0"/>
                <w:bCs w:val="0"/>
                <w:sz w:val="22"/>
                <w:szCs w:val="22"/>
              </w:rPr>
            </w:pPr>
            <w:r w:rsidRPr="00233B29">
              <w:rPr>
                <w:b w:val="0"/>
                <w:bCs w:val="0"/>
                <w:sz w:val="22"/>
                <w:szCs w:val="22"/>
              </w:rPr>
              <w:t>ML</w:t>
            </w:r>
          </w:p>
        </w:tc>
        <w:tc>
          <w:tcPr>
            <w:tcW w:w="1239" w:type="dxa"/>
          </w:tcPr>
          <w:p w14:paraId="169F5D83" w14:textId="77777777" w:rsidR="00806A28" w:rsidRPr="00233B29" w:rsidRDefault="00806A28" w:rsidP="00BE4AD2">
            <w:pPr>
              <w:pStyle w:val="Corpsdetexte31"/>
              <w:jc w:val="center"/>
              <w:rPr>
                <w:b w:val="0"/>
                <w:bCs w:val="0"/>
                <w:sz w:val="22"/>
                <w:szCs w:val="22"/>
              </w:rPr>
            </w:pPr>
            <w:r w:rsidRPr="00233B29">
              <w:rPr>
                <w:b w:val="0"/>
                <w:bCs w:val="0"/>
                <w:sz w:val="22"/>
                <w:szCs w:val="22"/>
              </w:rPr>
              <w:t>25</w:t>
            </w:r>
          </w:p>
        </w:tc>
        <w:tc>
          <w:tcPr>
            <w:tcW w:w="1198" w:type="dxa"/>
          </w:tcPr>
          <w:p w14:paraId="7AD3385D" w14:textId="77777777" w:rsidR="00806A28" w:rsidRPr="00233B29" w:rsidRDefault="00806A28" w:rsidP="00BE4AD2">
            <w:pPr>
              <w:pStyle w:val="Corpsdetexte31"/>
              <w:jc w:val="center"/>
              <w:rPr>
                <w:bCs w:val="0"/>
                <w:sz w:val="22"/>
                <w:szCs w:val="22"/>
              </w:rPr>
            </w:pPr>
          </w:p>
        </w:tc>
        <w:tc>
          <w:tcPr>
            <w:tcW w:w="1216" w:type="dxa"/>
          </w:tcPr>
          <w:p w14:paraId="14263675" w14:textId="77777777" w:rsidR="00806A28" w:rsidRPr="00233B29" w:rsidRDefault="00806A28" w:rsidP="00BE4AD2">
            <w:pPr>
              <w:pStyle w:val="Corpsdetexte31"/>
              <w:jc w:val="center"/>
              <w:rPr>
                <w:bCs w:val="0"/>
                <w:sz w:val="22"/>
                <w:szCs w:val="22"/>
              </w:rPr>
            </w:pPr>
          </w:p>
        </w:tc>
      </w:tr>
      <w:tr w:rsidR="00806A28" w:rsidRPr="00233B29" w14:paraId="7BA0B1C2" w14:textId="77777777" w:rsidTr="00BE4AD2">
        <w:tc>
          <w:tcPr>
            <w:tcW w:w="694" w:type="dxa"/>
            <w:vAlign w:val="center"/>
          </w:tcPr>
          <w:p w14:paraId="4571F0F9" w14:textId="77777777" w:rsidR="00806A28" w:rsidRPr="00233B29" w:rsidRDefault="00806A28" w:rsidP="00BE4AD2">
            <w:pPr>
              <w:pStyle w:val="Corpsdetexte31"/>
              <w:jc w:val="center"/>
              <w:rPr>
                <w:b w:val="0"/>
                <w:bCs w:val="0"/>
                <w:sz w:val="22"/>
                <w:szCs w:val="22"/>
              </w:rPr>
            </w:pPr>
            <w:r w:rsidRPr="00233B29">
              <w:rPr>
                <w:b w:val="0"/>
                <w:bCs w:val="0"/>
                <w:sz w:val="22"/>
                <w:szCs w:val="22"/>
              </w:rPr>
              <w:t>303</w:t>
            </w:r>
          </w:p>
        </w:tc>
        <w:tc>
          <w:tcPr>
            <w:tcW w:w="5030" w:type="dxa"/>
            <w:vAlign w:val="bottom"/>
          </w:tcPr>
          <w:p w14:paraId="3F3665FC" w14:textId="77777777" w:rsidR="00806A28" w:rsidRPr="00233B29" w:rsidRDefault="00806A28" w:rsidP="00BE4AD2">
            <w:pPr>
              <w:jc w:val="both"/>
              <w:rPr>
                <w:color w:val="000000"/>
                <w:sz w:val="22"/>
                <w:szCs w:val="22"/>
              </w:rPr>
            </w:pPr>
            <w:r w:rsidRPr="00233B29">
              <w:rPr>
                <w:color w:val="000000"/>
                <w:sz w:val="22"/>
                <w:szCs w:val="22"/>
              </w:rPr>
              <w:t>Pose et arrachage d’un tubage provisoire en PVC plein Ø175-195mm</w:t>
            </w:r>
          </w:p>
        </w:tc>
        <w:tc>
          <w:tcPr>
            <w:tcW w:w="936" w:type="dxa"/>
            <w:vAlign w:val="center"/>
          </w:tcPr>
          <w:p w14:paraId="24F3531C" w14:textId="77777777" w:rsidR="00806A28" w:rsidRPr="00233B29" w:rsidRDefault="00806A28" w:rsidP="00BE4AD2">
            <w:pPr>
              <w:pStyle w:val="Corpsdetexte31"/>
              <w:jc w:val="center"/>
              <w:rPr>
                <w:b w:val="0"/>
                <w:bCs w:val="0"/>
                <w:sz w:val="22"/>
                <w:szCs w:val="22"/>
              </w:rPr>
            </w:pPr>
          </w:p>
          <w:p w14:paraId="25C8157E" w14:textId="77777777" w:rsidR="00806A28" w:rsidRPr="00233B29" w:rsidRDefault="00806A28" w:rsidP="00BE4AD2">
            <w:pPr>
              <w:pStyle w:val="Corpsdetexte31"/>
              <w:jc w:val="center"/>
              <w:rPr>
                <w:b w:val="0"/>
                <w:bCs w:val="0"/>
                <w:sz w:val="22"/>
                <w:szCs w:val="22"/>
              </w:rPr>
            </w:pPr>
            <w:r w:rsidRPr="00233B29">
              <w:rPr>
                <w:b w:val="0"/>
                <w:bCs w:val="0"/>
                <w:sz w:val="22"/>
                <w:szCs w:val="22"/>
              </w:rPr>
              <w:t>ML</w:t>
            </w:r>
          </w:p>
        </w:tc>
        <w:tc>
          <w:tcPr>
            <w:tcW w:w="1239" w:type="dxa"/>
          </w:tcPr>
          <w:p w14:paraId="07ED3EB8" w14:textId="77777777" w:rsidR="00806A28" w:rsidRPr="00233B29" w:rsidRDefault="00806A28" w:rsidP="00BE4AD2">
            <w:pPr>
              <w:pStyle w:val="Corpsdetexte31"/>
              <w:jc w:val="center"/>
              <w:rPr>
                <w:b w:val="0"/>
                <w:bCs w:val="0"/>
                <w:sz w:val="22"/>
                <w:szCs w:val="22"/>
              </w:rPr>
            </w:pPr>
            <w:r w:rsidRPr="00233B29">
              <w:rPr>
                <w:b w:val="0"/>
                <w:bCs w:val="0"/>
                <w:sz w:val="22"/>
                <w:szCs w:val="22"/>
              </w:rPr>
              <w:t>35</w:t>
            </w:r>
          </w:p>
        </w:tc>
        <w:tc>
          <w:tcPr>
            <w:tcW w:w="1198" w:type="dxa"/>
          </w:tcPr>
          <w:p w14:paraId="338BD84F" w14:textId="77777777" w:rsidR="00806A28" w:rsidRPr="00233B29" w:rsidRDefault="00806A28" w:rsidP="00BE4AD2">
            <w:pPr>
              <w:pStyle w:val="Corpsdetexte31"/>
              <w:jc w:val="center"/>
              <w:rPr>
                <w:bCs w:val="0"/>
                <w:sz w:val="22"/>
                <w:szCs w:val="22"/>
              </w:rPr>
            </w:pPr>
          </w:p>
        </w:tc>
        <w:tc>
          <w:tcPr>
            <w:tcW w:w="1216" w:type="dxa"/>
          </w:tcPr>
          <w:p w14:paraId="16F622C6" w14:textId="77777777" w:rsidR="00806A28" w:rsidRPr="00233B29" w:rsidRDefault="00806A28" w:rsidP="00BE4AD2">
            <w:pPr>
              <w:pStyle w:val="Corpsdetexte31"/>
              <w:jc w:val="center"/>
              <w:rPr>
                <w:bCs w:val="0"/>
                <w:sz w:val="22"/>
                <w:szCs w:val="22"/>
              </w:rPr>
            </w:pPr>
          </w:p>
        </w:tc>
      </w:tr>
      <w:tr w:rsidR="00806A28" w:rsidRPr="00233B29" w14:paraId="317A25F3" w14:textId="77777777" w:rsidTr="00BE4AD2">
        <w:tc>
          <w:tcPr>
            <w:tcW w:w="9097" w:type="dxa"/>
            <w:gridSpan w:val="5"/>
            <w:vAlign w:val="center"/>
          </w:tcPr>
          <w:p w14:paraId="5ED069A5" w14:textId="77777777" w:rsidR="00806A28" w:rsidRPr="00233B29" w:rsidRDefault="00806A28" w:rsidP="00BE4AD2">
            <w:pPr>
              <w:pStyle w:val="Corpsdetexte31"/>
              <w:jc w:val="right"/>
              <w:rPr>
                <w:bCs w:val="0"/>
                <w:sz w:val="22"/>
                <w:szCs w:val="22"/>
              </w:rPr>
            </w:pPr>
            <w:r w:rsidRPr="00233B29">
              <w:rPr>
                <w:bCs w:val="0"/>
                <w:sz w:val="22"/>
                <w:szCs w:val="22"/>
              </w:rPr>
              <w:t>SOUS-TOTAL 300</w:t>
            </w:r>
          </w:p>
        </w:tc>
        <w:tc>
          <w:tcPr>
            <w:tcW w:w="1216" w:type="dxa"/>
          </w:tcPr>
          <w:p w14:paraId="7C71B6AE" w14:textId="77777777" w:rsidR="00806A28" w:rsidRPr="00233B29" w:rsidRDefault="00806A28" w:rsidP="00BE4AD2">
            <w:pPr>
              <w:pStyle w:val="Corpsdetexte31"/>
              <w:jc w:val="center"/>
              <w:rPr>
                <w:bCs w:val="0"/>
                <w:sz w:val="22"/>
                <w:szCs w:val="22"/>
              </w:rPr>
            </w:pPr>
          </w:p>
        </w:tc>
      </w:tr>
      <w:tr w:rsidR="008B5B04" w:rsidRPr="00233B29" w14:paraId="5A79E76D" w14:textId="77777777" w:rsidTr="00F422D2">
        <w:tc>
          <w:tcPr>
            <w:tcW w:w="694" w:type="dxa"/>
            <w:vAlign w:val="center"/>
          </w:tcPr>
          <w:p w14:paraId="360EB51E" w14:textId="77777777" w:rsidR="008B5B04" w:rsidRPr="00233B29" w:rsidRDefault="008B5B04" w:rsidP="00BE4AD2">
            <w:pPr>
              <w:pStyle w:val="Corpsdetexte31"/>
              <w:jc w:val="center"/>
              <w:rPr>
                <w:b w:val="0"/>
                <w:bCs w:val="0"/>
                <w:sz w:val="22"/>
                <w:szCs w:val="22"/>
              </w:rPr>
            </w:pPr>
            <w:r w:rsidRPr="00233B29">
              <w:rPr>
                <w:b w:val="0"/>
                <w:bCs w:val="0"/>
                <w:sz w:val="22"/>
                <w:szCs w:val="22"/>
              </w:rPr>
              <w:t>400</w:t>
            </w:r>
          </w:p>
        </w:tc>
        <w:tc>
          <w:tcPr>
            <w:tcW w:w="9619" w:type="dxa"/>
            <w:gridSpan w:val="5"/>
          </w:tcPr>
          <w:p w14:paraId="6D471191" w14:textId="77777777" w:rsidR="008B5B04" w:rsidRPr="00233B29" w:rsidRDefault="008B5B04" w:rsidP="008B5B04">
            <w:pPr>
              <w:pStyle w:val="Corpsdetexte31"/>
              <w:jc w:val="left"/>
              <w:rPr>
                <w:bCs w:val="0"/>
                <w:sz w:val="22"/>
                <w:szCs w:val="22"/>
              </w:rPr>
            </w:pPr>
            <w:r w:rsidRPr="00233B29">
              <w:rPr>
                <w:bCs w:val="0"/>
                <w:sz w:val="22"/>
                <w:szCs w:val="22"/>
              </w:rPr>
              <w:t>EQUIPEMENT – DEVELOPPEMENT-POMPAGE</w:t>
            </w:r>
          </w:p>
        </w:tc>
      </w:tr>
      <w:tr w:rsidR="00806A28" w:rsidRPr="00233B29" w14:paraId="16B5547B" w14:textId="77777777" w:rsidTr="00BE4AD2">
        <w:tc>
          <w:tcPr>
            <w:tcW w:w="694" w:type="dxa"/>
            <w:vAlign w:val="center"/>
          </w:tcPr>
          <w:p w14:paraId="11B03544" w14:textId="77777777" w:rsidR="00806A28" w:rsidRPr="00233B29" w:rsidRDefault="00233B29" w:rsidP="00BE4AD2">
            <w:pPr>
              <w:pStyle w:val="Corpsdetexte31"/>
              <w:jc w:val="center"/>
              <w:rPr>
                <w:b w:val="0"/>
                <w:bCs w:val="0"/>
                <w:sz w:val="22"/>
                <w:szCs w:val="22"/>
              </w:rPr>
            </w:pPr>
            <w:r w:rsidRPr="00233B29">
              <w:rPr>
                <w:b w:val="0"/>
                <w:bCs w:val="0"/>
                <w:sz w:val="22"/>
                <w:szCs w:val="22"/>
              </w:rPr>
              <w:t>401</w:t>
            </w:r>
          </w:p>
        </w:tc>
        <w:tc>
          <w:tcPr>
            <w:tcW w:w="5030" w:type="dxa"/>
            <w:vAlign w:val="bottom"/>
          </w:tcPr>
          <w:p w14:paraId="2FF81E10" w14:textId="77777777" w:rsidR="00806A28" w:rsidRPr="00233B29" w:rsidRDefault="00806A28" w:rsidP="00BE4AD2">
            <w:pPr>
              <w:jc w:val="both"/>
              <w:rPr>
                <w:color w:val="000000"/>
                <w:sz w:val="22"/>
                <w:szCs w:val="22"/>
              </w:rPr>
            </w:pPr>
            <w:r w:rsidRPr="00233B29">
              <w:rPr>
                <w:color w:val="000000"/>
                <w:sz w:val="22"/>
                <w:szCs w:val="22"/>
              </w:rPr>
              <w:t>Fourniture et pose de tubes PVC crépinés 112-125 mm et de 10 bars de pression minimum</w:t>
            </w:r>
          </w:p>
        </w:tc>
        <w:tc>
          <w:tcPr>
            <w:tcW w:w="936" w:type="dxa"/>
            <w:vAlign w:val="center"/>
          </w:tcPr>
          <w:p w14:paraId="5CA613AB" w14:textId="77777777" w:rsidR="00806A28" w:rsidRPr="00233B29" w:rsidRDefault="00806A28" w:rsidP="00BE4AD2">
            <w:pPr>
              <w:pStyle w:val="Corpsdetexte31"/>
              <w:jc w:val="center"/>
              <w:rPr>
                <w:b w:val="0"/>
                <w:bCs w:val="0"/>
                <w:sz w:val="22"/>
                <w:szCs w:val="22"/>
              </w:rPr>
            </w:pPr>
            <w:r w:rsidRPr="00233B29">
              <w:rPr>
                <w:b w:val="0"/>
                <w:bCs w:val="0"/>
                <w:sz w:val="22"/>
                <w:szCs w:val="22"/>
              </w:rPr>
              <w:t>ML</w:t>
            </w:r>
          </w:p>
        </w:tc>
        <w:tc>
          <w:tcPr>
            <w:tcW w:w="1239" w:type="dxa"/>
            <w:vAlign w:val="center"/>
          </w:tcPr>
          <w:p w14:paraId="6A4D6860" w14:textId="77777777" w:rsidR="00806A28" w:rsidRPr="00233B29" w:rsidRDefault="00806A28" w:rsidP="00BE4AD2">
            <w:pPr>
              <w:pStyle w:val="Corpsdetexte31"/>
              <w:jc w:val="center"/>
              <w:rPr>
                <w:b w:val="0"/>
                <w:bCs w:val="0"/>
                <w:sz w:val="22"/>
                <w:szCs w:val="22"/>
              </w:rPr>
            </w:pPr>
            <w:r w:rsidRPr="00233B29">
              <w:rPr>
                <w:b w:val="0"/>
                <w:bCs w:val="0"/>
                <w:sz w:val="22"/>
                <w:szCs w:val="22"/>
              </w:rPr>
              <w:t>20</w:t>
            </w:r>
          </w:p>
        </w:tc>
        <w:tc>
          <w:tcPr>
            <w:tcW w:w="1198" w:type="dxa"/>
          </w:tcPr>
          <w:p w14:paraId="36AA223D" w14:textId="77777777" w:rsidR="00806A28" w:rsidRPr="00233B29" w:rsidRDefault="00806A28" w:rsidP="00BE4AD2">
            <w:pPr>
              <w:pStyle w:val="Corpsdetexte31"/>
              <w:jc w:val="center"/>
              <w:rPr>
                <w:bCs w:val="0"/>
                <w:sz w:val="22"/>
                <w:szCs w:val="22"/>
              </w:rPr>
            </w:pPr>
          </w:p>
        </w:tc>
        <w:tc>
          <w:tcPr>
            <w:tcW w:w="1216" w:type="dxa"/>
          </w:tcPr>
          <w:p w14:paraId="37F03F33" w14:textId="77777777" w:rsidR="00806A28" w:rsidRPr="00233B29" w:rsidRDefault="00806A28" w:rsidP="00BE4AD2">
            <w:pPr>
              <w:pStyle w:val="Corpsdetexte31"/>
              <w:jc w:val="center"/>
              <w:rPr>
                <w:bCs w:val="0"/>
                <w:sz w:val="22"/>
                <w:szCs w:val="22"/>
              </w:rPr>
            </w:pPr>
          </w:p>
        </w:tc>
      </w:tr>
      <w:tr w:rsidR="00806A28" w:rsidRPr="00233B29" w14:paraId="6C9B6762" w14:textId="77777777" w:rsidTr="00BE4AD2">
        <w:tc>
          <w:tcPr>
            <w:tcW w:w="694" w:type="dxa"/>
            <w:vAlign w:val="center"/>
          </w:tcPr>
          <w:p w14:paraId="4576BB10" w14:textId="77777777" w:rsidR="00806A28" w:rsidRPr="00233B29" w:rsidRDefault="00233B29" w:rsidP="00BE4AD2">
            <w:pPr>
              <w:pStyle w:val="Corpsdetexte31"/>
              <w:jc w:val="center"/>
              <w:rPr>
                <w:b w:val="0"/>
                <w:bCs w:val="0"/>
                <w:sz w:val="22"/>
                <w:szCs w:val="22"/>
              </w:rPr>
            </w:pPr>
            <w:r w:rsidRPr="00233B29">
              <w:rPr>
                <w:b w:val="0"/>
                <w:bCs w:val="0"/>
                <w:sz w:val="22"/>
                <w:szCs w:val="22"/>
              </w:rPr>
              <w:t>402</w:t>
            </w:r>
          </w:p>
        </w:tc>
        <w:tc>
          <w:tcPr>
            <w:tcW w:w="5030" w:type="dxa"/>
            <w:vAlign w:val="bottom"/>
          </w:tcPr>
          <w:p w14:paraId="76F3407B" w14:textId="77777777" w:rsidR="00806A28" w:rsidRPr="00233B29" w:rsidRDefault="00806A28" w:rsidP="00BE4AD2">
            <w:pPr>
              <w:jc w:val="both"/>
              <w:rPr>
                <w:color w:val="000000"/>
                <w:sz w:val="22"/>
                <w:szCs w:val="22"/>
              </w:rPr>
            </w:pPr>
            <w:r w:rsidRPr="00233B29">
              <w:rPr>
                <w:color w:val="000000"/>
                <w:sz w:val="22"/>
                <w:szCs w:val="22"/>
              </w:rPr>
              <w:t xml:space="preserve">Fourniture et mise en place d'un massif filtrant de gravier calibré 1-3 mm </w:t>
            </w:r>
          </w:p>
        </w:tc>
        <w:tc>
          <w:tcPr>
            <w:tcW w:w="936" w:type="dxa"/>
            <w:vAlign w:val="center"/>
          </w:tcPr>
          <w:p w14:paraId="6CFDAF8F" w14:textId="77777777" w:rsidR="00806A28" w:rsidRPr="00233B29" w:rsidRDefault="00806A28" w:rsidP="00BE4AD2">
            <w:pPr>
              <w:pStyle w:val="Corpsdetexte31"/>
              <w:jc w:val="center"/>
              <w:rPr>
                <w:b w:val="0"/>
                <w:bCs w:val="0"/>
                <w:sz w:val="22"/>
                <w:szCs w:val="22"/>
              </w:rPr>
            </w:pPr>
            <w:r w:rsidRPr="00233B29">
              <w:rPr>
                <w:b w:val="0"/>
                <w:bCs w:val="0"/>
                <w:sz w:val="22"/>
                <w:szCs w:val="22"/>
              </w:rPr>
              <w:t>ML</w:t>
            </w:r>
          </w:p>
        </w:tc>
        <w:tc>
          <w:tcPr>
            <w:tcW w:w="1239" w:type="dxa"/>
            <w:vAlign w:val="center"/>
          </w:tcPr>
          <w:p w14:paraId="5B44EAF9" w14:textId="77777777" w:rsidR="00806A28" w:rsidRPr="00233B29" w:rsidRDefault="00806A28" w:rsidP="00BE4AD2">
            <w:pPr>
              <w:pStyle w:val="Corpsdetexte31"/>
              <w:jc w:val="center"/>
              <w:rPr>
                <w:b w:val="0"/>
                <w:bCs w:val="0"/>
                <w:sz w:val="22"/>
                <w:szCs w:val="22"/>
              </w:rPr>
            </w:pPr>
            <w:r w:rsidRPr="00233B29">
              <w:rPr>
                <w:b w:val="0"/>
                <w:bCs w:val="0"/>
                <w:sz w:val="22"/>
                <w:szCs w:val="22"/>
              </w:rPr>
              <w:t>25</w:t>
            </w:r>
          </w:p>
        </w:tc>
        <w:tc>
          <w:tcPr>
            <w:tcW w:w="1198" w:type="dxa"/>
          </w:tcPr>
          <w:p w14:paraId="7DF72D31" w14:textId="77777777" w:rsidR="00806A28" w:rsidRPr="00233B29" w:rsidRDefault="00806A28" w:rsidP="00BE4AD2">
            <w:pPr>
              <w:pStyle w:val="Corpsdetexte31"/>
              <w:jc w:val="center"/>
              <w:rPr>
                <w:bCs w:val="0"/>
                <w:sz w:val="22"/>
                <w:szCs w:val="22"/>
              </w:rPr>
            </w:pPr>
          </w:p>
        </w:tc>
        <w:tc>
          <w:tcPr>
            <w:tcW w:w="1216" w:type="dxa"/>
          </w:tcPr>
          <w:p w14:paraId="0E8DAFBC" w14:textId="77777777" w:rsidR="00806A28" w:rsidRPr="00233B29" w:rsidRDefault="00806A28" w:rsidP="00BE4AD2">
            <w:pPr>
              <w:pStyle w:val="Corpsdetexte31"/>
              <w:jc w:val="center"/>
              <w:rPr>
                <w:bCs w:val="0"/>
                <w:sz w:val="22"/>
                <w:szCs w:val="22"/>
              </w:rPr>
            </w:pPr>
          </w:p>
        </w:tc>
      </w:tr>
      <w:tr w:rsidR="00806A28" w:rsidRPr="00233B29" w14:paraId="53998B26" w14:textId="77777777" w:rsidTr="00BE4AD2">
        <w:tc>
          <w:tcPr>
            <w:tcW w:w="694" w:type="dxa"/>
            <w:vAlign w:val="center"/>
          </w:tcPr>
          <w:p w14:paraId="20D9FB43" w14:textId="77777777" w:rsidR="00806A28" w:rsidRPr="00233B29" w:rsidRDefault="00233B29" w:rsidP="00BE4AD2">
            <w:pPr>
              <w:pStyle w:val="Corpsdetexte31"/>
              <w:jc w:val="center"/>
              <w:rPr>
                <w:b w:val="0"/>
                <w:bCs w:val="0"/>
                <w:sz w:val="22"/>
                <w:szCs w:val="22"/>
              </w:rPr>
            </w:pPr>
            <w:r w:rsidRPr="00233B29">
              <w:rPr>
                <w:b w:val="0"/>
                <w:bCs w:val="0"/>
                <w:sz w:val="22"/>
                <w:szCs w:val="22"/>
              </w:rPr>
              <w:t>403</w:t>
            </w:r>
          </w:p>
        </w:tc>
        <w:tc>
          <w:tcPr>
            <w:tcW w:w="5030" w:type="dxa"/>
            <w:vAlign w:val="bottom"/>
          </w:tcPr>
          <w:p w14:paraId="6588F91A" w14:textId="77777777" w:rsidR="00806A28" w:rsidRPr="00233B29" w:rsidRDefault="00806A28" w:rsidP="00BE4AD2">
            <w:pPr>
              <w:jc w:val="both"/>
              <w:rPr>
                <w:color w:val="000000"/>
                <w:sz w:val="22"/>
                <w:szCs w:val="22"/>
              </w:rPr>
            </w:pPr>
            <w:r w:rsidRPr="00233B29">
              <w:rPr>
                <w:color w:val="000000"/>
                <w:sz w:val="22"/>
                <w:szCs w:val="22"/>
              </w:rPr>
              <w:t>Fourniture et mise en place d'un bouchon d'argile</w:t>
            </w:r>
          </w:p>
        </w:tc>
        <w:tc>
          <w:tcPr>
            <w:tcW w:w="936" w:type="dxa"/>
            <w:vAlign w:val="center"/>
          </w:tcPr>
          <w:p w14:paraId="52C94A63" w14:textId="77777777" w:rsidR="00806A28" w:rsidRPr="00233B29" w:rsidRDefault="00806A28" w:rsidP="00BE4AD2">
            <w:pPr>
              <w:pStyle w:val="Corpsdetexte31"/>
              <w:jc w:val="center"/>
              <w:rPr>
                <w:b w:val="0"/>
                <w:bCs w:val="0"/>
                <w:sz w:val="22"/>
                <w:szCs w:val="22"/>
              </w:rPr>
            </w:pPr>
            <w:r w:rsidRPr="00233B29">
              <w:rPr>
                <w:b w:val="0"/>
                <w:bCs w:val="0"/>
                <w:sz w:val="22"/>
                <w:szCs w:val="22"/>
              </w:rPr>
              <w:t>U</w:t>
            </w:r>
          </w:p>
        </w:tc>
        <w:tc>
          <w:tcPr>
            <w:tcW w:w="1239" w:type="dxa"/>
            <w:vAlign w:val="center"/>
          </w:tcPr>
          <w:p w14:paraId="0F37A00B" w14:textId="77777777" w:rsidR="00806A28" w:rsidRPr="00233B29" w:rsidRDefault="00806A28" w:rsidP="00BE4AD2">
            <w:pPr>
              <w:pStyle w:val="Corpsdetexte31"/>
              <w:jc w:val="center"/>
              <w:rPr>
                <w:b w:val="0"/>
                <w:bCs w:val="0"/>
                <w:sz w:val="22"/>
                <w:szCs w:val="22"/>
              </w:rPr>
            </w:pPr>
            <w:r w:rsidRPr="00233B29">
              <w:rPr>
                <w:b w:val="0"/>
                <w:bCs w:val="0"/>
                <w:sz w:val="22"/>
                <w:szCs w:val="22"/>
              </w:rPr>
              <w:t>1</w:t>
            </w:r>
          </w:p>
        </w:tc>
        <w:tc>
          <w:tcPr>
            <w:tcW w:w="1198" w:type="dxa"/>
          </w:tcPr>
          <w:p w14:paraId="640384EF" w14:textId="77777777" w:rsidR="00806A28" w:rsidRPr="00233B29" w:rsidRDefault="00806A28" w:rsidP="00BE4AD2">
            <w:pPr>
              <w:pStyle w:val="Corpsdetexte31"/>
              <w:jc w:val="center"/>
              <w:rPr>
                <w:bCs w:val="0"/>
                <w:sz w:val="22"/>
                <w:szCs w:val="22"/>
              </w:rPr>
            </w:pPr>
          </w:p>
        </w:tc>
        <w:tc>
          <w:tcPr>
            <w:tcW w:w="1216" w:type="dxa"/>
          </w:tcPr>
          <w:p w14:paraId="760FB4D7" w14:textId="77777777" w:rsidR="00806A28" w:rsidRPr="00233B29" w:rsidRDefault="00806A28" w:rsidP="00BE4AD2">
            <w:pPr>
              <w:pStyle w:val="Corpsdetexte31"/>
              <w:jc w:val="center"/>
              <w:rPr>
                <w:bCs w:val="0"/>
                <w:sz w:val="22"/>
                <w:szCs w:val="22"/>
              </w:rPr>
            </w:pPr>
          </w:p>
        </w:tc>
      </w:tr>
      <w:tr w:rsidR="00806A28" w:rsidRPr="00233B29" w14:paraId="3C6A31CE" w14:textId="77777777" w:rsidTr="00BE4AD2">
        <w:tc>
          <w:tcPr>
            <w:tcW w:w="694" w:type="dxa"/>
            <w:vAlign w:val="center"/>
          </w:tcPr>
          <w:p w14:paraId="447C1223" w14:textId="77777777" w:rsidR="00806A28" w:rsidRPr="00233B29" w:rsidRDefault="00233B29" w:rsidP="00BE4AD2">
            <w:pPr>
              <w:pStyle w:val="Corpsdetexte31"/>
              <w:jc w:val="center"/>
              <w:rPr>
                <w:b w:val="0"/>
                <w:bCs w:val="0"/>
                <w:sz w:val="22"/>
                <w:szCs w:val="22"/>
              </w:rPr>
            </w:pPr>
            <w:r w:rsidRPr="00233B29">
              <w:rPr>
                <w:b w:val="0"/>
                <w:bCs w:val="0"/>
                <w:sz w:val="22"/>
                <w:szCs w:val="22"/>
              </w:rPr>
              <w:t>404</w:t>
            </w:r>
          </w:p>
        </w:tc>
        <w:tc>
          <w:tcPr>
            <w:tcW w:w="5030" w:type="dxa"/>
            <w:vAlign w:val="bottom"/>
          </w:tcPr>
          <w:p w14:paraId="66D0A0AE" w14:textId="77777777" w:rsidR="00806A28" w:rsidRPr="00233B29" w:rsidRDefault="00806A28" w:rsidP="00BE4AD2">
            <w:pPr>
              <w:jc w:val="both"/>
              <w:rPr>
                <w:color w:val="000000"/>
                <w:sz w:val="22"/>
                <w:szCs w:val="22"/>
              </w:rPr>
            </w:pPr>
            <w:r w:rsidRPr="00233B29">
              <w:rPr>
                <w:color w:val="000000"/>
                <w:sz w:val="22"/>
                <w:szCs w:val="22"/>
              </w:rPr>
              <w:t>Remblayage avec tout venant</w:t>
            </w:r>
          </w:p>
        </w:tc>
        <w:tc>
          <w:tcPr>
            <w:tcW w:w="936" w:type="dxa"/>
            <w:vAlign w:val="center"/>
          </w:tcPr>
          <w:p w14:paraId="6CB1167D" w14:textId="77777777" w:rsidR="00806A28" w:rsidRPr="00233B29" w:rsidRDefault="00806A28" w:rsidP="00BE4AD2">
            <w:pPr>
              <w:pStyle w:val="Corpsdetexte31"/>
              <w:jc w:val="center"/>
              <w:rPr>
                <w:b w:val="0"/>
                <w:bCs w:val="0"/>
                <w:sz w:val="22"/>
                <w:szCs w:val="22"/>
              </w:rPr>
            </w:pPr>
            <w:r w:rsidRPr="00233B29">
              <w:rPr>
                <w:b w:val="0"/>
                <w:bCs w:val="0"/>
                <w:sz w:val="22"/>
                <w:szCs w:val="22"/>
              </w:rPr>
              <w:t>U</w:t>
            </w:r>
          </w:p>
        </w:tc>
        <w:tc>
          <w:tcPr>
            <w:tcW w:w="1239" w:type="dxa"/>
            <w:vAlign w:val="center"/>
          </w:tcPr>
          <w:p w14:paraId="60B8AD19" w14:textId="77777777" w:rsidR="00806A28" w:rsidRPr="00233B29" w:rsidRDefault="00806A28" w:rsidP="00BE4AD2">
            <w:pPr>
              <w:pStyle w:val="Corpsdetexte31"/>
              <w:jc w:val="center"/>
              <w:rPr>
                <w:b w:val="0"/>
                <w:bCs w:val="0"/>
                <w:sz w:val="22"/>
                <w:szCs w:val="22"/>
              </w:rPr>
            </w:pPr>
            <w:r w:rsidRPr="00233B29">
              <w:rPr>
                <w:b w:val="0"/>
                <w:bCs w:val="0"/>
                <w:sz w:val="22"/>
                <w:szCs w:val="22"/>
              </w:rPr>
              <w:t>1</w:t>
            </w:r>
          </w:p>
        </w:tc>
        <w:tc>
          <w:tcPr>
            <w:tcW w:w="1198" w:type="dxa"/>
          </w:tcPr>
          <w:p w14:paraId="27D5834E" w14:textId="77777777" w:rsidR="00806A28" w:rsidRPr="00233B29" w:rsidRDefault="00806A28" w:rsidP="00BE4AD2">
            <w:pPr>
              <w:pStyle w:val="Corpsdetexte31"/>
              <w:jc w:val="center"/>
              <w:rPr>
                <w:bCs w:val="0"/>
                <w:sz w:val="22"/>
                <w:szCs w:val="22"/>
              </w:rPr>
            </w:pPr>
          </w:p>
        </w:tc>
        <w:tc>
          <w:tcPr>
            <w:tcW w:w="1216" w:type="dxa"/>
          </w:tcPr>
          <w:p w14:paraId="451B1E67" w14:textId="77777777" w:rsidR="00806A28" w:rsidRPr="00233B29" w:rsidRDefault="00806A28" w:rsidP="00BE4AD2">
            <w:pPr>
              <w:pStyle w:val="Corpsdetexte31"/>
              <w:jc w:val="center"/>
              <w:rPr>
                <w:bCs w:val="0"/>
                <w:sz w:val="22"/>
                <w:szCs w:val="22"/>
              </w:rPr>
            </w:pPr>
          </w:p>
        </w:tc>
      </w:tr>
      <w:tr w:rsidR="00806A28" w:rsidRPr="00233B29" w14:paraId="2C96CD19" w14:textId="77777777" w:rsidTr="00BE4AD2">
        <w:tc>
          <w:tcPr>
            <w:tcW w:w="694" w:type="dxa"/>
            <w:vAlign w:val="center"/>
          </w:tcPr>
          <w:p w14:paraId="51058440" w14:textId="77777777" w:rsidR="00806A28" w:rsidRPr="00233B29" w:rsidRDefault="00233B29" w:rsidP="00BE4AD2">
            <w:pPr>
              <w:pStyle w:val="Corpsdetexte31"/>
              <w:jc w:val="center"/>
              <w:rPr>
                <w:b w:val="0"/>
                <w:bCs w:val="0"/>
                <w:sz w:val="22"/>
                <w:szCs w:val="22"/>
              </w:rPr>
            </w:pPr>
            <w:r w:rsidRPr="00233B29">
              <w:rPr>
                <w:b w:val="0"/>
                <w:bCs w:val="0"/>
                <w:sz w:val="22"/>
                <w:szCs w:val="22"/>
              </w:rPr>
              <w:t>405</w:t>
            </w:r>
          </w:p>
        </w:tc>
        <w:tc>
          <w:tcPr>
            <w:tcW w:w="5030" w:type="dxa"/>
            <w:vAlign w:val="bottom"/>
          </w:tcPr>
          <w:p w14:paraId="5BAF71FA" w14:textId="77777777" w:rsidR="00806A28" w:rsidRPr="00233B29" w:rsidRDefault="00806A28" w:rsidP="00BE4AD2">
            <w:pPr>
              <w:jc w:val="both"/>
              <w:rPr>
                <w:color w:val="000000"/>
                <w:sz w:val="22"/>
                <w:szCs w:val="22"/>
              </w:rPr>
            </w:pPr>
            <w:r w:rsidRPr="00233B29">
              <w:rPr>
                <w:color w:val="000000"/>
                <w:sz w:val="22"/>
                <w:szCs w:val="22"/>
              </w:rPr>
              <w:t>Cimentation en tête de forage</w:t>
            </w:r>
          </w:p>
        </w:tc>
        <w:tc>
          <w:tcPr>
            <w:tcW w:w="936" w:type="dxa"/>
            <w:vAlign w:val="center"/>
          </w:tcPr>
          <w:p w14:paraId="74B45EC8" w14:textId="77777777" w:rsidR="00806A28" w:rsidRPr="00233B29" w:rsidRDefault="00806A28" w:rsidP="00BE4AD2">
            <w:pPr>
              <w:pStyle w:val="Corpsdetexte31"/>
              <w:jc w:val="center"/>
              <w:rPr>
                <w:b w:val="0"/>
                <w:bCs w:val="0"/>
                <w:sz w:val="22"/>
                <w:szCs w:val="22"/>
              </w:rPr>
            </w:pPr>
            <w:r w:rsidRPr="00233B29">
              <w:rPr>
                <w:b w:val="0"/>
                <w:bCs w:val="0"/>
                <w:sz w:val="22"/>
                <w:szCs w:val="22"/>
              </w:rPr>
              <w:t>U</w:t>
            </w:r>
          </w:p>
        </w:tc>
        <w:tc>
          <w:tcPr>
            <w:tcW w:w="1239" w:type="dxa"/>
          </w:tcPr>
          <w:p w14:paraId="46A50C20" w14:textId="77777777" w:rsidR="00806A28" w:rsidRPr="00233B29" w:rsidRDefault="00806A28" w:rsidP="00BE4AD2">
            <w:pPr>
              <w:pStyle w:val="Corpsdetexte31"/>
              <w:jc w:val="center"/>
              <w:rPr>
                <w:b w:val="0"/>
                <w:bCs w:val="0"/>
                <w:sz w:val="22"/>
                <w:szCs w:val="22"/>
              </w:rPr>
            </w:pPr>
            <w:r w:rsidRPr="00233B29">
              <w:rPr>
                <w:b w:val="0"/>
                <w:bCs w:val="0"/>
                <w:sz w:val="22"/>
                <w:szCs w:val="22"/>
              </w:rPr>
              <w:t>1</w:t>
            </w:r>
          </w:p>
        </w:tc>
        <w:tc>
          <w:tcPr>
            <w:tcW w:w="1198" w:type="dxa"/>
          </w:tcPr>
          <w:p w14:paraId="44CF1000" w14:textId="77777777" w:rsidR="00806A28" w:rsidRPr="00233B29" w:rsidRDefault="00806A28" w:rsidP="00BE4AD2">
            <w:pPr>
              <w:pStyle w:val="Corpsdetexte31"/>
              <w:jc w:val="center"/>
              <w:rPr>
                <w:bCs w:val="0"/>
                <w:sz w:val="22"/>
                <w:szCs w:val="22"/>
              </w:rPr>
            </w:pPr>
          </w:p>
        </w:tc>
        <w:tc>
          <w:tcPr>
            <w:tcW w:w="1216" w:type="dxa"/>
          </w:tcPr>
          <w:p w14:paraId="56A5AAD0" w14:textId="77777777" w:rsidR="00806A28" w:rsidRPr="00233B29" w:rsidRDefault="00806A28" w:rsidP="00BE4AD2">
            <w:pPr>
              <w:pStyle w:val="Corpsdetexte31"/>
              <w:jc w:val="center"/>
              <w:rPr>
                <w:bCs w:val="0"/>
                <w:sz w:val="22"/>
                <w:szCs w:val="22"/>
              </w:rPr>
            </w:pPr>
          </w:p>
        </w:tc>
      </w:tr>
      <w:tr w:rsidR="00806A28" w:rsidRPr="00233B29" w14:paraId="050467C2" w14:textId="77777777" w:rsidTr="00BE4AD2">
        <w:trPr>
          <w:trHeight w:val="294"/>
        </w:trPr>
        <w:tc>
          <w:tcPr>
            <w:tcW w:w="694" w:type="dxa"/>
            <w:vAlign w:val="center"/>
          </w:tcPr>
          <w:p w14:paraId="30470243" w14:textId="77777777" w:rsidR="00806A28" w:rsidRPr="00233B29" w:rsidRDefault="00233B29" w:rsidP="00BE4AD2">
            <w:pPr>
              <w:pStyle w:val="Corpsdetexte31"/>
              <w:jc w:val="center"/>
              <w:rPr>
                <w:b w:val="0"/>
                <w:bCs w:val="0"/>
                <w:sz w:val="22"/>
                <w:szCs w:val="22"/>
              </w:rPr>
            </w:pPr>
            <w:r w:rsidRPr="00233B29">
              <w:rPr>
                <w:b w:val="0"/>
                <w:bCs w:val="0"/>
                <w:sz w:val="22"/>
                <w:szCs w:val="22"/>
              </w:rPr>
              <w:t>406</w:t>
            </w:r>
          </w:p>
        </w:tc>
        <w:tc>
          <w:tcPr>
            <w:tcW w:w="5030" w:type="dxa"/>
            <w:vAlign w:val="bottom"/>
          </w:tcPr>
          <w:p w14:paraId="2F2E9770" w14:textId="77777777" w:rsidR="00806A28" w:rsidRPr="00233B29" w:rsidRDefault="00806A28" w:rsidP="00BE4AD2">
            <w:pPr>
              <w:jc w:val="both"/>
              <w:rPr>
                <w:color w:val="000000"/>
                <w:sz w:val="22"/>
                <w:szCs w:val="22"/>
              </w:rPr>
            </w:pPr>
            <w:r w:rsidRPr="00233B29">
              <w:rPr>
                <w:color w:val="000000"/>
                <w:sz w:val="22"/>
                <w:szCs w:val="22"/>
              </w:rPr>
              <w:t>Nettoyage et développement à l’air lift</w:t>
            </w:r>
          </w:p>
        </w:tc>
        <w:tc>
          <w:tcPr>
            <w:tcW w:w="936" w:type="dxa"/>
            <w:vAlign w:val="center"/>
          </w:tcPr>
          <w:p w14:paraId="29746806" w14:textId="77777777" w:rsidR="00806A28" w:rsidRPr="00233B29" w:rsidRDefault="00806A28" w:rsidP="00BE4AD2">
            <w:pPr>
              <w:pStyle w:val="Corpsdetexte31"/>
              <w:jc w:val="center"/>
              <w:rPr>
                <w:b w:val="0"/>
                <w:bCs w:val="0"/>
                <w:sz w:val="22"/>
                <w:szCs w:val="22"/>
              </w:rPr>
            </w:pPr>
            <w:r w:rsidRPr="00233B29">
              <w:rPr>
                <w:b w:val="0"/>
                <w:bCs w:val="0"/>
                <w:sz w:val="22"/>
                <w:szCs w:val="22"/>
              </w:rPr>
              <w:t>U</w:t>
            </w:r>
          </w:p>
        </w:tc>
        <w:tc>
          <w:tcPr>
            <w:tcW w:w="1239" w:type="dxa"/>
          </w:tcPr>
          <w:p w14:paraId="71C77AD4" w14:textId="77777777" w:rsidR="00806A28" w:rsidRPr="00233B29" w:rsidRDefault="00806A28" w:rsidP="00BE4AD2">
            <w:pPr>
              <w:pStyle w:val="Corpsdetexte31"/>
              <w:jc w:val="center"/>
              <w:rPr>
                <w:b w:val="0"/>
                <w:bCs w:val="0"/>
                <w:sz w:val="22"/>
                <w:szCs w:val="22"/>
              </w:rPr>
            </w:pPr>
            <w:r w:rsidRPr="00233B29">
              <w:rPr>
                <w:b w:val="0"/>
                <w:bCs w:val="0"/>
                <w:sz w:val="22"/>
                <w:szCs w:val="22"/>
              </w:rPr>
              <w:t>1</w:t>
            </w:r>
          </w:p>
        </w:tc>
        <w:tc>
          <w:tcPr>
            <w:tcW w:w="1198" w:type="dxa"/>
          </w:tcPr>
          <w:p w14:paraId="0CC01041" w14:textId="77777777" w:rsidR="00806A28" w:rsidRPr="00233B29" w:rsidRDefault="00806A28" w:rsidP="00BE4AD2">
            <w:pPr>
              <w:pStyle w:val="Corpsdetexte31"/>
              <w:jc w:val="center"/>
              <w:rPr>
                <w:bCs w:val="0"/>
                <w:sz w:val="22"/>
                <w:szCs w:val="22"/>
              </w:rPr>
            </w:pPr>
          </w:p>
        </w:tc>
        <w:tc>
          <w:tcPr>
            <w:tcW w:w="1216" w:type="dxa"/>
          </w:tcPr>
          <w:p w14:paraId="3F3C3D31" w14:textId="77777777" w:rsidR="00806A28" w:rsidRPr="00233B29" w:rsidRDefault="00806A28" w:rsidP="00BE4AD2">
            <w:pPr>
              <w:pStyle w:val="Corpsdetexte31"/>
              <w:jc w:val="center"/>
              <w:rPr>
                <w:bCs w:val="0"/>
                <w:sz w:val="22"/>
                <w:szCs w:val="22"/>
              </w:rPr>
            </w:pPr>
          </w:p>
        </w:tc>
      </w:tr>
      <w:tr w:rsidR="00806A28" w:rsidRPr="00233B29" w14:paraId="5D884255" w14:textId="77777777" w:rsidTr="00BE4AD2">
        <w:trPr>
          <w:trHeight w:val="294"/>
        </w:trPr>
        <w:tc>
          <w:tcPr>
            <w:tcW w:w="694" w:type="dxa"/>
            <w:vAlign w:val="center"/>
          </w:tcPr>
          <w:p w14:paraId="150D209F" w14:textId="77777777" w:rsidR="00806A28" w:rsidRPr="00233B29" w:rsidRDefault="00233B29" w:rsidP="00BE4AD2">
            <w:pPr>
              <w:pStyle w:val="Corpsdetexte31"/>
              <w:jc w:val="center"/>
              <w:rPr>
                <w:b w:val="0"/>
                <w:bCs w:val="0"/>
                <w:sz w:val="22"/>
                <w:szCs w:val="22"/>
              </w:rPr>
            </w:pPr>
            <w:r w:rsidRPr="00233B29">
              <w:rPr>
                <w:b w:val="0"/>
                <w:bCs w:val="0"/>
                <w:sz w:val="22"/>
                <w:szCs w:val="22"/>
              </w:rPr>
              <w:t>407</w:t>
            </w:r>
          </w:p>
        </w:tc>
        <w:tc>
          <w:tcPr>
            <w:tcW w:w="5030" w:type="dxa"/>
            <w:vAlign w:val="bottom"/>
          </w:tcPr>
          <w:p w14:paraId="33A92E82" w14:textId="77777777" w:rsidR="00806A28" w:rsidRPr="00233B29" w:rsidRDefault="00806A28" w:rsidP="00BE4AD2">
            <w:pPr>
              <w:jc w:val="both"/>
              <w:rPr>
                <w:color w:val="000000"/>
                <w:sz w:val="22"/>
                <w:szCs w:val="22"/>
              </w:rPr>
            </w:pPr>
            <w:r w:rsidRPr="00233B29">
              <w:rPr>
                <w:color w:val="000000"/>
                <w:sz w:val="22"/>
                <w:szCs w:val="22"/>
              </w:rPr>
              <w:t xml:space="preserve">Analyses physico-chimique et bactériologique de l'eau  </w:t>
            </w:r>
          </w:p>
        </w:tc>
        <w:tc>
          <w:tcPr>
            <w:tcW w:w="936" w:type="dxa"/>
            <w:vAlign w:val="center"/>
          </w:tcPr>
          <w:p w14:paraId="7C69F449" w14:textId="77777777" w:rsidR="00806A28" w:rsidRPr="00233B29" w:rsidRDefault="00806A28" w:rsidP="00BE4AD2">
            <w:pPr>
              <w:pStyle w:val="Corpsdetexte31"/>
              <w:jc w:val="center"/>
              <w:rPr>
                <w:b w:val="0"/>
                <w:bCs w:val="0"/>
                <w:sz w:val="22"/>
                <w:szCs w:val="22"/>
              </w:rPr>
            </w:pPr>
            <w:r w:rsidRPr="00233B29">
              <w:rPr>
                <w:b w:val="0"/>
                <w:bCs w:val="0"/>
                <w:sz w:val="22"/>
                <w:szCs w:val="22"/>
              </w:rPr>
              <w:t>U</w:t>
            </w:r>
          </w:p>
        </w:tc>
        <w:tc>
          <w:tcPr>
            <w:tcW w:w="1239" w:type="dxa"/>
            <w:vAlign w:val="center"/>
          </w:tcPr>
          <w:p w14:paraId="07CD842B" w14:textId="77777777" w:rsidR="00806A28" w:rsidRPr="00233B29" w:rsidRDefault="00806A28" w:rsidP="00BE4AD2">
            <w:pPr>
              <w:pStyle w:val="Corpsdetexte31"/>
              <w:jc w:val="center"/>
              <w:rPr>
                <w:b w:val="0"/>
                <w:bCs w:val="0"/>
                <w:sz w:val="22"/>
                <w:szCs w:val="22"/>
              </w:rPr>
            </w:pPr>
            <w:r w:rsidRPr="00233B29">
              <w:rPr>
                <w:b w:val="0"/>
                <w:bCs w:val="0"/>
                <w:sz w:val="22"/>
                <w:szCs w:val="22"/>
              </w:rPr>
              <w:t>1</w:t>
            </w:r>
          </w:p>
        </w:tc>
        <w:tc>
          <w:tcPr>
            <w:tcW w:w="1198" w:type="dxa"/>
          </w:tcPr>
          <w:p w14:paraId="72540B9B" w14:textId="77777777" w:rsidR="00806A28" w:rsidRPr="00233B29" w:rsidRDefault="00806A28" w:rsidP="00BE4AD2">
            <w:pPr>
              <w:pStyle w:val="Corpsdetexte31"/>
              <w:jc w:val="center"/>
              <w:rPr>
                <w:bCs w:val="0"/>
                <w:sz w:val="22"/>
                <w:szCs w:val="22"/>
              </w:rPr>
            </w:pPr>
          </w:p>
        </w:tc>
        <w:tc>
          <w:tcPr>
            <w:tcW w:w="1216" w:type="dxa"/>
          </w:tcPr>
          <w:p w14:paraId="1D4E3D09" w14:textId="77777777" w:rsidR="00806A28" w:rsidRPr="00233B29" w:rsidRDefault="00806A28" w:rsidP="00BE4AD2">
            <w:pPr>
              <w:pStyle w:val="Corpsdetexte31"/>
              <w:jc w:val="center"/>
              <w:rPr>
                <w:bCs w:val="0"/>
                <w:sz w:val="22"/>
                <w:szCs w:val="22"/>
              </w:rPr>
            </w:pPr>
          </w:p>
        </w:tc>
      </w:tr>
      <w:tr w:rsidR="00806A28" w:rsidRPr="00233B29" w14:paraId="35C26C0C" w14:textId="77777777" w:rsidTr="00BE4AD2">
        <w:tc>
          <w:tcPr>
            <w:tcW w:w="694" w:type="dxa"/>
            <w:vAlign w:val="center"/>
          </w:tcPr>
          <w:p w14:paraId="4F659C55" w14:textId="77777777" w:rsidR="00806A28" w:rsidRPr="00233B29" w:rsidRDefault="00233B29" w:rsidP="00BE4AD2">
            <w:pPr>
              <w:pStyle w:val="Corpsdetexte31"/>
              <w:jc w:val="center"/>
              <w:rPr>
                <w:b w:val="0"/>
                <w:bCs w:val="0"/>
                <w:sz w:val="22"/>
                <w:szCs w:val="22"/>
              </w:rPr>
            </w:pPr>
            <w:r w:rsidRPr="00233B29">
              <w:rPr>
                <w:b w:val="0"/>
                <w:bCs w:val="0"/>
                <w:sz w:val="22"/>
                <w:szCs w:val="22"/>
              </w:rPr>
              <w:t>408</w:t>
            </w:r>
          </w:p>
        </w:tc>
        <w:tc>
          <w:tcPr>
            <w:tcW w:w="5030" w:type="dxa"/>
            <w:vAlign w:val="bottom"/>
          </w:tcPr>
          <w:p w14:paraId="082B4079" w14:textId="77777777" w:rsidR="00806A28" w:rsidRPr="00233B29" w:rsidRDefault="00806A28" w:rsidP="00BE4AD2">
            <w:pPr>
              <w:jc w:val="both"/>
              <w:rPr>
                <w:color w:val="000000"/>
                <w:sz w:val="22"/>
                <w:szCs w:val="22"/>
              </w:rPr>
            </w:pPr>
            <w:r w:rsidRPr="00233B29">
              <w:rPr>
                <w:color w:val="000000"/>
                <w:sz w:val="22"/>
                <w:szCs w:val="22"/>
              </w:rPr>
              <w:t>Essai de pompage type CIEH</w:t>
            </w:r>
          </w:p>
        </w:tc>
        <w:tc>
          <w:tcPr>
            <w:tcW w:w="936" w:type="dxa"/>
            <w:vAlign w:val="center"/>
          </w:tcPr>
          <w:p w14:paraId="7E552264" w14:textId="77777777" w:rsidR="00806A28" w:rsidRPr="00233B29" w:rsidRDefault="00806A28" w:rsidP="00BE4AD2">
            <w:pPr>
              <w:pStyle w:val="Corpsdetexte31"/>
              <w:jc w:val="center"/>
              <w:rPr>
                <w:b w:val="0"/>
                <w:bCs w:val="0"/>
                <w:sz w:val="22"/>
                <w:szCs w:val="22"/>
              </w:rPr>
            </w:pPr>
            <w:r w:rsidRPr="00233B29">
              <w:rPr>
                <w:b w:val="0"/>
                <w:bCs w:val="0"/>
                <w:sz w:val="22"/>
                <w:szCs w:val="22"/>
              </w:rPr>
              <w:t>U</w:t>
            </w:r>
          </w:p>
        </w:tc>
        <w:tc>
          <w:tcPr>
            <w:tcW w:w="1239" w:type="dxa"/>
          </w:tcPr>
          <w:p w14:paraId="23155EA0" w14:textId="77777777" w:rsidR="00806A28" w:rsidRPr="00233B29" w:rsidRDefault="00806A28" w:rsidP="00BE4AD2">
            <w:pPr>
              <w:pStyle w:val="Corpsdetexte31"/>
              <w:jc w:val="center"/>
              <w:rPr>
                <w:b w:val="0"/>
                <w:bCs w:val="0"/>
                <w:sz w:val="22"/>
                <w:szCs w:val="22"/>
              </w:rPr>
            </w:pPr>
            <w:r w:rsidRPr="00233B29">
              <w:rPr>
                <w:b w:val="0"/>
                <w:bCs w:val="0"/>
                <w:sz w:val="22"/>
                <w:szCs w:val="22"/>
              </w:rPr>
              <w:t>1</w:t>
            </w:r>
          </w:p>
        </w:tc>
        <w:tc>
          <w:tcPr>
            <w:tcW w:w="1198" w:type="dxa"/>
          </w:tcPr>
          <w:p w14:paraId="05DBE331" w14:textId="77777777" w:rsidR="00806A28" w:rsidRPr="00233B29" w:rsidRDefault="00806A28" w:rsidP="00BE4AD2">
            <w:pPr>
              <w:pStyle w:val="Corpsdetexte31"/>
              <w:jc w:val="center"/>
              <w:rPr>
                <w:bCs w:val="0"/>
                <w:sz w:val="22"/>
                <w:szCs w:val="22"/>
              </w:rPr>
            </w:pPr>
          </w:p>
        </w:tc>
        <w:tc>
          <w:tcPr>
            <w:tcW w:w="1216" w:type="dxa"/>
          </w:tcPr>
          <w:p w14:paraId="5FA771B7" w14:textId="77777777" w:rsidR="00806A28" w:rsidRPr="00233B29" w:rsidRDefault="00806A28" w:rsidP="00BE4AD2">
            <w:pPr>
              <w:pStyle w:val="Corpsdetexte31"/>
              <w:jc w:val="center"/>
              <w:rPr>
                <w:bCs w:val="0"/>
                <w:sz w:val="22"/>
                <w:szCs w:val="22"/>
              </w:rPr>
            </w:pPr>
          </w:p>
        </w:tc>
      </w:tr>
      <w:tr w:rsidR="00806A28" w:rsidRPr="00233B29" w14:paraId="3FFFE236" w14:textId="77777777" w:rsidTr="00BE4AD2">
        <w:tc>
          <w:tcPr>
            <w:tcW w:w="694" w:type="dxa"/>
            <w:vAlign w:val="center"/>
          </w:tcPr>
          <w:p w14:paraId="7EB7D7C8" w14:textId="77777777" w:rsidR="00806A28" w:rsidRPr="00233B29" w:rsidRDefault="00233B29" w:rsidP="00BE4AD2">
            <w:pPr>
              <w:pStyle w:val="Corpsdetexte31"/>
              <w:jc w:val="center"/>
              <w:rPr>
                <w:b w:val="0"/>
                <w:bCs w:val="0"/>
                <w:sz w:val="22"/>
                <w:szCs w:val="22"/>
              </w:rPr>
            </w:pPr>
            <w:r w:rsidRPr="00233B29">
              <w:rPr>
                <w:b w:val="0"/>
                <w:bCs w:val="0"/>
                <w:sz w:val="22"/>
                <w:szCs w:val="22"/>
              </w:rPr>
              <w:t>409</w:t>
            </w:r>
          </w:p>
        </w:tc>
        <w:tc>
          <w:tcPr>
            <w:tcW w:w="5030" w:type="dxa"/>
            <w:vAlign w:val="bottom"/>
          </w:tcPr>
          <w:p w14:paraId="6DDE022C" w14:textId="77777777" w:rsidR="00806A28" w:rsidRPr="00233B29" w:rsidRDefault="00806A28" w:rsidP="00BE4AD2">
            <w:pPr>
              <w:jc w:val="both"/>
              <w:rPr>
                <w:color w:val="000000"/>
                <w:sz w:val="22"/>
                <w:szCs w:val="22"/>
              </w:rPr>
            </w:pPr>
            <w:r w:rsidRPr="00233B29">
              <w:rPr>
                <w:color w:val="000000"/>
                <w:sz w:val="22"/>
                <w:szCs w:val="22"/>
              </w:rPr>
              <w:t>Essai de pompage type longue durée</w:t>
            </w:r>
          </w:p>
        </w:tc>
        <w:tc>
          <w:tcPr>
            <w:tcW w:w="936" w:type="dxa"/>
            <w:vAlign w:val="center"/>
          </w:tcPr>
          <w:p w14:paraId="79064F30" w14:textId="77777777" w:rsidR="00806A28" w:rsidRPr="00233B29" w:rsidRDefault="00806A28" w:rsidP="00BE4AD2">
            <w:pPr>
              <w:pStyle w:val="Corpsdetexte31"/>
              <w:jc w:val="center"/>
              <w:rPr>
                <w:b w:val="0"/>
                <w:bCs w:val="0"/>
                <w:sz w:val="22"/>
                <w:szCs w:val="22"/>
              </w:rPr>
            </w:pPr>
            <w:r w:rsidRPr="00233B29">
              <w:rPr>
                <w:b w:val="0"/>
                <w:bCs w:val="0"/>
                <w:sz w:val="22"/>
                <w:szCs w:val="22"/>
              </w:rPr>
              <w:t>U</w:t>
            </w:r>
          </w:p>
        </w:tc>
        <w:tc>
          <w:tcPr>
            <w:tcW w:w="1239" w:type="dxa"/>
            <w:vAlign w:val="center"/>
          </w:tcPr>
          <w:p w14:paraId="0218D25D" w14:textId="77777777" w:rsidR="00806A28" w:rsidRPr="00233B29" w:rsidRDefault="00806A28" w:rsidP="00BE4AD2">
            <w:pPr>
              <w:pStyle w:val="Corpsdetexte31"/>
              <w:jc w:val="center"/>
              <w:rPr>
                <w:b w:val="0"/>
                <w:bCs w:val="0"/>
                <w:sz w:val="22"/>
                <w:szCs w:val="22"/>
              </w:rPr>
            </w:pPr>
            <w:r w:rsidRPr="00233B29">
              <w:rPr>
                <w:b w:val="0"/>
                <w:bCs w:val="0"/>
                <w:sz w:val="22"/>
                <w:szCs w:val="22"/>
              </w:rPr>
              <w:t>1</w:t>
            </w:r>
          </w:p>
        </w:tc>
        <w:tc>
          <w:tcPr>
            <w:tcW w:w="1198" w:type="dxa"/>
          </w:tcPr>
          <w:p w14:paraId="0D4AD8E2" w14:textId="77777777" w:rsidR="00806A28" w:rsidRPr="00233B29" w:rsidRDefault="00806A28" w:rsidP="00BE4AD2">
            <w:pPr>
              <w:pStyle w:val="Corpsdetexte31"/>
              <w:jc w:val="center"/>
              <w:rPr>
                <w:bCs w:val="0"/>
                <w:sz w:val="22"/>
                <w:szCs w:val="22"/>
              </w:rPr>
            </w:pPr>
          </w:p>
        </w:tc>
        <w:tc>
          <w:tcPr>
            <w:tcW w:w="1216" w:type="dxa"/>
          </w:tcPr>
          <w:p w14:paraId="0B6F1832" w14:textId="77777777" w:rsidR="00806A28" w:rsidRPr="00233B29" w:rsidRDefault="00806A28" w:rsidP="00BE4AD2">
            <w:pPr>
              <w:pStyle w:val="Corpsdetexte31"/>
              <w:jc w:val="center"/>
              <w:rPr>
                <w:bCs w:val="0"/>
                <w:sz w:val="22"/>
                <w:szCs w:val="22"/>
              </w:rPr>
            </w:pPr>
          </w:p>
        </w:tc>
      </w:tr>
      <w:tr w:rsidR="00806A28" w:rsidRPr="00233B29" w14:paraId="2FF4B9B0" w14:textId="77777777" w:rsidTr="00BE4AD2">
        <w:tc>
          <w:tcPr>
            <w:tcW w:w="9097" w:type="dxa"/>
            <w:gridSpan w:val="5"/>
            <w:vAlign w:val="center"/>
          </w:tcPr>
          <w:p w14:paraId="56961B11" w14:textId="77777777" w:rsidR="00806A28" w:rsidRPr="00233B29" w:rsidRDefault="00806A28" w:rsidP="00BE4AD2">
            <w:pPr>
              <w:pStyle w:val="Corpsdetexte31"/>
              <w:jc w:val="right"/>
              <w:rPr>
                <w:bCs w:val="0"/>
                <w:sz w:val="22"/>
                <w:szCs w:val="22"/>
              </w:rPr>
            </w:pPr>
            <w:r w:rsidRPr="00233B29">
              <w:rPr>
                <w:bCs w:val="0"/>
                <w:sz w:val="22"/>
                <w:szCs w:val="22"/>
              </w:rPr>
              <w:t>SOUS-TOTAL 400</w:t>
            </w:r>
          </w:p>
        </w:tc>
        <w:tc>
          <w:tcPr>
            <w:tcW w:w="1216" w:type="dxa"/>
          </w:tcPr>
          <w:p w14:paraId="5799523C" w14:textId="77777777" w:rsidR="00806A28" w:rsidRPr="00233B29" w:rsidRDefault="00806A28" w:rsidP="00BE4AD2">
            <w:pPr>
              <w:pStyle w:val="Corpsdetexte31"/>
              <w:jc w:val="center"/>
              <w:rPr>
                <w:bCs w:val="0"/>
                <w:sz w:val="22"/>
                <w:szCs w:val="22"/>
              </w:rPr>
            </w:pPr>
          </w:p>
        </w:tc>
      </w:tr>
      <w:tr w:rsidR="00660DF7" w:rsidRPr="00233B29" w14:paraId="64454CDF" w14:textId="77777777" w:rsidTr="00F422D2">
        <w:tc>
          <w:tcPr>
            <w:tcW w:w="694" w:type="dxa"/>
            <w:vAlign w:val="center"/>
          </w:tcPr>
          <w:p w14:paraId="5A84725F" w14:textId="77777777" w:rsidR="00660DF7" w:rsidRPr="00233B29" w:rsidRDefault="00660DF7" w:rsidP="00BE4AD2">
            <w:pPr>
              <w:pStyle w:val="Corpsdetexte31"/>
              <w:jc w:val="center"/>
              <w:rPr>
                <w:bCs w:val="0"/>
                <w:sz w:val="22"/>
                <w:szCs w:val="22"/>
              </w:rPr>
            </w:pPr>
            <w:r w:rsidRPr="00233B29">
              <w:rPr>
                <w:bCs w:val="0"/>
                <w:sz w:val="22"/>
                <w:szCs w:val="22"/>
              </w:rPr>
              <w:t>500</w:t>
            </w:r>
          </w:p>
        </w:tc>
        <w:tc>
          <w:tcPr>
            <w:tcW w:w="9619" w:type="dxa"/>
            <w:gridSpan w:val="5"/>
            <w:vAlign w:val="bottom"/>
          </w:tcPr>
          <w:p w14:paraId="262493C2" w14:textId="77777777" w:rsidR="00660DF7" w:rsidRPr="00233B29" w:rsidRDefault="00660DF7" w:rsidP="00660DF7">
            <w:pPr>
              <w:pStyle w:val="Corpsdetexte31"/>
              <w:jc w:val="left"/>
              <w:rPr>
                <w:bCs w:val="0"/>
                <w:sz w:val="22"/>
                <w:szCs w:val="22"/>
              </w:rPr>
            </w:pPr>
            <w:r w:rsidRPr="00233B29">
              <w:rPr>
                <w:bCs w:val="0"/>
                <w:color w:val="000000"/>
                <w:sz w:val="22"/>
                <w:szCs w:val="22"/>
              </w:rPr>
              <w:t>SUPERSTRUCTURE</w:t>
            </w:r>
          </w:p>
        </w:tc>
      </w:tr>
      <w:tr w:rsidR="00806A28" w:rsidRPr="00233B29" w14:paraId="692A8B24" w14:textId="77777777" w:rsidTr="00BE4AD2">
        <w:tc>
          <w:tcPr>
            <w:tcW w:w="694" w:type="dxa"/>
            <w:vAlign w:val="center"/>
          </w:tcPr>
          <w:p w14:paraId="51A2E738" w14:textId="77777777" w:rsidR="00806A28" w:rsidRPr="00233B29" w:rsidRDefault="00806A28" w:rsidP="00BE4AD2">
            <w:pPr>
              <w:pStyle w:val="Corpsdetexte31"/>
              <w:jc w:val="center"/>
              <w:rPr>
                <w:b w:val="0"/>
                <w:bCs w:val="0"/>
                <w:sz w:val="22"/>
                <w:szCs w:val="22"/>
              </w:rPr>
            </w:pPr>
            <w:r w:rsidRPr="00233B29">
              <w:rPr>
                <w:b w:val="0"/>
                <w:bCs w:val="0"/>
                <w:sz w:val="22"/>
                <w:szCs w:val="22"/>
              </w:rPr>
              <w:t>501</w:t>
            </w:r>
          </w:p>
        </w:tc>
        <w:tc>
          <w:tcPr>
            <w:tcW w:w="5030" w:type="dxa"/>
            <w:vAlign w:val="bottom"/>
          </w:tcPr>
          <w:p w14:paraId="718D31DF" w14:textId="77777777" w:rsidR="00806A28" w:rsidRPr="00233B29" w:rsidRDefault="00806A28" w:rsidP="00BE4AD2">
            <w:pPr>
              <w:rPr>
                <w:color w:val="000000"/>
                <w:sz w:val="22"/>
                <w:szCs w:val="22"/>
              </w:rPr>
            </w:pPr>
            <w:r w:rsidRPr="00233B29">
              <w:rPr>
                <w:color w:val="000000"/>
                <w:sz w:val="22"/>
                <w:szCs w:val="22"/>
              </w:rPr>
              <w:t xml:space="preserve">Réalisation d'un socle pour la pose de la pompe  </w:t>
            </w:r>
          </w:p>
        </w:tc>
        <w:tc>
          <w:tcPr>
            <w:tcW w:w="936" w:type="dxa"/>
            <w:vAlign w:val="center"/>
          </w:tcPr>
          <w:p w14:paraId="50BF32BE" w14:textId="77777777" w:rsidR="00806A28" w:rsidRPr="00233B29" w:rsidRDefault="00806A28" w:rsidP="00BE4AD2">
            <w:pPr>
              <w:pStyle w:val="Corpsdetexte31"/>
              <w:jc w:val="center"/>
              <w:rPr>
                <w:b w:val="0"/>
                <w:bCs w:val="0"/>
                <w:sz w:val="22"/>
                <w:szCs w:val="22"/>
              </w:rPr>
            </w:pPr>
            <w:r w:rsidRPr="00233B29">
              <w:rPr>
                <w:b w:val="0"/>
                <w:bCs w:val="0"/>
                <w:sz w:val="22"/>
                <w:szCs w:val="22"/>
              </w:rPr>
              <w:t>U</w:t>
            </w:r>
          </w:p>
        </w:tc>
        <w:tc>
          <w:tcPr>
            <w:tcW w:w="1239" w:type="dxa"/>
            <w:vAlign w:val="center"/>
          </w:tcPr>
          <w:p w14:paraId="520A913E" w14:textId="77777777" w:rsidR="00806A28" w:rsidRPr="00233B29" w:rsidRDefault="00806A28" w:rsidP="00BE4AD2">
            <w:pPr>
              <w:pStyle w:val="Corpsdetexte31"/>
              <w:jc w:val="center"/>
              <w:rPr>
                <w:b w:val="0"/>
                <w:bCs w:val="0"/>
                <w:sz w:val="22"/>
                <w:szCs w:val="22"/>
              </w:rPr>
            </w:pPr>
            <w:r w:rsidRPr="00233B29">
              <w:rPr>
                <w:b w:val="0"/>
                <w:bCs w:val="0"/>
                <w:sz w:val="22"/>
                <w:szCs w:val="22"/>
              </w:rPr>
              <w:t>1</w:t>
            </w:r>
          </w:p>
        </w:tc>
        <w:tc>
          <w:tcPr>
            <w:tcW w:w="1198" w:type="dxa"/>
          </w:tcPr>
          <w:p w14:paraId="7A72D8C7" w14:textId="77777777" w:rsidR="00806A28" w:rsidRPr="00233B29" w:rsidRDefault="00806A28" w:rsidP="00BE4AD2">
            <w:pPr>
              <w:pStyle w:val="Corpsdetexte31"/>
              <w:jc w:val="center"/>
              <w:rPr>
                <w:bCs w:val="0"/>
                <w:sz w:val="22"/>
                <w:szCs w:val="22"/>
              </w:rPr>
            </w:pPr>
          </w:p>
        </w:tc>
        <w:tc>
          <w:tcPr>
            <w:tcW w:w="1216" w:type="dxa"/>
          </w:tcPr>
          <w:p w14:paraId="22F341A8" w14:textId="77777777" w:rsidR="00806A28" w:rsidRPr="00233B29" w:rsidRDefault="00806A28" w:rsidP="00BE4AD2">
            <w:pPr>
              <w:pStyle w:val="Corpsdetexte31"/>
              <w:jc w:val="center"/>
              <w:rPr>
                <w:bCs w:val="0"/>
                <w:sz w:val="22"/>
                <w:szCs w:val="22"/>
              </w:rPr>
            </w:pPr>
          </w:p>
        </w:tc>
      </w:tr>
      <w:tr w:rsidR="00806A28" w:rsidRPr="00233B29" w14:paraId="7595D0D5" w14:textId="77777777" w:rsidTr="00BE4AD2">
        <w:tc>
          <w:tcPr>
            <w:tcW w:w="694" w:type="dxa"/>
            <w:vAlign w:val="center"/>
          </w:tcPr>
          <w:p w14:paraId="2028DE5D" w14:textId="77777777" w:rsidR="00806A28" w:rsidRPr="00233B29" w:rsidRDefault="00806A28" w:rsidP="00BE4AD2">
            <w:pPr>
              <w:pStyle w:val="Corpsdetexte31"/>
              <w:jc w:val="center"/>
              <w:rPr>
                <w:b w:val="0"/>
                <w:bCs w:val="0"/>
                <w:sz w:val="22"/>
                <w:szCs w:val="22"/>
              </w:rPr>
            </w:pPr>
            <w:r w:rsidRPr="00233B29">
              <w:rPr>
                <w:b w:val="0"/>
                <w:bCs w:val="0"/>
                <w:sz w:val="22"/>
                <w:szCs w:val="22"/>
              </w:rPr>
              <w:t>502</w:t>
            </w:r>
          </w:p>
        </w:tc>
        <w:tc>
          <w:tcPr>
            <w:tcW w:w="5030" w:type="dxa"/>
            <w:vAlign w:val="bottom"/>
          </w:tcPr>
          <w:p w14:paraId="5AE75A0B" w14:textId="77777777" w:rsidR="00806A28" w:rsidRPr="00233B29" w:rsidRDefault="00806A28" w:rsidP="00BE4AD2">
            <w:pPr>
              <w:rPr>
                <w:color w:val="000000"/>
                <w:sz w:val="22"/>
                <w:szCs w:val="22"/>
              </w:rPr>
            </w:pPr>
            <w:r w:rsidRPr="00233B29">
              <w:rPr>
                <w:color w:val="000000"/>
                <w:sz w:val="22"/>
                <w:szCs w:val="22"/>
              </w:rPr>
              <w:t>Construction de la dalle de propreté et anti-bourbier</w:t>
            </w:r>
          </w:p>
        </w:tc>
        <w:tc>
          <w:tcPr>
            <w:tcW w:w="936" w:type="dxa"/>
            <w:vAlign w:val="center"/>
          </w:tcPr>
          <w:p w14:paraId="7876440A" w14:textId="77777777" w:rsidR="00806A28" w:rsidRPr="00233B29" w:rsidRDefault="00806A28" w:rsidP="00BE4AD2">
            <w:pPr>
              <w:pStyle w:val="Corpsdetexte31"/>
              <w:jc w:val="center"/>
              <w:rPr>
                <w:b w:val="0"/>
                <w:bCs w:val="0"/>
                <w:sz w:val="22"/>
                <w:szCs w:val="22"/>
              </w:rPr>
            </w:pPr>
            <w:r w:rsidRPr="00233B29">
              <w:rPr>
                <w:b w:val="0"/>
                <w:bCs w:val="0"/>
                <w:sz w:val="22"/>
                <w:szCs w:val="22"/>
              </w:rPr>
              <w:t>U</w:t>
            </w:r>
          </w:p>
        </w:tc>
        <w:tc>
          <w:tcPr>
            <w:tcW w:w="1239" w:type="dxa"/>
            <w:vAlign w:val="center"/>
          </w:tcPr>
          <w:p w14:paraId="6C1D30FC" w14:textId="77777777" w:rsidR="00806A28" w:rsidRPr="00233B29" w:rsidRDefault="00806A28" w:rsidP="00BE4AD2">
            <w:pPr>
              <w:pStyle w:val="Corpsdetexte31"/>
              <w:jc w:val="center"/>
              <w:rPr>
                <w:b w:val="0"/>
                <w:bCs w:val="0"/>
                <w:sz w:val="22"/>
                <w:szCs w:val="22"/>
              </w:rPr>
            </w:pPr>
            <w:r w:rsidRPr="00233B29">
              <w:rPr>
                <w:b w:val="0"/>
                <w:bCs w:val="0"/>
                <w:sz w:val="22"/>
                <w:szCs w:val="22"/>
              </w:rPr>
              <w:t>1</w:t>
            </w:r>
          </w:p>
        </w:tc>
        <w:tc>
          <w:tcPr>
            <w:tcW w:w="1198" w:type="dxa"/>
          </w:tcPr>
          <w:p w14:paraId="36ED2F67" w14:textId="77777777" w:rsidR="00806A28" w:rsidRPr="00233B29" w:rsidRDefault="00806A28" w:rsidP="00BE4AD2">
            <w:pPr>
              <w:pStyle w:val="Corpsdetexte31"/>
              <w:jc w:val="center"/>
              <w:rPr>
                <w:bCs w:val="0"/>
                <w:sz w:val="22"/>
                <w:szCs w:val="22"/>
              </w:rPr>
            </w:pPr>
          </w:p>
        </w:tc>
        <w:tc>
          <w:tcPr>
            <w:tcW w:w="1216" w:type="dxa"/>
          </w:tcPr>
          <w:p w14:paraId="444065FF" w14:textId="77777777" w:rsidR="00806A28" w:rsidRPr="00233B29" w:rsidRDefault="00806A28" w:rsidP="00BE4AD2">
            <w:pPr>
              <w:pStyle w:val="Corpsdetexte31"/>
              <w:jc w:val="center"/>
              <w:rPr>
                <w:bCs w:val="0"/>
                <w:sz w:val="22"/>
                <w:szCs w:val="22"/>
              </w:rPr>
            </w:pPr>
          </w:p>
        </w:tc>
      </w:tr>
      <w:tr w:rsidR="00806A28" w:rsidRPr="00233B29" w14:paraId="4F2AB851" w14:textId="77777777" w:rsidTr="00BE4AD2">
        <w:tc>
          <w:tcPr>
            <w:tcW w:w="694" w:type="dxa"/>
            <w:vAlign w:val="center"/>
          </w:tcPr>
          <w:p w14:paraId="0F797C7C" w14:textId="77777777" w:rsidR="00806A28" w:rsidRPr="00233B29" w:rsidRDefault="00806A28" w:rsidP="00BE4AD2">
            <w:pPr>
              <w:pStyle w:val="Corpsdetexte31"/>
              <w:jc w:val="center"/>
              <w:rPr>
                <w:b w:val="0"/>
                <w:bCs w:val="0"/>
                <w:sz w:val="22"/>
                <w:szCs w:val="22"/>
              </w:rPr>
            </w:pPr>
            <w:r w:rsidRPr="00233B29">
              <w:rPr>
                <w:b w:val="0"/>
                <w:bCs w:val="0"/>
                <w:sz w:val="22"/>
                <w:szCs w:val="22"/>
              </w:rPr>
              <w:t>503</w:t>
            </w:r>
          </w:p>
        </w:tc>
        <w:tc>
          <w:tcPr>
            <w:tcW w:w="5030" w:type="dxa"/>
            <w:vAlign w:val="bottom"/>
          </w:tcPr>
          <w:p w14:paraId="42A95353" w14:textId="77777777" w:rsidR="00806A28" w:rsidRPr="00233B29" w:rsidRDefault="00806A28" w:rsidP="00BE4AD2">
            <w:pPr>
              <w:rPr>
                <w:color w:val="000000"/>
                <w:sz w:val="22"/>
                <w:szCs w:val="22"/>
              </w:rPr>
            </w:pPr>
            <w:r w:rsidRPr="00233B29">
              <w:rPr>
                <w:color w:val="000000"/>
                <w:sz w:val="22"/>
                <w:szCs w:val="22"/>
              </w:rPr>
              <w:t>Construction du chenal d'évacuation des eaux usées</w:t>
            </w:r>
          </w:p>
        </w:tc>
        <w:tc>
          <w:tcPr>
            <w:tcW w:w="936" w:type="dxa"/>
            <w:vAlign w:val="center"/>
          </w:tcPr>
          <w:p w14:paraId="74EE6C6B" w14:textId="77777777" w:rsidR="00806A28" w:rsidRPr="00233B29" w:rsidRDefault="00806A28" w:rsidP="00BE4AD2">
            <w:pPr>
              <w:pStyle w:val="Corpsdetexte31"/>
              <w:jc w:val="center"/>
              <w:rPr>
                <w:b w:val="0"/>
                <w:bCs w:val="0"/>
                <w:sz w:val="22"/>
                <w:szCs w:val="22"/>
              </w:rPr>
            </w:pPr>
            <w:r w:rsidRPr="00233B29">
              <w:rPr>
                <w:b w:val="0"/>
                <w:bCs w:val="0"/>
                <w:sz w:val="22"/>
                <w:szCs w:val="22"/>
              </w:rPr>
              <w:t>U</w:t>
            </w:r>
          </w:p>
        </w:tc>
        <w:tc>
          <w:tcPr>
            <w:tcW w:w="1239" w:type="dxa"/>
            <w:vAlign w:val="center"/>
          </w:tcPr>
          <w:p w14:paraId="79C239D5" w14:textId="77777777" w:rsidR="00806A28" w:rsidRPr="00233B29" w:rsidRDefault="00806A28" w:rsidP="00BE4AD2">
            <w:pPr>
              <w:pStyle w:val="Corpsdetexte31"/>
              <w:jc w:val="center"/>
              <w:rPr>
                <w:b w:val="0"/>
                <w:bCs w:val="0"/>
                <w:sz w:val="22"/>
                <w:szCs w:val="22"/>
              </w:rPr>
            </w:pPr>
            <w:r w:rsidRPr="00233B29">
              <w:rPr>
                <w:b w:val="0"/>
                <w:bCs w:val="0"/>
                <w:sz w:val="22"/>
                <w:szCs w:val="22"/>
              </w:rPr>
              <w:t>1</w:t>
            </w:r>
          </w:p>
        </w:tc>
        <w:tc>
          <w:tcPr>
            <w:tcW w:w="1198" w:type="dxa"/>
          </w:tcPr>
          <w:p w14:paraId="2B318F0D" w14:textId="77777777" w:rsidR="00806A28" w:rsidRPr="00233B29" w:rsidRDefault="00806A28" w:rsidP="00BE4AD2">
            <w:pPr>
              <w:pStyle w:val="Corpsdetexte31"/>
              <w:jc w:val="center"/>
              <w:rPr>
                <w:bCs w:val="0"/>
                <w:sz w:val="22"/>
                <w:szCs w:val="22"/>
              </w:rPr>
            </w:pPr>
          </w:p>
        </w:tc>
        <w:tc>
          <w:tcPr>
            <w:tcW w:w="1216" w:type="dxa"/>
          </w:tcPr>
          <w:p w14:paraId="2749A424" w14:textId="77777777" w:rsidR="00806A28" w:rsidRPr="00233B29" w:rsidRDefault="00806A28" w:rsidP="00BE4AD2">
            <w:pPr>
              <w:pStyle w:val="Corpsdetexte31"/>
              <w:jc w:val="center"/>
              <w:rPr>
                <w:bCs w:val="0"/>
                <w:sz w:val="22"/>
                <w:szCs w:val="22"/>
              </w:rPr>
            </w:pPr>
          </w:p>
        </w:tc>
      </w:tr>
      <w:tr w:rsidR="00806A28" w:rsidRPr="00233B29" w14:paraId="1FA8BA36" w14:textId="77777777" w:rsidTr="00BE4AD2">
        <w:tc>
          <w:tcPr>
            <w:tcW w:w="9097" w:type="dxa"/>
            <w:gridSpan w:val="5"/>
            <w:vAlign w:val="center"/>
          </w:tcPr>
          <w:p w14:paraId="34EDE0F4" w14:textId="77777777" w:rsidR="00806A28" w:rsidRPr="00233B29" w:rsidRDefault="00806A28" w:rsidP="00BE4AD2">
            <w:pPr>
              <w:pStyle w:val="Corpsdetexte31"/>
              <w:jc w:val="right"/>
              <w:rPr>
                <w:bCs w:val="0"/>
                <w:sz w:val="22"/>
                <w:szCs w:val="22"/>
              </w:rPr>
            </w:pPr>
            <w:r w:rsidRPr="00233B29">
              <w:rPr>
                <w:bCs w:val="0"/>
                <w:sz w:val="22"/>
                <w:szCs w:val="22"/>
              </w:rPr>
              <w:t>SOUS-TOTAL 500</w:t>
            </w:r>
          </w:p>
        </w:tc>
        <w:tc>
          <w:tcPr>
            <w:tcW w:w="1216" w:type="dxa"/>
          </w:tcPr>
          <w:p w14:paraId="24DBCF34" w14:textId="77777777" w:rsidR="00806A28" w:rsidRPr="00233B29" w:rsidRDefault="00806A28" w:rsidP="00BE4AD2">
            <w:pPr>
              <w:pStyle w:val="Corpsdetexte31"/>
              <w:jc w:val="center"/>
              <w:rPr>
                <w:bCs w:val="0"/>
                <w:sz w:val="22"/>
                <w:szCs w:val="22"/>
              </w:rPr>
            </w:pPr>
          </w:p>
        </w:tc>
      </w:tr>
      <w:tr w:rsidR="00806A28" w:rsidRPr="00233B29" w14:paraId="57BC710B" w14:textId="77777777" w:rsidTr="00BE4AD2">
        <w:tc>
          <w:tcPr>
            <w:tcW w:w="694" w:type="dxa"/>
            <w:vAlign w:val="center"/>
          </w:tcPr>
          <w:p w14:paraId="26FC6590" w14:textId="77777777" w:rsidR="00806A28" w:rsidRPr="00233B29" w:rsidRDefault="00806A28" w:rsidP="00BE4AD2">
            <w:pPr>
              <w:pStyle w:val="Corpsdetexte31"/>
              <w:jc w:val="center"/>
              <w:rPr>
                <w:bCs w:val="0"/>
                <w:sz w:val="22"/>
                <w:szCs w:val="22"/>
              </w:rPr>
            </w:pPr>
            <w:r w:rsidRPr="00233B29">
              <w:rPr>
                <w:bCs w:val="0"/>
                <w:sz w:val="22"/>
                <w:szCs w:val="22"/>
              </w:rPr>
              <w:t>600</w:t>
            </w:r>
          </w:p>
        </w:tc>
        <w:tc>
          <w:tcPr>
            <w:tcW w:w="5030" w:type="dxa"/>
            <w:vAlign w:val="bottom"/>
          </w:tcPr>
          <w:p w14:paraId="3BD104C7" w14:textId="77777777" w:rsidR="00806A28" w:rsidRPr="00233B29" w:rsidRDefault="00806A28" w:rsidP="00BE4AD2">
            <w:pPr>
              <w:rPr>
                <w:b/>
                <w:bCs/>
                <w:color w:val="000000"/>
                <w:sz w:val="22"/>
                <w:szCs w:val="22"/>
              </w:rPr>
            </w:pPr>
            <w:r w:rsidRPr="00233B29">
              <w:rPr>
                <w:b/>
                <w:bCs/>
                <w:color w:val="000000"/>
                <w:sz w:val="22"/>
                <w:szCs w:val="22"/>
              </w:rPr>
              <w:t>FOURNITURE ET INSTALLATION DE POMPE  A MOTRICITÉ HUMAINE</w:t>
            </w:r>
          </w:p>
        </w:tc>
        <w:tc>
          <w:tcPr>
            <w:tcW w:w="936" w:type="dxa"/>
            <w:vAlign w:val="center"/>
          </w:tcPr>
          <w:p w14:paraId="5CB11A5C" w14:textId="77777777" w:rsidR="00806A28" w:rsidRPr="00233B29" w:rsidRDefault="00806A28" w:rsidP="00BE4AD2">
            <w:pPr>
              <w:pStyle w:val="Corpsdetexte31"/>
              <w:jc w:val="center"/>
              <w:rPr>
                <w:bCs w:val="0"/>
                <w:sz w:val="22"/>
                <w:szCs w:val="22"/>
              </w:rPr>
            </w:pPr>
          </w:p>
        </w:tc>
        <w:tc>
          <w:tcPr>
            <w:tcW w:w="1239" w:type="dxa"/>
            <w:vAlign w:val="center"/>
          </w:tcPr>
          <w:p w14:paraId="114D33FC" w14:textId="77777777" w:rsidR="00806A28" w:rsidRPr="00233B29" w:rsidRDefault="00806A28" w:rsidP="00BE4AD2">
            <w:pPr>
              <w:pStyle w:val="Corpsdetexte31"/>
              <w:jc w:val="center"/>
              <w:rPr>
                <w:bCs w:val="0"/>
                <w:sz w:val="22"/>
                <w:szCs w:val="22"/>
              </w:rPr>
            </w:pPr>
          </w:p>
        </w:tc>
        <w:tc>
          <w:tcPr>
            <w:tcW w:w="1198" w:type="dxa"/>
          </w:tcPr>
          <w:p w14:paraId="59D007FD" w14:textId="77777777" w:rsidR="00806A28" w:rsidRPr="00233B29" w:rsidRDefault="00806A28" w:rsidP="00BE4AD2">
            <w:pPr>
              <w:pStyle w:val="Corpsdetexte31"/>
              <w:jc w:val="center"/>
              <w:rPr>
                <w:bCs w:val="0"/>
                <w:sz w:val="22"/>
                <w:szCs w:val="22"/>
              </w:rPr>
            </w:pPr>
          </w:p>
        </w:tc>
        <w:tc>
          <w:tcPr>
            <w:tcW w:w="1216" w:type="dxa"/>
          </w:tcPr>
          <w:p w14:paraId="1CCF4CA7" w14:textId="77777777" w:rsidR="00806A28" w:rsidRPr="00233B29" w:rsidRDefault="00806A28" w:rsidP="00BE4AD2">
            <w:pPr>
              <w:pStyle w:val="Corpsdetexte31"/>
              <w:jc w:val="center"/>
              <w:rPr>
                <w:bCs w:val="0"/>
                <w:sz w:val="22"/>
                <w:szCs w:val="22"/>
              </w:rPr>
            </w:pPr>
          </w:p>
        </w:tc>
      </w:tr>
      <w:tr w:rsidR="00806A28" w:rsidRPr="00233B29" w14:paraId="6D7428D5" w14:textId="77777777" w:rsidTr="00BE4AD2">
        <w:tc>
          <w:tcPr>
            <w:tcW w:w="694" w:type="dxa"/>
            <w:vAlign w:val="center"/>
          </w:tcPr>
          <w:p w14:paraId="73498CAF" w14:textId="77777777" w:rsidR="00806A28" w:rsidRPr="00233B29" w:rsidRDefault="00806A28" w:rsidP="00BE4AD2">
            <w:pPr>
              <w:pStyle w:val="Corpsdetexte31"/>
              <w:jc w:val="center"/>
              <w:rPr>
                <w:bCs w:val="0"/>
                <w:sz w:val="22"/>
                <w:szCs w:val="22"/>
              </w:rPr>
            </w:pPr>
            <w:r w:rsidRPr="00233B29">
              <w:rPr>
                <w:bCs w:val="0"/>
                <w:sz w:val="22"/>
                <w:szCs w:val="22"/>
              </w:rPr>
              <w:t>601</w:t>
            </w:r>
          </w:p>
        </w:tc>
        <w:tc>
          <w:tcPr>
            <w:tcW w:w="5030" w:type="dxa"/>
            <w:vAlign w:val="bottom"/>
          </w:tcPr>
          <w:p w14:paraId="67A6FFAC" w14:textId="77777777" w:rsidR="00806A28" w:rsidRPr="00233B29" w:rsidRDefault="00806A28" w:rsidP="00BE4AD2">
            <w:pPr>
              <w:rPr>
                <w:color w:val="000000"/>
                <w:sz w:val="22"/>
                <w:szCs w:val="22"/>
              </w:rPr>
            </w:pPr>
            <w:r w:rsidRPr="00233B29">
              <w:rPr>
                <w:color w:val="000000"/>
                <w:sz w:val="22"/>
                <w:szCs w:val="22"/>
              </w:rPr>
              <w:t>Fourniture et pose de pompe à motricité humaine Type INDIA ou Vergnet y compris tous ses accessoires et colonne d’exhaure</w:t>
            </w:r>
          </w:p>
        </w:tc>
        <w:tc>
          <w:tcPr>
            <w:tcW w:w="936" w:type="dxa"/>
            <w:vAlign w:val="center"/>
          </w:tcPr>
          <w:p w14:paraId="0CAB4B1F" w14:textId="77777777" w:rsidR="00806A28" w:rsidRPr="00233B29" w:rsidRDefault="00806A28" w:rsidP="00BE4AD2">
            <w:pPr>
              <w:pStyle w:val="Corpsdetexte31"/>
              <w:jc w:val="center"/>
              <w:rPr>
                <w:b w:val="0"/>
                <w:bCs w:val="0"/>
                <w:sz w:val="22"/>
                <w:szCs w:val="22"/>
              </w:rPr>
            </w:pPr>
            <w:r w:rsidRPr="00233B29">
              <w:rPr>
                <w:b w:val="0"/>
                <w:bCs w:val="0"/>
                <w:sz w:val="22"/>
                <w:szCs w:val="22"/>
              </w:rPr>
              <w:t>U</w:t>
            </w:r>
          </w:p>
        </w:tc>
        <w:tc>
          <w:tcPr>
            <w:tcW w:w="1239" w:type="dxa"/>
            <w:vAlign w:val="center"/>
          </w:tcPr>
          <w:p w14:paraId="226D8B60" w14:textId="77777777" w:rsidR="00806A28" w:rsidRPr="00233B29" w:rsidRDefault="00806A28" w:rsidP="00BE4AD2">
            <w:pPr>
              <w:pStyle w:val="Corpsdetexte31"/>
              <w:jc w:val="center"/>
              <w:rPr>
                <w:b w:val="0"/>
                <w:bCs w:val="0"/>
                <w:sz w:val="22"/>
                <w:szCs w:val="22"/>
              </w:rPr>
            </w:pPr>
            <w:r w:rsidRPr="00233B29">
              <w:rPr>
                <w:b w:val="0"/>
                <w:bCs w:val="0"/>
                <w:sz w:val="22"/>
                <w:szCs w:val="22"/>
              </w:rPr>
              <w:t>1</w:t>
            </w:r>
          </w:p>
        </w:tc>
        <w:tc>
          <w:tcPr>
            <w:tcW w:w="1198" w:type="dxa"/>
          </w:tcPr>
          <w:p w14:paraId="5F88B4AB" w14:textId="77777777" w:rsidR="00806A28" w:rsidRPr="00233B29" w:rsidRDefault="00806A28" w:rsidP="00BE4AD2">
            <w:pPr>
              <w:pStyle w:val="Corpsdetexte31"/>
              <w:jc w:val="center"/>
              <w:rPr>
                <w:bCs w:val="0"/>
                <w:sz w:val="22"/>
                <w:szCs w:val="22"/>
              </w:rPr>
            </w:pPr>
          </w:p>
        </w:tc>
        <w:tc>
          <w:tcPr>
            <w:tcW w:w="1216" w:type="dxa"/>
          </w:tcPr>
          <w:p w14:paraId="1A87F950" w14:textId="77777777" w:rsidR="00806A28" w:rsidRPr="00233B29" w:rsidRDefault="00806A28" w:rsidP="00BE4AD2">
            <w:pPr>
              <w:pStyle w:val="Corpsdetexte31"/>
              <w:jc w:val="center"/>
              <w:rPr>
                <w:bCs w:val="0"/>
                <w:sz w:val="22"/>
                <w:szCs w:val="22"/>
              </w:rPr>
            </w:pPr>
          </w:p>
        </w:tc>
      </w:tr>
      <w:tr w:rsidR="00806A28" w:rsidRPr="00233B29" w14:paraId="028B1629" w14:textId="77777777" w:rsidTr="00BE4AD2">
        <w:tc>
          <w:tcPr>
            <w:tcW w:w="694" w:type="dxa"/>
            <w:vAlign w:val="center"/>
          </w:tcPr>
          <w:p w14:paraId="1C4F6B1E" w14:textId="77777777" w:rsidR="00806A28" w:rsidRPr="00233B29" w:rsidRDefault="00806A28" w:rsidP="00BE4AD2">
            <w:pPr>
              <w:pStyle w:val="Corpsdetexte31"/>
              <w:jc w:val="center"/>
              <w:rPr>
                <w:bCs w:val="0"/>
                <w:sz w:val="22"/>
                <w:szCs w:val="22"/>
              </w:rPr>
            </w:pPr>
            <w:r w:rsidRPr="00233B29">
              <w:rPr>
                <w:bCs w:val="0"/>
                <w:sz w:val="22"/>
                <w:szCs w:val="22"/>
              </w:rPr>
              <w:t>602</w:t>
            </w:r>
          </w:p>
        </w:tc>
        <w:tc>
          <w:tcPr>
            <w:tcW w:w="5030" w:type="dxa"/>
            <w:vAlign w:val="bottom"/>
          </w:tcPr>
          <w:p w14:paraId="2DCD1B91" w14:textId="77777777" w:rsidR="00806A28" w:rsidRPr="00233B29" w:rsidRDefault="00806A28" w:rsidP="00BE4AD2">
            <w:pPr>
              <w:rPr>
                <w:color w:val="000000"/>
                <w:sz w:val="22"/>
                <w:szCs w:val="22"/>
              </w:rPr>
            </w:pPr>
            <w:r w:rsidRPr="00233B29">
              <w:rPr>
                <w:color w:val="000000"/>
                <w:sz w:val="22"/>
                <w:szCs w:val="22"/>
              </w:rPr>
              <w:t>Fourniture d’une caisse à outils au comité de gestion du point d’eau</w:t>
            </w:r>
          </w:p>
        </w:tc>
        <w:tc>
          <w:tcPr>
            <w:tcW w:w="936" w:type="dxa"/>
            <w:vAlign w:val="center"/>
          </w:tcPr>
          <w:p w14:paraId="30A74FF6" w14:textId="77777777" w:rsidR="00806A28" w:rsidRPr="00233B29" w:rsidRDefault="00806A28" w:rsidP="00BE4AD2">
            <w:pPr>
              <w:pStyle w:val="Corpsdetexte31"/>
              <w:jc w:val="center"/>
              <w:rPr>
                <w:b w:val="0"/>
                <w:bCs w:val="0"/>
                <w:sz w:val="22"/>
                <w:szCs w:val="22"/>
              </w:rPr>
            </w:pPr>
            <w:r w:rsidRPr="00233B29">
              <w:rPr>
                <w:b w:val="0"/>
                <w:bCs w:val="0"/>
                <w:sz w:val="22"/>
                <w:szCs w:val="22"/>
              </w:rPr>
              <w:t>U</w:t>
            </w:r>
          </w:p>
        </w:tc>
        <w:tc>
          <w:tcPr>
            <w:tcW w:w="1239" w:type="dxa"/>
            <w:vAlign w:val="center"/>
          </w:tcPr>
          <w:p w14:paraId="1DB35262" w14:textId="77777777" w:rsidR="00806A28" w:rsidRPr="00233B29" w:rsidRDefault="00806A28" w:rsidP="00BE4AD2">
            <w:pPr>
              <w:pStyle w:val="Corpsdetexte31"/>
              <w:jc w:val="center"/>
              <w:rPr>
                <w:b w:val="0"/>
                <w:bCs w:val="0"/>
                <w:sz w:val="22"/>
                <w:szCs w:val="22"/>
              </w:rPr>
            </w:pPr>
            <w:r w:rsidRPr="00233B29">
              <w:rPr>
                <w:b w:val="0"/>
                <w:bCs w:val="0"/>
                <w:sz w:val="22"/>
                <w:szCs w:val="22"/>
              </w:rPr>
              <w:t>1</w:t>
            </w:r>
          </w:p>
        </w:tc>
        <w:tc>
          <w:tcPr>
            <w:tcW w:w="1198" w:type="dxa"/>
          </w:tcPr>
          <w:p w14:paraId="036C2E0E" w14:textId="77777777" w:rsidR="00806A28" w:rsidRPr="00233B29" w:rsidRDefault="00806A28" w:rsidP="00BE4AD2">
            <w:pPr>
              <w:pStyle w:val="Corpsdetexte31"/>
              <w:jc w:val="center"/>
              <w:rPr>
                <w:bCs w:val="0"/>
                <w:sz w:val="22"/>
                <w:szCs w:val="22"/>
              </w:rPr>
            </w:pPr>
          </w:p>
        </w:tc>
        <w:tc>
          <w:tcPr>
            <w:tcW w:w="1216" w:type="dxa"/>
          </w:tcPr>
          <w:p w14:paraId="682F8841" w14:textId="77777777" w:rsidR="00806A28" w:rsidRPr="00233B29" w:rsidRDefault="00806A28" w:rsidP="00BE4AD2">
            <w:pPr>
              <w:pStyle w:val="Corpsdetexte31"/>
              <w:jc w:val="center"/>
              <w:rPr>
                <w:bCs w:val="0"/>
                <w:sz w:val="22"/>
                <w:szCs w:val="22"/>
              </w:rPr>
            </w:pPr>
          </w:p>
        </w:tc>
      </w:tr>
      <w:tr w:rsidR="00806A28" w:rsidRPr="00233B29" w14:paraId="5E65DD4E" w14:textId="77777777" w:rsidTr="00BE4AD2">
        <w:tc>
          <w:tcPr>
            <w:tcW w:w="9097" w:type="dxa"/>
            <w:gridSpan w:val="5"/>
            <w:vAlign w:val="center"/>
          </w:tcPr>
          <w:p w14:paraId="2CDDCFA1" w14:textId="77777777" w:rsidR="00806A28" w:rsidRPr="00233B29" w:rsidRDefault="00806A28" w:rsidP="00BE4AD2">
            <w:pPr>
              <w:pStyle w:val="Corpsdetexte31"/>
              <w:jc w:val="right"/>
              <w:rPr>
                <w:bCs w:val="0"/>
                <w:sz w:val="22"/>
                <w:szCs w:val="22"/>
              </w:rPr>
            </w:pPr>
            <w:r w:rsidRPr="00233B29">
              <w:rPr>
                <w:bCs w:val="0"/>
                <w:sz w:val="22"/>
                <w:szCs w:val="22"/>
              </w:rPr>
              <w:t>SOUS-TOTAL 600</w:t>
            </w:r>
          </w:p>
        </w:tc>
        <w:tc>
          <w:tcPr>
            <w:tcW w:w="1216" w:type="dxa"/>
          </w:tcPr>
          <w:p w14:paraId="547317D3" w14:textId="77777777" w:rsidR="00806A28" w:rsidRPr="00233B29" w:rsidRDefault="00806A28" w:rsidP="00BE4AD2">
            <w:pPr>
              <w:pStyle w:val="Corpsdetexte31"/>
              <w:jc w:val="center"/>
              <w:rPr>
                <w:bCs w:val="0"/>
                <w:sz w:val="22"/>
                <w:szCs w:val="22"/>
              </w:rPr>
            </w:pPr>
          </w:p>
        </w:tc>
      </w:tr>
      <w:tr w:rsidR="00660DF7" w:rsidRPr="00233B29" w14:paraId="244BD7A0" w14:textId="77777777" w:rsidTr="00F422D2">
        <w:tc>
          <w:tcPr>
            <w:tcW w:w="694" w:type="dxa"/>
            <w:vAlign w:val="center"/>
          </w:tcPr>
          <w:p w14:paraId="04E7E982" w14:textId="77777777" w:rsidR="00660DF7" w:rsidRPr="00233B29" w:rsidRDefault="00660DF7" w:rsidP="00BE4AD2">
            <w:pPr>
              <w:pStyle w:val="Corpsdetexte31"/>
              <w:jc w:val="center"/>
              <w:rPr>
                <w:bCs w:val="0"/>
                <w:sz w:val="22"/>
                <w:szCs w:val="22"/>
              </w:rPr>
            </w:pPr>
            <w:r w:rsidRPr="00233B29">
              <w:rPr>
                <w:bCs w:val="0"/>
                <w:sz w:val="22"/>
                <w:szCs w:val="22"/>
              </w:rPr>
              <w:t>700</w:t>
            </w:r>
          </w:p>
        </w:tc>
        <w:tc>
          <w:tcPr>
            <w:tcW w:w="9619" w:type="dxa"/>
            <w:gridSpan w:val="5"/>
            <w:vAlign w:val="bottom"/>
          </w:tcPr>
          <w:p w14:paraId="4FF5D07B" w14:textId="77777777" w:rsidR="00660DF7" w:rsidRPr="00233B29" w:rsidRDefault="00660DF7" w:rsidP="00660DF7">
            <w:pPr>
              <w:pStyle w:val="Corpsdetexte31"/>
              <w:jc w:val="left"/>
              <w:rPr>
                <w:bCs w:val="0"/>
                <w:sz w:val="22"/>
                <w:szCs w:val="22"/>
              </w:rPr>
            </w:pPr>
            <w:r w:rsidRPr="00233B29">
              <w:rPr>
                <w:color w:val="000000"/>
                <w:sz w:val="22"/>
                <w:szCs w:val="22"/>
              </w:rPr>
              <w:t>CLÔTURE</w:t>
            </w:r>
          </w:p>
        </w:tc>
      </w:tr>
      <w:tr w:rsidR="00806A28" w:rsidRPr="00233B29" w14:paraId="703E2F65" w14:textId="77777777" w:rsidTr="00BE4AD2">
        <w:tc>
          <w:tcPr>
            <w:tcW w:w="694" w:type="dxa"/>
            <w:vAlign w:val="center"/>
          </w:tcPr>
          <w:p w14:paraId="0C9BDFE8" w14:textId="77777777" w:rsidR="00806A28" w:rsidRPr="00233B29" w:rsidRDefault="00806A28" w:rsidP="00BE4AD2">
            <w:pPr>
              <w:pStyle w:val="Corpsdetexte31"/>
              <w:jc w:val="center"/>
              <w:rPr>
                <w:b w:val="0"/>
                <w:bCs w:val="0"/>
                <w:sz w:val="22"/>
                <w:szCs w:val="22"/>
              </w:rPr>
            </w:pPr>
            <w:r w:rsidRPr="00233B29">
              <w:rPr>
                <w:b w:val="0"/>
                <w:bCs w:val="0"/>
                <w:sz w:val="22"/>
                <w:szCs w:val="22"/>
              </w:rPr>
              <w:t>701</w:t>
            </w:r>
          </w:p>
        </w:tc>
        <w:tc>
          <w:tcPr>
            <w:tcW w:w="5030" w:type="dxa"/>
            <w:vAlign w:val="bottom"/>
          </w:tcPr>
          <w:p w14:paraId="52E98565" w14:textId="77777777" w:rsidR="00806A28" w:rsidRPr="00233B29" w:rsidRDefault="00806A28" w:rsidP="00BE4AD2">
            <w:pPr>
              <w:rPr>
                <w:color w:val="000000"/>
                <w:sz w:val="22"/>
                <w:szCs w:val="22"/>
              </w:rPr>
            </w:pPr>
            <w:r w:rsidRPr="00233B29">
              <w:rPr>
                <w:color w:val="000000"/>
                <w:sz w:val="22"/>
                <w:szCs w:val="22"/>
              </w:rPr>
              <w:t>Construction muret de protection avec portillon à clés</w:t>
            </w:r>
          </w:p>
        </w:tc>
        <w:tc>
          <w:tcPr>
            <w:tcW w:w="936" w:type="dxa"/>
            <w:vAlign w:val="center"/>
          </w:tcPr>
          <w:p w14:paraId="63AF63C8" w14:textId="77777777" w:rsidR="00806A28" w:rsidRPr="00233B29" w:rsidRDefault="00806A28" w:rsidP="00BE4AD2">
            <w:pPr>
              <w:pStyle w:val="Corpsdetexte31"/>
              <w:jc w:val="center"/>
              <w:rPr>
                <w:b w:val="0"/>
                <w:bCs w:val="0"/>
                <w:sz w:val="22"/>
                <w:szCs w:val="22"/>
              </w:rPr>
            </w:pPr>
            <w:r w:rsidRPr="00233B29">
              <w:rPr>
                <w:b w:val="0"/>
                <w:bCs w:val="0"/>
                <w:sz w:val="22"/>
                <w:szCs w:val="22"/>
              </w:rPr>
              <w:t>U</w:t>
            </w:r>
          </w:p>
        </w:tc>
        <w:tc>
          <w:tcPr>
            <w:tcW w:w="1239" w:type="dxa"/>
            <w:vAlign w:val="center"/>
          </w:tcPr>
          <w:p w14:paraId="5A93E5AB" w14:textId="77777777" w:rsidR="00806A28" w:rsidRPr="00233B29" w:rsidRDefault="00806A28" w:rsidP="00BE4AD2">
            <w:pPr>
              <w:pStyle w:val="Corpsdetexte31"/>
              <w:jc w:val="center"/>
              <w:rPr>
                <w:b w:val="0"/>
                <w:bCs w:val="0"/>
                <w:sz w:val="22"/>
                <w:szCs w:val="22"/>
              </w:rPr>
            </w:pPr>
            <w:r w:rsidRPr="00233B29">
              <w:rPr>
                <w:b w:val="0"/>
                <w:bCs w:val="0"/>
                <w:sz w:val="22"/>
                <w:szCs w:val="22"/>
              </w:rPr>
              <w:t>1</w:t>
            </w:r>
          </w:p>
        </w:tc>
        <w:tc>
          <w:tcPr>
            <w:tcW w:w="1198" w:type="dxa"/>
          </w:tcPr>
          <w:p w14:paraId="76DEAE2E" w14:textId="77777777" w:rsidR="00806A28" w:rsidRPr="00233B29" w:rsidRDefault="00806A28" w:rsidP="00BE4AD2">
            <w:pPr>
              <w:pStyle w:val="Corpsdetexte31"/>
              <w:jc w:val="center"/>
              <w:rPr>
                <w:bCs w:val="0"/>
                <w:sz w:val="22"/>
                <w:szCs w:val="22"/>
              </w:rPr>
            </w:pPr>
          </w:p>
        </w:tc>
        <w:tc>
          <w:tcPr>
            <w:tcW w:w="1216" w:type="dxa"/>
          </w:tcPr>
          <w:p w14:paraId="57CD0B7A" w14:textId="77777777" w:rsidR="00806A28" w:rsidRPr="00233B29" w:rsidRDefault="00806A28" w:rsidP="00BE4AD2">
            <w:pPr>
              <w:pStyle w:val="Corpsdetexte31"/>
              <w:jc w:val="center"/>
              <w:rPr>
                <w:bCs w:val="0"/>
                <w:sz w:val="22"/>
                <w:szCs w:val="22"/>
              </w:rPr>
            </w:pPr>
          </w:p>
        </w:tc>
      </w:tr>
      <w:tr w:rsidR="00806A28" w:rsidRPr="00233B29" w14:paraId="44BA6FED" w14:textId="77777777" w:rsidTr="00BE4AD2">
        <w:tc>
          <w:tcPr>
            <w:tcW w:w="9097" w:type="dxa"/>
            <w:gridSpan w:val="5"/>
            <w:vAlign w:val="center"/>
          </w:tcPr>
          <w:p w14:paraId="1CAD1AFF" w14:textId="77777777" w:rsidR="00806A28" w:rsidRPr="00233B29" w:rsidRDefault="00806A28" w:rsidP="00BE4AD2">
            <w:pPr>
              <w:pStyle w:val="Corpsdetexte31"/>
              <w:jc w:val="right"/>
              <w:rPr>
                <w:bCs w:val="0"/>
                <w:sz w:val="22"/>
                <w:szCs w:val="22"/>
              </w:rPr>
            </w:pPr>
            <w:r w:rsidRPr="00233B29">
              <w:rPr>
                <w:bCs w:val="0"/>
                <w:sz w:val="22"/>
                <w:szCs w:val="22"/>
              </w:rPr>
              <w:t>SOUS-TOTAL 700</w:t>
            </w:r>
          </w:p>
        </w:tc>
        <w:tc>
          <w:tcPr>
            <w:tcW w:w="1216" w:type="dxa"/>
          </w:tcPr>
          <w:p w14:paraId="37F1724B" w14:textId="77777777" w:rsidR="00806A28" w:rsidRPr="00233B29" w:rsidRDefault="00806A28" w:rsidP="00BE4AD2">
            <w:pPr>
              <w:pStyle w:val="Corpsdetexte31"/>
              <w:jc w:val="center"/>
              <w:rPr>
                <w:bCs w:val="0"/>
                <w:sz w:val="22"/>
                <w:szCs w:val="22"/>
              </w:rPr>
            </w:pPr>
          </w:p>
        </w:tc>
      </w:tr>
      <w:tr w:rsidR="00660DF7" w:rsidRPr="00233B29" w14:paraId="5C893298" w14:textId="77777777" w:rsidTr="00F422D2">
        <w:tc>
          <w:tcPr>
            <w:tcW w:w="694" w:type="dxa"/>
            <w:vAlign w:val="center"/>
          </w:tcPr>
          <w:p w14:paraId="3F64B848" w14:textId="77777777" w:rsidR="00660DF7" w:rsidRPr="00233B29" w:rsidRDefault="00660DF7" w:rsidP="00BE4AD2">
            <w:pPr>
              <w:pStyle w:val="Corpsdetexte31"/>
              <w:jc w:val="center"/>
              <w:rPr>
                <w:bCs w:val="0"/>
                <w:sz w:val="22"/>
                <w:szCs w:val="22"/>
              </w:rPr>
            </w:pPr>
            <w:r w:rsidRPr="00233B29">
              <w:rPr>
                <w:bCs w:val="0"/>
                <w:sz w:val="22"/>
                <w:szCs w:val="22"/>
              </w:rPr>
              <w:t>800</w:t>
            </w:r>
          </w:p>
        </w:tc>
        <w:tc>
          <w:tcPr>
            <w:tcW w:w="9619" w:type="dxa"/>
            <w:gridSpan w:val="5"/>
            <w:vAlign w:val="bottom"/>
          </w:tcPr>
          <w:p w14:paraId="15FE6C30" w14:textId="77777777" w:rsidR="00660DF7" w:rsidRPr="00233B29" w:rsidRDefault="00660DF7" w:rsidP="00660DF7">
            <w:pPr>
              <w:pStyle w:val="Corpsdetexte31"/>
              <w:jc w:val="left"/>
              <w:rPr>
                <w:bCs w:val="0"/>
                <w:sz w:val="22"/>
                <w:szCs w:val="22"/>
              </w:rPr>
            </w:pPr>
            <w:r w:rsidRPr="00233B29">
              <w:rPr>
                <w:color w:val="000000"/>
                <w:sz w:val="22"/>
                <w:szCs w:val="22"/>
              </w:rPr>
              <w:t>FORMATION</w:t>
            </w:r>
          </w:p>
        </w:tc>
      </w:tr>
      <w:tr w:rsidR="00806A28" w:rsidRPr="00233B29" w14:paraId="63D14031" w14:textId="77777777" w:rsidTr="00BE4AD2">
        <w:tc>
          <w:tcPr>
            <w:tcW w:w="694" w:type="dxa"/>
            <w:vAlign w:val="center"/>
          </w:tcPr>
          <w:p w14:paraId="1666E429" w14:textId="77777777" w:rsidR="00806A28" w:rsidRPr="00233B29" w:rsidRDefault="00806A28" w:rsidP="00BE4AD2">
            <w:pPr>
              <w:pStyle w:val="Corpsdetexte31"/>
              <w:jc w:val="center"/>
              <w:rPr>
                <w:b w:val="0"/>
                <w:bCs w:val="0"/>
                <w:sz w:val="22"/>
                <w:szCs w:val="22"/>
              </w:rPr>
            </w:pPr>
            <w:r w:rsidRPr="00233B29">
              <w:rPr>
                <w:b w:val="0"/>
                <w:bCs w:val="0"/>
                <w:sz w:val="22"/>
                <w:szCs w:val="22"/>
              </w:rPr>
              <w:t>801</w:t>
            </w:r>
          </w:p>
        </w:tc>
        <w:tc>
          <w:tcPr>
            <w:tcW w:w="5030" w:type="dxa"/>
            <w:vAlign w:val="bottom"/>
          </w:tcPr>
          <w:p w14:paraId="044BC4CD" w14:textId="77777777" w:rsidR="00806A28" w:rsidRPr="00233B29" w:rsidRDefault="00806A28" w:rsidP="00BE4AD2">
            <w:pPr>
              <w:rPr>
                <w:color w:val="000000"/>
                <w:sz w:val="22"/>
                <w:szCs w:val="22"/>
              </w:rPr>
            </w:pPr>
            <w:r w:rsidRPr="00233B29">
              <w:rPr>
                <w:color w:val="000000"/>
                <w:sz w:val="22"/>
                <w:szCs w:val="22"/>
              </w:rPr>
              <w:t xml:space="preserve">Formation d'artisan réparateur et des responsables du comité de gestion du point d'eau, y compris toutes sujétions. </w:t>
            </w:r>
          </w:p>
        </w:tc>
        <w:tc>
          <w:tcPr>
            <w:tcW w:w="936" w:type="dxa"/>
            <w:vAlign w:val="center"/>
          </w:tcPr>
          <w:p w14:paraId="69C9A005" w14:textId="77777777" w:rsidR="00806A28" w:rsidRPr="00233B29" w:rsidRDefault="00806A28" w:rsidP="00BE4AD2">
            <w:pPr>
              <w:pStyle w:val="Corpsdetexte31"/>
              <w:jc w:val="center"/>
              <w:rPr>
                <w:b w:val="0"/>
                <w:bCs w:val="0"/>
                <w:sz w:val="22"/>
                <w:szCs w:val="22"/>
              </w:rPr>
            </w:pPr>
            <w:r w:rsidRPr="00233B29">
              <w:rPr>
                <w:b w:val="0"/>
                <w:bCs w:val="0"/>
                <w:sz w:val="22"/>
                <w:szCs w:val="22"/>
              </w:rPr>
              <w:t>U</w:t>
            </w:r>
          </w:p>
        </w:tc>
        <w:tc>
          <w:tcPr>
            <w:tcW w:w="1239" w:type="dxa"/>
            <w:vAlign w:val="center"/>
          </w:tcPr>
          <w:p w14:paraId="770CDED1" w14:textId="77777777" w:rsidR="00806A28" w:rsidRPr="00233B29" w:rsidRDefault="00806A28" w:rsidP="00BE4AD2">
            <w:pPr>
              <w:pStyle w:val="Corpsdetexte31"/>
              <w:jc w:val="center"/>
              <w:rPr>
                <w:b w:val="0"/>
                <w:bCs w:val="0"/>
                <w:sz w:val="22"/>
                <w:szCs w:val="22"/>
              </w:rPr>
            </w:pPr>
            <w:r w:rsidRPr="00233B29">
              <w:rPr>
                <w:b w:val="0"/>
                <w:bCs w:val="0"/>
                <w:sz w:val="22"/>
                <w:szCs w:val="22"/>
              </w:rPr>
              <w:t>1</w:t>
            </w:r>
          </w:p>
        </w:tc>
        <w:tc>
          <w:tcPr>
            <w:tcW w:w="1198" w:type="dxa"/>
          </w:tcPr>
          <w:p w14:paraId="43CCF38F" w14:textId="77777777" w:rsidR="00806A28" w:rsidRPr="00233B29" w:rsidRDefault="00806A28" w:rsidP="00BE4AD2">
            <w:pPr>
              <w:pStyle w:val="Corpsdetexte31"/>
              <w:jc w:val="center"/>
              <w:rPr>
                <w:bCs w:val="0"/>
                <w:sz w:val="22"/>
                <w:szCs w:val="22"/>
              </w:rPr>
            </w:pPr>
          </w:p>
        </w:tc>
        <w:tc>
          <w:tcPr>
            <w:tcW w:w="1216" w:type="dxa"/>
          </w:tcPr>
          <w:p w14:paraId="28A883B3" w14:textId="77777777" w:rsidR="00806A28" w:rsidRPr="00233B29" w:rsidRDefault="00806A28" w:rsidP="00BE4AD2">
            <w:pPr>
              <w:pStyle w:val="Corpsdetexte31"/>
              <w:jc w:val="center"/>
              <w:rPr>
                <w:bCs w:val="0"/>
                <w:sz w:val="22"/>
                <w:szCs w:val="22"/>
              </w:rPr>
            </w:pPr>
          </w:p>
        </w:tc>
      </w:tr>
      <w:tr w:rsidR="00806A28" w:rsidRPr="00233B29" w14:paraId="7CA7A4FF" w14:textId="77777777" w:rsidTr="00BE4AD2">
        <w:tc>
          <w:tcPr>
            <w:tcW w:w="9097" w:type="dxa"/>
            <w:gridSpan w:val="5"/>
            <w:vAlign w:val="center"/>
          </w:tcPr>
          <w:p w14:paraId="6D9893A8" w14:textId="77777777" w:rsidR="00806A28" w:rsidRPr="00233B29" w:rsidRDefault="00806A28" w:rsidP="00BE4AD2">
            <w:pPr>
              <w:pStyle w:val="Corpsdetexte31"/>
              <w:jc w:val="right"/>
              <w:rPr>
                <w:bCs w:val="0"/>
                <w:sz w:val="22"/>
                <w:szCs w:val="22"/>
              </w:rPr>
            </w:pPr>
            <w:r w:rsidRPr="00233B29">
              <w:rPr>
                <w:bCs w:val="0"/>
                <w:sz w:val="22"/>
                <w:szCs w:val="22"/>
              </w:rPr>
              <w:t>SOUS-TOTAL 800</w:t>
            </w:r>
          </w:p>
        </w:tc>
        <w:tc>
          <w:tcPr>
            <w:tcW w:w="1216" w:type="dxa"/>
          </w:tcPr>
          <w:p w14:paraId="1165778A" w14:textId="77777777" w:rsidR="00806A28" w:rsidRPr="00233B29" w:rsidRDefault="00806A28" w:rsidP="00BE4AD2">
            <w:pPr>
              <w:pStyle w:val="Corpsdetexte31"/>
              <w:jc w:val="center"/>
              <w:rPr>
                <w:bCs w:val="0"/>
                <w:sz w:val="22"/>
                <w:szCs w:val="22"/>
              </w:rPr>
            </w:pPr>
          </w:p>
        </w:tc>
      </w:tr>
      <w:tr w:rsidR="00806A28" w:rsidRPr="00233B29" w14:paraId="0DCA011A" w14:textId="77777777" w:rsidTr="00BE4AD2">
        <w:tc>
          <w:tcPr>
            <w:tcW w:w="9097" w:type="dxa"/>
            <w:gridSpan w:val="5"/>
            <w:vAlign w:val="center"/>
          </w:tcPr>
          <w:p w14:paraId="4671CFDC" w14:textId="77777777" w:rsidR="00806A28" w:rsidRPr="00233B29" w:rsidRDefault="00806A28" w:rsidP="00BE4AD2">
            <w:pPr>
              <w:pStyle w:val="Corpsdetexte31"/>
              <w:jc w:val="center"/>
              <w:rPr>
                <w:bCs w:val="0"/>
                <w:i/>
                <w:sz w:val="22"/>
                <w:szCs w:val="22"/>
              </w:rPr>
            </w:pPr>
            <w:r w:rsidRPr="00233B29">
              <w:rPr>
                <w:i/>
                <w:color w:val="000000"/>
                <w:sz w:val="22"/>
                <w:szCs w:val="22"/>
              </w:rPr>
              <w:t>TOTAL HT</w:t>
            </w:r>
          </w:p>
        </w:tc>
        <w:tc>
          <w:tcPr>
            <w:tcW w:w="1216" w:type="dxa"/>
          </w:tcPr>
          <w:p w14:paraId="17400344" w14:textId="77777777" w:rsidR="00806A28" w:rsidRPr="00233B29" w:rsidRDefault="00806A28" w:rsidP="00BE4AD2">
            <w:pPr>
              <w:pStyle w:val="Corpsdetexte31"/>
              <w:jc w:val="center"/>
              <w:rPr>
                <w:bCs w:val="0"/>
                <w:sz w:val="22"/>
                <w:szCs w:val="22"/>
              </w:rPr>
            </w:pPr>
          </w:p>
        </w:tc>
      </w:tr>
      <w:tr w:rsidR="00806A28" w:rsidRPr="00233B29" w14:paraId="1AD1D385" w14:textId="77777777" w:rsidTr="00BE4AD2">
        <w:tc>
          <w:tcPr>
            <w:tcW w:w="9097" w:type="dxa"/>
            <w:gridSpan w:val="5"/>
            <w:vAlign w:val="center"/>
          </w:tcPr>
          <w:p w14:paraId="1998FB2B" w14:textId="77777777" w:rsidR="00806A28" w:rsidRPr="00233B29" w:rsidRDefault="00806A28" w:rsidP="00BE4AD2">
            <w:pPr>
              <w:pStyle w:val="Corpsdetexte31"/>
              <w:jc w:val="center"/>
              <w:rPr>
                <w:bCs w:val="0"/>
                <w:i/>
                <w:sz w:val="22"/>
                <w:szCs w:val="22"/>
              </w:rPr>
            </w:pPr>
            <w:r w:rsidRPr="00233B29">
              <w:rPr>
                <w:i/>
                <w:color w:val="000000"/>
                <w:sz w:val="22"/>
                <w:szCs w:val="22"/>
              </w:rPr>
              <w:t>TVA (19,25 %)</w:t>
            </w:r>
          </w:p>
        </w:tc>
        <w:tc>
          <w:tcPr>
            <w:tcW w:w="1216" w:type="dxa"/>
          </w:tcPr>
          <w:p w14:paraId="1CE8675B" w14:textId="77777777" w:rsidR="00806A28" w:rsidRPr="00233B29" w:rsidRDefault="00806A28" w:rsidP="00BE4AD2">
            <w:pPr>
              <w:pStyle w:val="Corpsdetexte31"/>
              <w:jc w:val="center"/>
              <w:rPr>
                <w:bCs w:val="0"/>
                <w:sz w:val="22"/>
                <w:szCs w:val="22"/>
              </w:rPr>
            </w:pPr>
          </w:p>
        </w:tc>
      </w:tr>
      <w:tr w:rsidR="00806A28" w:rsidRPr="00233B29" w14:paraId="42EF3C04" w14:textId="77777777" w:rsidTr="00BE4AD2">
        <w:tc>
          <w:tcPr>
            <w:tcW w:w="9097" w:type="dxa"/>
            <w:gridSpan w:val="5"/>
            <w:vAlign w:val="center"/>
          </w:tcPr>
          <w:p w14:paraId="7EAC5766" w14:textId="77777777" w:rsidR="00806A28" w:rsidRPr="00233B29" w:rsidRDefault="00806A28" w:rsidP="00BE4AD2">
            <w:pPr>
              <w:pStyle w:val="Corpsdetexte31"/>
              <w:jc w:val="center"/>
              <w:rPr>
                <w:bCs w:val="0"/>
                <w:i/>
                <w:sz w:val="22"/>
                <w:szCs w:val="22"/>
              </w:rPr>
            </w:pPr>
            <w:r w:rsidRPr="00233B29">
              <w:rPr>
                <w:i/>
                <w:color w:val="000000"/>
                <w:sz w:val="22"/>
                <w:szCs w:val="22"/>
              </w:rPr>
              <w:t>IR (2,2 ou 5,5%)</w:t>
            </w:r>
          </w:p>
        </w:tc>
        <w:tc>
          <w:tcPr>
            <w:tcW w:w="1216" w:type="dxa"/>
          </w:tcPr>
          <w:p w14:paraId="34A1EC33" w14:textId="77777777" w:rsidR="00806A28" w:rsidRPr="00233B29" w:rsidRDefault="00806A28" w:rsidP="00BE4AD2">
            <w:pPr>
              <w:pStyle w:val="Corpsdetexte31"/>
              <w:jc w:val="center"/>
              <w:rPr>
                <w:bCs w:val="0"/>
                <w:sz w:val="22"/>
                <w:szCs w:val="22"/>
              </w:rPr>
            </w:pPr>
          </w:p>
        </w:tc>
      </w:tr>
      <w:tr w:rsidR="00806A28" w:rsidRPr="00233B29" w14:paraId="567BB3F9" w14:textId="77777777" w:rsidTr="00BE4AD2">
        <w:tc>
          <w:tcPr>
            <w:tcW w:w="9097" w:type="dxa"/>
            <w:gridSpan w:val="5"/>
            <w:vAlign w:val="center"/>
          </w:tcPr>
          <w:p w14:paraId="6EDE36F9" w14:textId="77777777" w:rsidR="00806A28" w:rsidRPr="00233B29" w:rsidRDefault="00806A28" w:rsidP="00BE4AD2">
            <w:pPr>
              <w:pStyle w:val="Corpsdetexte31"/>
              <w:jc w:val="center"/>
              <w:rPr>
                <w:bCs w:val="0"/>
                <w:i/>
                <w:sz w:val="22"/>
                <w:szCs w:val="22"/>
              </w:rPr>
            </w:pPr>
            <w:r w:rsidRPr="00233B29">
              <w:rPr>
                <w:i/>
                <w:color w:val="000000"/>
                <w:sz w:val="22"/>
                <w:szCs w:val="22"/>
              </w:rPr>
              <w:t>Net à mandater</w:t>
            </w:r>
          </w:p>
        </w:tc>
        <w:tc>
          <w:tcPr>
            <w:tcW w:w="1216" w:type="dxa"/>
          </w:tcPr>
          <w:p w14:paraId="5DEFE046" w14:textId="77777777" w:rsidR="00806A28" w:rsidRPr="00233B29" w:rsidRDefault="00806A28" w:rsidP="00BE4AD2">
            <w:pPr>
              <w:pStyle w:val="Corpsdetexte31"/>
              <w:jc w:val="center"/>
              <w:rPr>
                <w:bCs w:val="0"/>
                <w:sz w:val="22"/>
                <w:szCs w:val="22"/>
              </w:rPr>
            </w:pPr>
          </w:p>
        </w:tc>
      </w:tr>
      <w:tr w:rsidR="00806A28" w:rsidRPr="00233B29" w14:paraId="6686EF06" w14:textId="77777777" w:rsidTr="00BE4AD2">
        <w:tc>
          <w:tcPr>
            <w:tcW w:w="9097" w:type="dxa"/>
            <w:gridSpan w:val="5"/>
            <w:vAlign w:val="center"/>
          </w:tcPr>
          <w:p w14:paraId="62B4296D" w14:textId="77777777" w:rsidR="00806A28" w:rsidRPr="00233B29" w:rsidRDefault="00806A28" w:rsidP="00BE4AD2">
            <w:pPr>
              <w:pStyle w:val="Corpsdetexte31"/>
              <w:jc w:val="center"/>
              <w:rPr>
                <w:bCs w:val="0"/>
                <w:i/>
                <w:sz w:val="22"/>
                <w:szCs w:val="22"/>
              </w:rPr>
            </w:pPr>
            <w:r w:rsidRPr="00233B29">
              <w:rPr>
                <w:i/>
                <w:color w:val="000000"/>
                <w:sz w:val="22"/>
                <w:szCs w:val="22"/>
              </w:rPr>
              <w:t>TOTAL TTC</w:t>
            </w:r>
          </w:p>
        </w:tc>
        <w:tc>
          <w:tcPr>
            <w:tcW w:w="1216" w:type="dxa"/>
          </w:tcPr>
          <w:p w14:paraId="34A62FDD" w14:textId="77777777" w:rsidR="00806A28" w:rsidRPr="00233B29" w:rsidRDefault="00806A28" w:rsidP="00BE4AD2">
            <w:pPr>
              <w:pStyle w:val="Corpsdetexte31"/>
              <w:jc w:val="center"/>
              <w:rPr>
                <w:bCs w:val="0"/>
                <w:sz w:val="22"/>
                <w:szCs w:val="22"/>
              </w:rPr>
            </w:pPr>
          </w:p>
        </w:tc>
      </w:tr>
    </w:tbl>
    <w:p w14:paraId="618CACCB" w14:textId="77777777" w:rsidR="00806A28" w:rsidRDefault="00806A28" w:rsidP="00806A28">
      <w:pPr>
        <w:spacing w:line="276" w:lineRule="auto"/>
        <w:jc w:val="center"/>
        <w:rPr>
          <w:color w:val="FF0000"/>
        </w:rPr>
      </w:pPr>
    </w:p>
    <w:p w14:paraId="6CCDCBFF" w14:textId="77777777" w:rsidR="0028176F" w:rsidRPr="003E0CEC" w:rsidRDefault="0028176F" w:rsidP="0028176F">
      <w:pPr>
        <w:rPr>
          <w:rFonts w:ascii="Arial Narrow" w:hAnsi="Arial Narrow"/>
          <w:b/>
          <w:sz w:val="22"/>
          <w:szCs w:val="22"/>
        </w:rPr>
      </w:pPr>
    </w:p>
    <w:p w14:paraId="2E17F730" w14:textId="77777777" w:rsidR="0028176F" w:rsidRPr="003E0CEC" w:rsidRDefault="0028176F" w:rsidP="0028176F">
      <w:pPr>
        <w:rPr>
          <w:rFonts w:ascii="Arial Narrow" w:hAnsi="Arial Narrow"/>
          <w:b/>
          <w:sz w:val="22"/>
          <w:szCs w:val="22"/>
        </w:rPr>
      </w:pPr>
    </w:p>
    <w:p w14:paraId="6872C886" w14:textId="77777777" w:rsidR="0028176F" w:rsidRPr="003E0CEC" w:rsidRDefault="0028176F" w:rsidP="0028176F">
      <w:pPr>
        <w:rPr>
          <w:rFonts w:ascii="Arial Narrow" w:hAnsi="Arial Narrow"/>
          <w:b/>
          <w:sz w:val="22"/>
          <w:szCs w:val="22"/>
        </w:rPr>
      </w:pPr>
    </w:p>
    <w:p w14:paraId="16839F96" w14:textId="77777777" w:rsidR="0028176F" w:rsidRPr="003E0CEC" w:rsidRDefault="0028176F" w:rsidP="0028176F">
      <w:pPr>
        <w:rPr>
          <w:rFonts w:ascii="Arial Narrow" w:hAnsi="Arial Narrow"/>
          <w:b/>
          <w:sz w:val="22"/>
          <w:szCs w:val="22"/>
        </w:rPr>
      </w:pPr>
    </w:p>
    <w:p w14:paraId="528E0E57" w14:textId="77777777" w:rsidR="0028176F" w:rsidRPr="003E0CEC" w:rsidRDefault="0028176F" w:rsidP="0028176F">
      <w:pPr>
        <w:rPr>
          <w:rFonts w:ascii="Arial Narrow" w:hAnsi="Arial Narrow"/>
          <w:b/>
          <w:sz w:val="22"/>
          <w:szCs w:val="22"/>
        </w:rPr>
      </w:pPr>
    </w:p>
    <w:p w14:paraId="2EC8F912" w14:textId="77777777" w:rsidR="0028176F" w:rsidRPr="003E0CEC" w:rsidRDefault="0028176F" w:rsidP="0028176F">
      <w:pPr>
        <w:rPr>
          <w:rFonts w:ascii="Arial Narrow" w:hAnsi="Arial Narrow"/>
          <w:b/>
          <w:sz w:val="22"/>
          <w:szCs w:val="22"/>
        </w:rPr>
      </w:pPr>
    </w:p>
    <w:p w14:paraId="6F07FCBB" w14:textId="77777777" w:rsidR="0028176F" w:rsidRPr="003E0CEC" w:rsidRDefault="0028176F" w:rsidP="0028176F">
      <w:pPr>
        <w:rPr>
          <w:rFonts w:ascii="Arial Narrow" w:hAnsi="Arial Narrow"/>
          <w:b/>
          <w:sz w:val="22"/>
          <w:szCs w:val="22"/>
        </w:rPr>
      </w:pPr>
    </w:p>
    <w:p w14:paraId="20777FEE" w14:textId="77777777" w:rsidR="0028176F" w:rsidRPr="003E0CEC" w:rsidRDefault="0028176F" w:rsidP="0028176F">
      <w:pPr>
        <w:rPr>
          <w:rFonts w:ascii="Arial Narrow" w:hAnsi="Arial Narrow"/>
          <w:b/>
          <w:sz w:val="22"/>
          <w:szCs w:val="22"/>
        </w:rPr>
      </w:pPr>
    </w:p>
    <w:p w14:paraId="237399D1" w14:textId="77777777" w:rsidR="0028176F" w:rsidRPr="003E0CEC" w:rsidRDefault="0028176F" w:rsidP="0028176F">
      <w:pPr>
        <w:rPr>
          <w:rFonts w:ascii="Arial Narrow" w:hAnsi="Arial Narrow"/>
          <w:b/>
          <w:sz w:val="22"/>
          <w:szCs w:val="22"/>
        </w:rPr>
      </w:pPr>
    </w:p>
    <w:p w14:paraId="24E09DED" w14:textId="77777777" w:rsidR="0028176F" w:rsidRPr="003E0CEC" w:rsidRDefault="0028176F" w:rsidP="0028176F">
      <w:pPr>
        <w:rPr>
          <w:rFonts w:ascii="Arial Narrow" w:hAnsi="Arial Narrow"/>
          <w:b/>
          <w:sz w:val="22"/>
          <w:szCs w:val="22"/>
        </w:rPr>
      </w:pPr>
    </w:p>
    <w:p w14:paraId="58174D03" w14:textId="77777777" w:rsidR="0028176F" w:rsidRPr="003E0CEC" w:rsidRDefault="0028176F" w:rsidP="0028176F">
      <w:pPr>
        <w:rPr>
          <w:rFonts w:ascii="Arial Narrow" w:hAnsi="Arial Narrow"/>
          <w:b/>
          <w:sz w:val="22"/>
          <w:szCs w:val="22"/>
        </w:rPr>
      </w:pPr>
    </w:p>
    <w:p w14:paraId="10F2439C" w14:textId="77777777" w:rsidR="0028176F" w:rsidRPr="003E0CEC" w:rsidRDefault="0028176F" w:rsidP="0028176F">
      <w:pPr>
        <w:rPr>
          <w:rFonts w:ascii="Arial Narrow" w:hAnsi="Arial Narrow"/>
          <w:b/>
          <w:sz w:val="22"/>
          <w:szCs w:val="22"/>
        </w:rPr>
      </w:pPr>
    </w:p>
    <w:p w14:paraId="39187125" w14:textId="77777777" w:rsidR="0028176F" w:rsidRPr="003E0CEC" w:rsidRDefault="0028176F" w:rsidP="0028176F">
      <w:pPr>
        <w:rPr>
          <w:rFonts w:ascii="Arial Narrow" w:hAnsi="Arial Narrow"/>
          <w:b/>
          <w:sz w:val="22"/>
          <w:szCs w:val="22"/>
        </w:rPr>
      </w:pPr>
    </w:p>
    <w:p w14:paraId="79B95821" w14:textId="77777777" w:rsidR="0028176F" w:rsidRPr="003E0CEC" w:rsidRDefault="0028176F" w:rsidP="0028176F">
      <w:pPr>
        <w:rPr>
          <w:rFonts w:ascii="Arial Narrow" w:hAnsi="Arial Narrow"/>
          <w:b/>
          <w:sz w:val="22"/>
          <w:szCs w:val="22"/>
        </w:rPr>
      </w:pPr>
    </w:p>
    <w:p w14:paraId="5676D2F6" w14:textId="77777777" w:rsidR="0028176F" w:rsidRPr="003E0CEC" w:rsidRDefault="0028176F" w:rsidP="0028176F">
      <w:pPr>
        <w:rPr>
          <w:rFonts w:ascii="Arial Narrow" w:hAnsi="Arial Narrow"/>
          <w:b/>
          <w:sz w:val="22"/>
          <w:szCs w:val="22"/>
        </w:rPr>
      </w:pPr>
    </w:p>
    <w:p w14:paraId="278813A4" w14:textId="77777777" w:rsidR="0028176F" w:rsidRPr="003E0CEC" w:rsidRDefault="0028176F" w:rsidP="0028176F">
      <w:pPr>
        <w:rPr>
          <w:rFonts w:ascii="Arial Narrow" w:hAnsi="Arial Narrow"/>
          <w:b/>
          <w:sz w:val="22"/>
          <w:szCs w:val="22"/>
        </w:rPr>
      </w:pPr>
    </w:p>
    <w:p w14:paraId="2A66401D" w14:textId="77777777" w:rsidR="0028176F" w:rsidRPr="003E0CEC" w:rsidRDefault="0028176F" w:rsidP="0028176F">
      <w:pPr>
        <w:rPr>
          <w:rFonts w:ascii="Arial Narrow" w:hAnsi="Arial Narrow"/>
          <w:b/>
          <w:sz w:val="22"/>
          <w:szCs w:val="22"/>
        </w:rPr>
      </w:pPr>
    </w:p>
    <w:p w14:paraId="2FB66197" w14:textId="77777777" w:rsidR="0028176F" w:rsidRDefault="0028176F" w:rsidP="0028176F">
      <w:pPr>
        <w:rPr>
          <w:rFonts w:ascii="Arial Narrow" w:hAnsi="Arial Narrow"/>
          <w:b/>
          <w:sz w:val="22"/>
          <w:szCs w:val="22"/>
        </w:rPr>
      </w:pPr>
    </w:p>
    <w:p w14:paraId="02CABB85" w14:textId="77777777" w:rsidR="0028176F" w:rsidRDefault="0028176F" w:rsidP="0028176F">
      <w:pPr>
        <w:rPr>
          <w:rFonts w:ascii="Arial Narrow" w:hAnsi="Arial Narrow"/>
          <w:b/>
          <w:sz w:val="22"/>
          <w:szCs w:val="22"/>
        </w:rPr>
      </w:pPr>
    </w:p>
    <w:p w14:paraId="368892BE" w14:textId="77777777" w:rsidR="0028176F" w:rsidRPr="005F2A00" w:rsidRDefault="0028176F" w:rsidP="0028176F">
      <w:pPr>
        <w:rPr>
          <w:rFonts w:ascii="Arial Narrow" w:hAnsi="Arial Narrow"/>
          <w:b/>
          <w:sz w:val="22"/>
          <w:szCs w:val="22"/>
        </w:rPr>
      </w:pPr>
    </w:p>
    <w:p w14:paraId="30724A0F" w14:textId="77777777" w:rsidR="0028176F" w:rsidRDefault="0028176F" w:rsidP="0028176F">
      <w:pPr>
        <w:pStyle w:val="Corpsdetexte3"/>
        <w:spacing w:before="120" w:after="120"/>
        <w:jc w:val="both"/>
        <w:rPr>
          <w:rFonts w:ascii="Arial Narrow" w:hAnsi="Arial Narrow" w:cs="Tahoma"/>
          <w:b w:val="0"/>
          <w:i w:val="0"/>
          <w:sz w:val="24"/>
          <w:szCs w:val="24"/>
        </w:rPr>
      </w:pPr>
    </w:p>
    <w:p w14:paraId="2B8FF36C" w14:textId="77777777" w:rsidR="0028176F" w:rsidRDefault="0028176F" w:rsidP="0028176F">
      <w:pPr>
        <w:pStyle w:val="Corpsdetexte3"/>
        <w:spacing w:before="120" w:after="120"/>
        <w:jc w:val="both"/>
        <w:rPr>
          <w:rFonts w:ascii="Arial Narrow" w:hAnsi="Arial Narrow" w:cs="Tahoma"/>
          <w:b w:val="0"/>
          <w:i w:val="0"/>
          <w:sz w:val="24"/>
          <w:szCs w:val="24"/>
        </w:rPr>
      </w:pPr>
    </w:p>
    <w:p w14:paraId="4C7A4522" w14:textId="77777777" w:rsidR="0028176F" w:rsidRDefault="0028176F" w:rsidP="0028176F">
      <w:pPr>
        <w:pStyle w:val="Corpsdetexte3"/>
        <w:spacing w:before="120" w:after="120"/>
        <w:jc w:val="both"/>
        <w:rPr>
          <w:rFonts w:ascii="Arial Narrow" w:hAnsi="Arial Narrow" w:cs="Tahoma"/>
          <w:b w:val="0"/>
          <w:i w:val="0"/>
          <w:sz w:val="24"/>
          <w:szCs w:val="24"/>
        </w:rPr>
      </w:pPr>
    </w:p>
    <w:p w14:paraId="09BB0D76" w14:textId="77777777" w:rsidR="0028176F" w:rsidRDefault="0028176F" w:rsidP="0028176F">
      <w:pPr>
        <w:pStyle w:val="Corpsdetexte3"/>
        <w:spacing w:before="120" w:after="120"/>
        <w:jc w:val="both"/>
        <w:rPr>
          <w:rFonts w:ascii="Arial Narrow" w:hAnsi="Arial Narrow" w:cs="Tahoma"/>
          <w:b w:val="0"/>
          <w:i w:val="0"/>
          <w:sz w:val="24"/>
          <w:szCs w:val="24"/>
        </w:rPr>
      </w:pPr>
    </w:p>
    <w:p w14:paraId="68000EC1" w14:textId="77777777" w:rsidR="0028176F" w:rsidRDefault="0028176F" w:rsidP="0028176F">
      <w:pPr>
        <w:pStyle w:val="Corpsdetexte3"/>
        <w:spacing w:before="120" w:after="120"/>
        <w:jc w:val="both"/>
        <w:rPr>
          <w:rFonts w:ascii="Arial Narrow" w:hAnsi="Arial Narrow" w:cs="Tahoma"/>
          <w:b w:val="0"/>
          <w:i w:val="0"/>
          <w:sz w:val="24"/>
          <w:szCs w:val="24"/>
        </w:rPr>
      </w:pPr>
    </w:p>
    <w:p w14:paraId="6542E65E" w14:textId="77777777" w:rsidR="0028176F" w:rsidRDefault="0028176F" w:rsidP="0028176F">
      <w:pPr>
        <w:pStyle w:val="Corpsdetexte3"/>
        <w:spacing w:before="120" w:after="120"/>
        <w:jc w:val="both"/>
        <w:rPr>
          <w:rFonts w:ascii="Arial Narrow" w:hAnsi="Arial Narrow" w:cs="Tahoma"/>
          <w:b w:val="0"/>
          <w:i w:val="0"/>
          <w:sz w:val="24"/>
          <w:szCs w:val="24"/>
        </w:rPr>
      </w:pPr>
    </w:p>
    <w:p w14:paraId="528C7F56" w14:textId="77777777" w:rsidR="00403CBC" w:rsidRDefault="00403CBC" w:rsidP="0028176F">
      <w:pPr>
        <w:pStyle w:val="Corpsdetexte3"/>
        <w:spacing w:before="120" w:after="120"/>
        <w:jc w:val="both"/>
        <w:rPr>
          <w:rFonts w:ascii="Arial Narrow" w:hAnsi="Arial Narrow" w:cs="Tahoma"/>
          <w:b w:val="0"/>
          <w:i w:val="0"/>
          <w:sz w:val="24"/>
          <w:szCs w:val="24"/>
        </w:rPr>
      </w:pPr>
    </w:p>
    <w:p w14:paraId="72FDE240" w14:textId="77777777" w:rsidR="00403CBC" w:rsidRDefault="00403CBC" w:rsidP="0028176F">
      <w:pPr>
        <w:pStyle w:val="Corpsdetexte3"/>
        <w:spacing w:before="120" w:after="120"/>
        <w:jc w:val="both"/>
        <w:rPr>
          <w:rFonts w:ascii="Arial Narrow" w:hAnsi="Arial Narrow" w:cs="Tahoma"/>
          <w:b w:val="0"/>
          <w:i w:val="0"/>
          <w:sz w:val="24"/>
          <w:szCs w:val="24"/>
        </w:rPr>
      </w:pPr>
    </w:p>
    <w:p w14:paraId="10DDB38E" w14:textId="77777777" w:rsidR="00403CBC" w:rsidRDefault="00403CBC" w:rsidP="0028176F">
      <w:pPr>
        <w:pStyle w:val="Corpsdetexte3"/>
        <w:spacing w:before="120" w:after="120"/>
        <w:jc w:val="both"/>
        <w:rPr>
          <w:rFonts w:ascii="Arial Narrow" w:hAnsi="Arial Narrow" w:cs="Tahoma"/>
          <w:b w:val="0"/>
          <w:i w:val="0"/>
          <w:sz w:val="24"/>
          <w:szCs w:val="24"/>
        </w:rPr>
      </w:pPr>
    </w:p>
    <w:p w14:paraId="243DFD45" w14:textId="77777777" w:rsidR="002825E1" w:rsidRDefault="002825E1" w:rsidP="0028176F">
      <w:pPr>
        <w:pStyle w:val="Corpsdetexte3"/>
        <w:spacing w:before="120" w:after="120"/>
        <w:jc w:val="both"/>
        <w:rPr>
          <w:rFonts w:ascii="Arial Narrow" w:hAnsi="Arial Narrow" w:cs="Tahoma"/>
          <w:b w:val="0"/>
          <w:i w:val="0"/>
          <w:sz w:val="24"/>
          <w:szCs w:val="24"/>
        </w:rPr>
      </w:pPr>
    </w:p>
    <w:p w14:paraId="7929F9C2" w14:textId="77777777" w:rsidR="002825E1" w:rsidRDefault="002825E1" w:rsidP="0028176F">
      <w:pPr>
        <w:pStyle w:val="Corpsdetexte3"/>
        <w:spacing w:before="120" w:after="120"/>
        <w:jc w:val="both"/>
        <w:rPr>
          <w:rFonts w:ascii="Arial Narrow" w:hAnsi="Arial Narrow" w:cs="Tahoma"/>
          <w:b w:val="0"/>
          <w:i w:val="0"/>
          <w:sz w:val="24"/>
          <w:szCs w:val="24"/>
        </w:rPr>
      </w:pPr>
    </w:p>
    <w:p w14:paraId="5A5F826F" w14:textId="77777777" w:rsidR="002825E1" w:rsidRDefault="002825E1" w:rsidP="0028176F">
      <w:pPr>
        <w:pStyle w:val="Corpsdetexte3"/>
        <w:spacing w:before="120" w:after="120"/>
        <w:jc w:val="both"/>
        <w:rPr>
          <w:rFonts w:ascii="Arial Narrow" w:hAnsi="Arial Narrow" w:cs="Tahoma"/>
          <w:b w:val="0"/>
          <w:i w:val="0"/>
          <w:sz w:val="24"/>
          <w:szCs w:val="24"/>
        </w:rPr>
      </w:pPr>
    </w:p>
    <w:p w14:paraId="1D1BB903" w14:textId="77777777" w:rsidR="002825E1" w:rsidRDefault="002825E1" w:rsidP="0028176F">
      <w:pPr>
        <w:pStyle w:val="Corpsdetexte3"/>
        <w:spacing w:before="120" w:after="120"/>
        <w:jc w:val="both"/>
        <w:rPr>
          <w:rFonts w:ascii="Arial Narrow" w:hAnsi="Arial Narrow" w:cs="Tahoma"/>
          <w:b w:val="0"/>
          <w:i w:val="0"/>
          <w:sz w:val="24"/>
          <w:szCs w:val="24"/>
        </w:rPr>
      </w:pPr>
    </w:p>
    <w:p w14:paraId="4B957604" w14:textId="77777777" w:rsidR="002825E1" w:rsidRDefault="002825E1" w:rsidP="0028176F">
      <w:pPr>
        <w:pStyle w:val="Corpsdetexte3"/>
        <w:spacing w:before="120" w:after="120"/>
        <w:jc w:val="both"/>
        <w:rPr>
          <w:rFonts w:ascii="Arial Narrow" w:hAnsi="Arial Narrow" w:cs="Tahoma"/>
          <w:b w:val="0"/>
          <w:i w:val="0"/>
          <w:sz w:val="24"/>
          <w:szCs w:val="24"/>
        </w:rPr>
      </w:pPr>
    </w:p>
    <w:p w14:paraId="3FDD4DB2" w14:textId="77777777" w:rsidR="002825E1" w:rsidRDefault="002825E1" w:rsidP="0028176F">
      <w:pPr>
        <w:pStyle w:val="Corpsdetexte3"/>
        <w:spacing w:before="120" w:after="120"/>
        <w:jc w:val="both"/>
        <w:rPr>
          <w:rFonts w:ascii="Arial Narrow" w:hAnsi="Arial Narrow" w:cs="Tahoma"/>
          <w:b w:val="0"/>
          <w:i w:val="0"/>
          <w:sz w:val="24"/>
          <w:szCs w:val="24"/>
        </w:rPr>
      </w:pPr>
    </w:p>
    <w:p w14:paraId="27FA8221" w14:textId="77777777" w:rsidR="002825E1" w:rsidRDefault="002825E1" w:rsidP="0028176F">
      <w:pPr>
        <w:pStyle w:val="Corpsdetexte3"/>
        <w:spacing w:before="120" w:after="120"/>
        <w:jc w:val="both"/>
        <w:rPr>
          <w:rFonts w:ascii="Arial Narrow" w:hAnsi="Arial Narrow" w:cs="Tahoma"/>
          <w:b w:val="0"/>
          <w:i w:val="0"/>
          <w:sz w:val="24"/>
          <w:szCs w:val="24"/>
        </w:rPr>
      </w:pPr>
    </w:p>
    <w:p w14:paraId="505EE502" w14:textId="77777777" w:rsidR="002825E1" w:rsidRDefault="002825E1" w:rsidP="0028176F">
      <w:pPr>
        <w:pStyle w:val="Corpsdetexte3"/>
        <w:spacing w:before="120" w:after="120"/>
        <w:jc w:val="both"/>
        <w:rPr>
          <w:rFonts w:ascii="Arial Narrow" w:hAnsi="Arial Narrow" w:cs="Tahoma"/>
          <w:b w:val="0"/>
          <w:i w:val="0"/>
          <w:sz w:val="24"/>
          <w:szCs w:val="24"/>
        </w:rPr>
      </w:pPr>
    </w:p>
    <w:p w14:paraId="3F4C9EDA" w14:textId="77777777" w:rsidR="002825E1" w:rsidRDefault="002825E1" w:rsidP="0028176F">
      <w:pPr>
        <w:pStyle w:val="Corpsdetexte3"/>
        <w:spacing w:before="120" w:after="120"/>
        <w:jc w:val="both"/>
        <w:rPr>
          <w:rFonts w:ascii="Arial Narrow" w:hAnsi="Arial Narrow" w:cs="Tahoma"/>
          <w:b w:val="0"/>
          <w:i w:val="0"/>
          <w:sz w:val="24"/>
          <w:szCs w:val="24"/>
        </w:rPr>
      </w:pPr>
    </w:p>
    <w:p w14:paraId="7976F24D" w14:textId="77777777" w:rsidR="002825E1" w:rsidRDefault="002825E1" w:rsidP="0028176F">
      <w:pPr>
        <w:pStyle w:val="Corpsdetexte3"/>
        <w:spacing w:before="120" w:after="120"/>
        <w:jc w:val="both"/>
        <w:rPr>
          <w:rFonts w:ascii="Arial Narrow" w:hAnsi="Arial Narrow" w:cs="Tahoma"/>
          <w:b w:val="0"/>
          <w:i w:val="0"/>
          <w:sz w:val="24"/>
          <w:szCs w:val="24"/>
        </w:rPr>
      </w:pPr>
    </w:p>
    <w:p w14:paraId="633A5D65" w14:textId="77777777" w:rsidR="002825E1" w:rsidRDefault="002825E1" w:rsidP="0028176F">
      <w:pPr>
        <w:pStyle w:val="Corpsdetexte3"/>
        <w:spacing w:before="120" w:after="120"/>
        <w:jc w:val="both"/>
        <w:rPr>
          <w:rFonts w:ascii="Arial Narrow" w:hAnsi="Arial Narrow" w:cs="Tahoma"/>
          <w:b w:val="0"/>
          <w:i w:val="0"/>
          <w:sz w:val="24"/>
          <w:szCs w:val="24"/>
        </w:rPr>
      </w:pPr>
    </w:p>
    <w:p w14:paraId="2B11C51F" w14:textId="77777777" w:rsidR="002825E1" w:rsidRDefault="002825E1" w:rsidP="0028176F">
      <w:pPr>
        <w:pStyle w:val="Corpsdetexte3"/>
        <w:spacing w:before="120" w:after="120"/>
        <w:jc w:val="both"/>
        <w:rPr>
          <w:rFonts w:ascii="Arial Narrow" w:hAnsi="Arial Narrow" w:cs="Tahoma"/>
          <w:b w:val="0"/>
          <w:i w:val="0"/>
          <w:sz w:val="24"/>
          <w:szCs w:val="24"/>
        </w:rPr>
      </w:pPr>
    </w:p>
    <w:p w14:paraId="63C3F1C1" w14:textId="77777777" w:rsidR="00403CBC" w:rsidRPr="005B300A" w:rsidRDefault="00403CBC" w:rsidP="0028176F">
      <w:pPr>
        <w:pStyle w:val="Corpsdetexte3"/>
        <w:spacing w:before="120" w:after="120"/>
        <w:jc w:val="both"/>
        <w:rPr>
          <w:rFonts w:ascii="Arial Narrow" w:hAnsi="Arial Narrow" w:cs="Tahoma"/>
          <w:b w:val="0"/>
          <w:i w:val="0"/>
          <w:sz w:val="24"/>
          <w:szCs w:val="24"/>
        </w:rPr>
      </w:pPr>
    </w:p>
    <w:p w14:paraId="6F1E5B7E" w14:textId="77777777" w:rsidR="0028176F" w:rsidRDefault="0028176F" w:rsidP="0028176F">
      <w:pPr>
        <w:pStyle w:val="Corpsdetexte3"/>
        <w:spacing w:before="120" w:after="120"/>
        <w:jc w:val="both"/>
        <w:rPr>
          <w:rFonts w:ascii="Arial Narrow" w:hAnsi="Arial Narrow" w:cs="Tahoma"/>
          <w:b w:val="0"/>
          <w:i w:val="0"/>
          <w:sz w:val="24"/>
          <w:szCs w:val="24"/>
        </w:rPr>
      </w:pPr>
    </w:p>
    <w:p w14:paraId="3163F28A" w14:textId="77777777" w:rsidR="009D794D" w:rsidRDefault="009D794D" w:rsidP="0028176F">
      <w:pPr>
        <w:pStyle w:val="Corpsdetexte3"/>
        <w:spacing w:before="120" w:after="120"/>
        <w:jc w:val="both"/>
        <w:rPr>
          <w:rFonts w:ascii="Arial Narrow" w:hAnsi="Arial Narrow" w:cs="Tahoma"/>
          <w:b w:val="0"/>
          <w:i w:val="0"/>
          <w:sz w:val="24"/>
          <w:szCs w:val="24"/>
        </w:rPr>
      </w:pPr>
    </w:p>
    <w:p w14:paraId="625C55F2" w14:textId="77777777" w:rsidR="009D794D" w:rsidRDefault="009D794D" w:rsidP="0028176F">
      <w:pPr>
        <w:pStyle w:val="Corpsdetexte3"/>
        <w:spacing w:before="120" w:after="120"/>
        <w:jc w:val="both"/>
        <w:rPr>
          <w:rFonts w:ascii="Arial Narrow" w:hAnsi="Arial Narrow" w:cs="Tahoma"/>
          <w:b w:val="0"/>
          <w:i w:val="0"/>
          <w:sz w:val="24"/>
          <w:szCs w:val="24"/>
        </w:rPr>
      </w:pPr>
    </w:p>
    <w:p w14:paraId="0B5A1F80" w14:textId="77777777" w:rsidR="009D794D" w:rsidRDefault="009D794D" w:rsidP="0028176F">
      <w:pPr>
        <w:pStyle w:val="Corpsdetexte3"/>
        <w:spacing w:before="120" w:after="120"/>
        <w:jc w:val="both"/>
        <w:rPr>
          <w:rFonts w:ascii="Arial Narrow" w:hAnsi="Arial Narrow" w:cs="Tahoma"/>
          <w:b w:val="0"/>
          <w:i w:val="0"/>
          <w:sz w:val="24"/>
          <w:szCs w:val="24"/>
        </w:rPr>
      </w:pPr>
    </w:p>
    <w:p w14:paraId="1B772B46" w14:textId="77777777" w:rsidR="009D794D" w:rsidRDefault="009D794D" w:rsidP="0028176F">
      <w:pPr>
        <w:pStyle w:val="Corpsdetexte3"/>
        <w:spacing w:before="120" w:after="120"/>
        <w:jc w:val="both"/>
        <w:rPr>
          <w:rFonts w:ascii="Arial Narrow" w:hAnsi="Arial Narrow" w:cs="Tahoma"/>
          <w:b w:val="0"/>
          <w:i w:val="0"/>
          <w:sz w:val="24"/>
          <w:szCs w:val="24"/>
        </w:rPr>
      </w:pPr>
    </w:p>
    <w:p w14:paraId="45C3D1A1" w14:textId="77777777" w:rsidR="009D794D" w:rsidRDefault="009D794D" w:rsidP="0028176F">
      <w:pPr>
        <w:pStyle w:val="Corpsdetexte3"/>
        <w:spacing w:before="120" w:after="120"/>
        <w:jc w:val="both"/>
        <w:rPr>
          <w:rFonts w:ascii="Arial Narrow" w:hAnsi="Arial Narrow" w:cs="Tahoma"/>
          <w:b w:val="0"/>
          <w:i w:val="0"/>
          <w:sz w:val="24"/>
          <w:szCs w:val="24"/>
        </w:rPr>
      </w:pPr>
    </w:p>
    <w:p w14:paraId="044DE5FC" w14:textId="77777777" w:rsidR="009D794D" w:rsidRDefault="009D794D" w:rsidP="0028176F">
      <w:pPr>
        <w:pStyle w:val="Corpsdetexte3"/>
        <w:spacing w:before="120" w:after="120"/>
        <w:jc w:val="both"/>
        <w:rPr>
          <w:rFonts w:ascii="Arial Narrow" w:hAnsi="Arial Narrow" w:cs="Tahoma"/>
          <w:b w:val="0"/>
          <w:i w:val="0"/>
          <w:sz w:val="24"/>
          <w:szCs w:val="24"/>
        </w:rPr>
      </w:pPr>
    </w:p>
    <w:p w14:paraId="3B7C9584" w14:textId="77777777" w:rsidR="009D794D" w:rsidRDefault="009D794D" w:rsidP="0028176F">
      <w:pPr>
        <w:pStyle w:val="Corpsdetexte3"/>
        <w:spacing w:before="120" w:after="120"/>
        <w:jc w:val="both"/>
        <w:rPr>
          <w:rFonts w:ascii="Arial Narrow" w:hAnsi="Arial Narrow" w:cs="Tahoma"/>
          <w:b w:val="0"/>
          <w:i w:val="0"/>
          <w:sz w:val="24"/>
          <w:szCs w:val="24"/>
        </w:rPr>
      </w:pPr>
    </w:p>
    <w:p w14:paraId="3580BFCC" w14:textId="77777777" w:rsidR="009D794D" w:rsidRDefault="009D794D" w:rsidP="0028176F">
      <w:pPr>
        <w:pStyle w:val="Corpsdetexte3"/>
        <w:spacing w:before="120" w:after="120"/>
        <w:jc w:val="both"/>
        <w:rPr>
          <w:rFonts w:ascii="Arial Narrow" w:hAnsi="Arial Narrow" w:cs="Tahoma"/>
          <w:b w:val="0"/>
          <w:i w:val="0"/>
          <w:sz w:val="24"/>
          <w:szCs w:val="24"/>
        </w:rPr>
      </w:pPr>
    </w:p>
    <w:p w14:paraId="274ABC98" w14:textId="77777777" w:rsidR="009D794D" w:rsidRDefault="009D794D" w:rsidP="0028176F">
      <w:pPr>
        <w:pStyle w:val="Corpsdetexte3"/>
        <w:spacing w:before="120" w:after="120"/>
        <w:jc w:val="both"/>
        <w:rPr>
          <w:rFonts w:ascii="Arial Narrow" w:hAnsi="Arial Narrow" w:cs="Tahoma"/>
          <w:b w:val="0"/>
          <w:i w:val="0"/>
          <w:sz w:val="24"/>
          <w:szCs w:val="24"/>
        </w:rPr>
      </w:pPr>
    </w:p>
    <w:p w14:paraId="7931D1A1" w14:textId="77777777" w:rsidR="009D794D" w:rsidRDefault="009D794D" w:rsidP="0028176F">
      <w:pPr>
        <w:pStyle w:val="Corpsdetexte3"/>
        <w:spacing w:before="120" w:after="120"/>
        <w:jc w:val="both"/>
        <w:rPr>
          <w:rFonts w:ascii="Arial Narrow" w:hAnsi="Arial Narrow" w:cs="Tahoma"/>
          <w:b w:val="0"/>
          <w:i w:val="0"/>
          <w:sz w:val="24"/>
          <w:szCs w:val="24"/>
        </w:rPr>
      </w:pPr>
    </w:p>
    <w:p w14:paraId="07441975" w14:textId="77777777" w:rsidR="009D794D" w:rsidRDefault="009D794D" w:rsidP="0028176F">
      <w:pPr>
        <w:pStyle w:val="Corpsdetexte3"/>
        <w:spacing w:before="120" w:after="120"/>
        <w:jc w:val="both"/>
        <w:rPr>
          <w:rFonts w:ascii="Arial Narrow" w:hAnsi="Arial Narrow" w:cs="Tahoma"/>
          <w:b w:val="0"/>
          <w:i w:val="0"/>
          <w:sz w:val="24"/>
          <w:szCs w:val="24"/>
        </w:rPr>
      </w:pPr>
    </w:p>
    <w:p w14:paraId="5A915CAB" w14:textId="77777777" w:rsidR="009D794D" w:rsidRDefault="009D794D" w:rsidP="0028176F">
      <w:pPr>
        <w:pStyle w:val="Corpsdetexte3"/>
        <w:spacing w:before="120" w:after="120"/>
        <w:jc w:val="both"/>
        <w:rPr>
          <w:rFonts w:ascii="Arial Narrow" w:hAnsi="Arial Narrow" w:cs="Tahoma"/>
          <w:b w:val="0"/>
          <w:i w:val="0"/>
          <w:sz w:val="24"/>
          <w:szCs w:val="24"/>
        </w:rPr>
      </w:pPr>
    </w:p>
    <w:p w14:paraId="159CEAAF" w14:textId="77777777" w:rsidR="009D794D" w:rsidRDefault="009D794D" w:rsidP="0028176F">
      <w:pPr>
        <w:pStyle w:val="Corpsdetexte3"/>
        <w:spacing w:before="120" w:after="120"/>
        <w:jc w:val="both"/>
        <w:rPr>
          <w:rFonts w:ascii="Arial Narrow" w:hAnsi="Arial Narrow" w:cs="Tahoma"/>
          <w:b w:val="0"/>
          <w:i w:val="0"/>
          <w:sz w:val="24"/>
          <w:szCs w:val="24"/>
        </w:rPr>
      </w:pPr>
    </w:p>
    <w:p w14:paraId="3FE3F7E4" w14:textId="77777777" w:rsidR="009D794D" w:rsidRDefault="009D794D" w:rsidP="0028176F">
      <w:pPr>
        <w:pStyle w:val="Corpsdetexte3"/>
        <w:spacing w:before="120" w:after="120"/>
        <w:jc w:val="both"/>
        <w:rPr>
          <w:rFonts w:ascii="Arial Narrow" w:hAnsi="Arial Narrow" w:cs="Tahoma"/>
          <w:b w:val="0"/>
          <w:i w:val="0"/>
          <w:sz w:val="24"/>
          <w:szCs w:val="24"/>
        </w:rPr>
      </w:pPr>
    </w:p>
    <w:p w14:paraId="27A9C823" w14:textId="77777777" w:rsidR="009D794D" w:rsidRDefault="009D794D" w:rsidP="0028176F">
      <w:pPr>
        <w:pStyle w:val="Corpsdetexte3"/>
        <w:spacing w:before="120" w:after="120"/>
        <w:jc w:val="both"/>
        <w:rPr>
          <w:rFonts w:ascii="Arial Narrow" w:hAnsi="Arial Narrow" w:cs="Tahoma"/>
          <w:b w:val="0"/>
          <w:i w:val="0"/>
          <w:sz w:val="24"/>
          <w:szCs w:val="24"/>
        </w:rPr>
      </w:pPr>
    </w:p>
    <w:p w14:paraId="376FA62E" w14:textId="77777777" w:rsidR="009D794D" w:rsidRDefault="009D794D" w:rsidP="0028176F">
      <w:pPr>
        <w:pStyle w:val="Corpsdetexte3"/>
        <w:spacing w:before="120" w:after="120"/>
        <w:jc w:val="both"/>
        <w:rPr>
          <w:rFonts w:ascii="Arial Narrow" w:hAnsi="Arial Narrow" w:cs="Tahoma"/>
          <w:b w:val="0"/>
          <w:i w:val="0"/>
          <w:sz w:val="24"/>
          <w:szCs w:val="24"/>
        </w:rPr>
      </w:pPr>
    </w:p>
    <w:p w14:paraId="514706C8" w14:textId="77777777" w:rsidR="009D794D" w:rsidRDefault="009D794D" w:rsidP="0028176F">
      <w:pPr>
        <w:pStyle w:val="Corpsdetexte3"/>
        <w:spacing w:before="120" w:after="120"/>
        <w:jc w:val="both"/>
        <w:rPr>
          <w:rFonts w:ascii="Arial Narrow" w:hAnsi="Arial Narrow" w:cs="Tahoma"/>
          <w:b w:val="0"/>
          <w:i w:val="0"/>
          <w:sz w:val="24"/>
          <w:szCs w:val="24"/>
        </w:rPr>
      </w:pPr>
    </w:p>
    <w:p w14:paraId="2CDBF8DB" w14:textId="77777777" w:rsidR="009D794D" w:rsidRDefault="009D794D" w:rsidP="0028176F">
      <w:pPr>
        <w:pStyle w:val="Corpsdetexte3"/>
        <w:spacing w:before="120" w:after="120"/>
        <w:jc w:val="both"/>
        <w:rPr>
          <w:rFonts w:ascii="Arial Narrow" w:hAnsi="Arial Narrow" w:cs="Tahoma"/>
          <w:b w:val="0"/>
          <w:i w:val="0"/>
          <w:sz w:val="24"/>
          <w:szCs w:val="24"/>
        </w:rPr>
      </w:pPr>
    </w:p>
    <w:p w14:paraId="0DE6A701" w14:textId="77777777" w:rsidR="009D794D" w:rsidRPr="00073BAD" w:rsidRDefault="009D794D" w:rsidP="0028176F">
      <w:pPr>
        <w:pStyle w:val="Corpsdetexte3"/>
        <w:spacing w:before="120" w:after="120"/>
        <w:jc w:val="both"/>
        <w:rPr>
          <w:rFonts w:ascii="Arial Narrow" w:hAnsi="Arial Narrow" w:cs="Tahoma"/>
          <w:b w:val="0"/>
          <w:i w:val="0"/>
          <w:sz w:val="24"/>
          <w:szCs w:val="24"/>
        </w:rPr>
      </w:pPr>
    </w:p>
    <w:p w14:paraId="7AA8DD91" w14:textId="77777777" w:rsidR="0028176F" w:rsidRPr="00073BAD" w:rsidRDefault="0028176F" w:rsidP="0028176F">
      <w:pPr>
        <w:pStyle w:val="Corpsdetexte3"/>
        <w:pBdr>
          <w:top w:val="single" w:sz="4" w:space="1" w:color="auto"/>
          <w:left w:val="single" w:sz="4" w:space="4" w:color="auto"/>
          <w:bottom w:val="single" w:sz="4" w:space="1" w:color="auto"/>
          <w:right w:val="single" w:sz="4" w:space="4" w:color="auto"/>
        </w:pBdr>
        <w:shd w:val="pct10" w:color="auto" w:fill="auto"/>
        <w:spacing w:before="120" w:after="120"/>
        <w:jc w:val="both"/>
        <w:rPr>
          <w:rFonts w:ascii="Arial Narrow" w:hAnsi="Arial Narrow" w:cs="Tahoma"/>
          <w:bCs/>
          <w:sz w:val="32"/>
          <w:szCs w:val="32"/>
        </w:rPr>
      </w:pPr>
    </w:p>
    <w:p w14:paraId="3B48F9FD" w14:textId="77777777" w:rsidR="0028176F" w:rsidRPr="00073BAD" w:rsidRDefault="0028176F" w:rsidP="0028176F">
      <w:pPr>
        <w:pStyle w:val="Corpsdetexte3"/>
        <w:pBdr>
          <w:top w:val="single" w:sz="4" w:space="1" w:color="auto"/>
          <w:left w:val="single" w:sz="4" w:space="4" w:color="auto"/>
          <w:bottom w:val="single" w:sz="4" w:space="1" w:color="auto"/>
          <w:right w:val="single" w:sz="4" w:space="4" w:color="auto"/>
        </w:pBdr>
        <w:shd w:val="pct10" w:color="auto" w:fill="auto"/>
        <w:spacing w:before="120" w:after="120"/>
        <w:rPr>
          <w:rFonts w:ascii="Arial Narrow" w:hAnsi="Arial Narrow" w:cs="Tahoma"/>
          <w:bCs/>
          <w:sz w:val="32"/>
          <w:szCs w:val="32"/>
        </w:rPr>
      </w:pPr>
      <w:r w:rsidRPr="00073BAD">
        <w:rPr>
          <w:rFonts w:ascii="Arial Narrow" w:hAnsi="Arial Narrow" w:cs="Tahoma"/>
          <w:bCs/>
          <w:sz w:val="32"/>
          <w:szCs w:val="32"/>
        </w:rPr>
        <w:t>Pièce n°8 : SOUS-DETAIL DES PRIX</w:t>
      </w:r>
    </w:p>
    <w:p w14:paraId="79AB318E" w14:textId="77777777" w:rsidR="0028176F" w:rsidRPr="00073BAD" w:rsidRDefault="0028176F" w:rsidP="0028176F">
      <w:pPr>
        <w:pStyle w:val="Corpsdetexte3"/>
        <w:pBdr>
          <w:top w:val="single" w:sz="4" w:space="1" w:color="auto"/>
          <w:left w:val="single" w:sz="4" w:space="4" w:color="auto"/>
          <w:bottom w:val="single" w:sz="4" w:space="1" w:color="auto"/>
          <w:right w:val="single" w:sz="4" w:space="4" w:color="auto"/>
        </w:pBdr>
        <w:shd w:val="pct10" w:color="auto" w:fill="auto"/>
        <w:spacing w:before="120" w:after="120"/>
        <w:jc w:val="both"/>
        <w:rPr>
          <w:rFonts w:ascii="Arial Narrow" w:hAnsi="Arial Narrow" w:cs="Tahoma"/>
          <w:sz w:val="32"/>
          <w:szCs w:val="32"/>
        </w:rPr>
      </w:pPr>
    </w:p>
    <w:p w14:paraId="3798FBD7" w14:textId="77777777" w:rsidR="0028176F" w:rsidRDefault="0028176F" w:rsidP="0028176F">
      <w:pPr>
        <w:pStyle w:val="Corpsdetexte3"/>
        <w:spacing w:before="120" w:after="120"/>
        <w:jc w:val="both"/>
        <w:rPr>
          <w:rFonts w:ascii="Arial Narrow" w:hAnsi="Arial Narrow" w:cs="Tahoma"/>
          <w:bCs/>
          <w:sz w:val="24"/>
          <w:szCs w:val="24"/>
        </w:rPr>
      </w:pPr>
    </w:p>
    <w:p w14:paraId="03022646" w14:textId="77777777" w:rsidR="0028176F" w:rsidRDefault="0028176F" w:rsidP="0028176F">
      <w:pPr>
        <w:pStyle w:val="Corpsdetexte3"/>
        <w:spacing w:before="120" w:after="120"/>
        <w:jc w:val="both"/>
        <w:rPr>
          <w:rFonts w:ascii="Arial Narrow" w:hAnsi="Arial Narrow" w:cs="Tahoma"/>
          <w:bCs/>
          <w:sz w:val="24"/>
          <w:szCs w:val="24"/>
        </w:rPr>
      </w:pPr>
    </w:p>
    <w:p w14:paraId="048303A1" w14:textId="77777777" w:rsidR="0028176F" w:rsidRDefault="0028176F" w:rsidP="0028176F">
      <w:pPr>
        <w:pStyle w:val="Corpsdetexte3"/>
        <w:spacing w:before="120" w:after="120"/>
        <w:jc w:val="both"/>
        <w:rPr>
          <w:rFonts w:ascii="Arial Narrow" w:hAnsi="Arial Narrow" w:cs="Tahoma"/>
          <w:bCs/>
          <w:sz w:val="24"/>
          <w:szCs w:val="24"/>
        </w:rPr>
      </w:pPr>
    </w:p>
    <w:p w14:paraId="312EF3CF" w14:textId="77777777" w:rsidR="0028176F" w:rsidRDefault="0028176F" w:rsidP="0028176F">
      <w:pPr>
        <w:pStyle w:val="Corpsdetexte3"/>
        <w:spacing w:before="120" w:after="120"/>
        <w:jc w:val="both"/>
        <w:rPr>
          <w:rFonts w:ascii="Arial Narrow" w:hAnsi="Arial Narrow" w:cs="Tahoma"/>
          <w:bCs/>
          <w:sz w:val="24"/>
          <w:szCs w:val="24"/>
        </w:rPr>
      </w:pPr>
    </w:p>
    <w:p w14:paraId="714C1F22" w14:textId="77777777" w:rsidR="0028176F" w:rsidRDefault="0028176F" w:rsidP="0028176F">
      <w:pPr>
        <w:pStyle w:val="Corpsdetexte3"/>
        <w:spacing w:before="120" w:after="120"/>
        <w:jc w:val="both"/>
        <w:rPr>
          <w:rFonts w:ascii="Arial Narrow" w:hAnsi="Arial Narrow" w:cs="Tahoma"/>
          <w:bCs/>
          <w:sz w:val="24"/>
          <w:szCs w:val="24"/>
        </w:rPr>
      </w:pPr>
    </w:p>
    <w:p w14:paraId="10534F3B" w14:textId="77777777" w:rsidR="0028176F" w:rsidRDefault="0028176F" w:rsidP="0028176F">
      <w:pPr>
        <w:pStyle w:val="Corpsdetexte3"/>
        <w:spacing w:before="120" w:after="120"/>
        <w:jc w:val="both"/>
        <w:rPr>
          <w:rFonts w:ascii="Arial Narrow" w:hAnsi="Arial Narrow" w:cs="Tahoma"/>
          <w:bCs/>
          <w:sz w:val="24"/>
          <w:szCs w:val="24"/>
        </w:rPr>
      </w:pPr>
    </w:p>
    <w:p w14:paraId="67134DA4" w14:textId="3B81EDA9" w:rsidR="0028176F" w:rsidRDefault="0028176F" w:rsidP="0028176F">
      <w:pPr>
        <w:pStyle w:val="Corpsdetexte3"/>
        <w:spacing w:before="120" w:after="120"/>
        <w:jc w:val="both"/>
        <w:rPr>
          <w:rFonts w:ascii="Arial Narrow" w:hAnsi="Arial Narrow" w:cs="Tahoma"/>
          <w:bCs/>
          <w:sz w:val="24"/>
          <w:szCs w:val="24"/>
        </w:rPr>
      </w:pPr>
    </w:p>
    <w:p w14:paraId="02872D36" w14:textId="16DE28AB" w:rsidR="0030680C" w:rsidRDefault="0030680C" w:rsidP="0028176F">
      <w:pPr>
        <w:pStyle w:val="Corpsdetexte3"/>
        <w:spacing w:before="120" w:after="120"/>
        <w:jc w:val="both"/>
        <w:rPr>
          <w:rFonts w:ascii="Arial Narrow" w:hAnsi="Arial Narrow" w:cs="Tahoma"/>
          <w:bCs/>
          <w:sz w:val="24"/>
          <w:szCs w:val="24"/>
        </w:rPr>
      </w:pPr>
    </w:p>
    <w:p w14:paraId="63CAD681" w14:textId="7793EE0C" w:rsidR="0030680C" w:rsidRDefault="0030680C" w:rsidP="0028176F">
      <w:pPr>
        <w:pStyle w:val="Corpsdetexte3"/>
        <w:spacing w:before="120" w:after="120"/>
        <w:jc w:val="both"/>
        <w:rPr>
          <w:rFonts w:ascii="Arial Narrow" w:hAnsi="Arial Narrow" w:cs="Tahoma"/>
          <w:bCs/>
          <w:sz w:val="24"/>
          <w:szCs w:val="24"/>
        </w:rPr>
      </w:pPr>
    </w:p>
    <w:p w14:paraId="012044BD" w14:textId="4DF9BC3C" w:rsidR="0030680C" w:rsidRDefault="0030680C" w:rsidP="0028176F">
      <w:pPr>
        <w:pStyle w:val="Corpsdetexte3"/>
        <w:spacing w:before="120" w:after="120"/>
        <w:jc w:val="both"/>
        <w:rPr>
          <w:rFonts w:ascii="Arial Narrow" w:hAnsi="Arial Narrow" w:cs="Tahoma"/>
          <w:bCs/>
          <w:sz w:val="24"/>
          <w:szCs w:val="24"/>
        </w:rPr>
      </w:pPr>
    </w:p>
    <w:p w14:paraId="2C3F0ADB" w14:textId="77777777" w:rsidR="0028176F" w:rsidRDefault="0028176F" w:rsidP="0028176F">
      <w:pPr>
        <w:pStyle w:val="Corpsdetexte3"/>
        <w:spacing w:before="120" w:after="120"/>
        <w:jc w:val="both"/>
        <w:rPr>
          <w:rFonts w:ascii="Arial Narrow" w:hAnsi="Arial Narrow" w:cs="Tahoma"/>
          <w:bCs/>
          <w:sz w:val="24"/>
          <w:szCs w:val="24"/>
        </w:rPr>
      </w:pPr>
    </w:p>
    <w:p w14:paraId="64A182BD" w14:textId="77777777" w:rsidR="009D794D" w:rsidRDefault="009D794D" w:rsidP="0028176F">
      <w:pPr>
        <w:pStyle w:val="Corpsdetexte3"/>
        <w:spacing w:before="120" w:after="120"/>
        <w:jc w:val="both"/>
        <w:rPr>
          <w:rFonts w:ascii="Arial Narrow" w:hAnsi="Arial Narrow" w:cs="Tahoma"/>
          <w:bCs/>
          <w:sz w:val="24"/>
          <w:szCs w:val="24"/>
        </w:rPr>
      </w:pPr>
    </w:p>
    <w:p w14:paraId="099043BC" w14:textId="77777777" w:rsidR="0028176F" w:rsidRPr="00073BAD" w:rsidRDefault="0028176F" w:rsidP="0028176F">
      <w:pPr>
        <w:pStyle w:val="Corpsdetexte3"/>
        <w:spacing w:before="120" w:after="120"/>
        <w:jc w:val="both"/>
        <w:rPr>
          <w:rFonts w:ascii="Arial Narrow" w:hAnsi="Arial Narrow" w:cs="Tahoma"/>
          <w:b w:val="0"/>
          <w:i w:val="0"/>
          <w:sz w:val="24"/>
          <w:szCs w:val="24"/>
        </w:rPr>
      </w:pPr>
      <w:r w:rsidRPr="00073BAD">
        <w:rPr>
          <w:rFonts w:ascii="Arial Narrow" w:hAnsi="Arial Narrow" w:cs="Tahoma"/>
          <w:bCs/>
          <w:sz w:val="24"/>
          <w:szCs w:val="24"/>
        </w:rPr>
        <w:t>Tableau de sous détail des prix</w:t>
      </w:r>
    </w:p>
    <w:tbl>
      <w:tblPr>
        <w:tblW w:w="50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7"/>
        <w:gridCol w:w="2682"/>
        <w:gridCol w:w="1587"/>
        <w:gridCol w:w="309"/>
        <w:gridCol w:w="1315"/>
        <w:gridCol w:w="2254"/>
      </w:tblGrid>
      <w:tr w:rsidR="0028176F" w:rsidRPr="00073BAD" w14:paraId="0CE44411" w14:textId="77777777" w:rsidTr="000257F9">
        <w:trPr>
          <w:trHeight w:val="180"/>
        </w:trPr>
        <w:tc>
          <w:tcPr>
            <w:tcW w:w="5000" w:type="pct"/>
            <w:gridSpan w:val="6"/>
          </w:tcPr>
          <w:p w14:paraId="7E834468" w14:textId="77777777" w:rsidR="0028176F" w:rsidRPr="00073BAD" w:rsidRDefault="0028176F" w:rsidP="00147766">
            <w:pPr>
              <w:jc w:val="center"/>
              <w:rPr>
                <w:rFonts w:ascii="Arial Narrow" w:hAnsi="Arial Narrow"/>
              </w:rPr>
            </w:pPr>
            <w:r w:rsidRPr="00073BAD">
              <w:rPr>
                <w:rFonts w:ascii="Arial Narrow" w:hAnsi="Arial Narrow"/>
              </w:rPr>
              <w:t>DESIGNATION</w:t>
            </w:r>
          </w:p>
        </w:tc>
      </w:tr>
      <w:tr w:rsidR="0028176F" w:rsidRPr="00073BAD" w14:paraId="3A2FA0B6" w14:textId="77777777" w:rsidTr="000257F9">
        <w:trPr>
          <w:trHeight w:val="460"/>
        </w:trPr>
        <w:tc>
          <w:tcPr>
            <w:tcW w:w="862" w:type="pct"/>
          </w:tcPr>
          <w:p w14:paraId="2C140470" w14:textId="77777777" w:rsidR="0028176F" w:rsidRPr="00073BAD" w:rsidRDefault="0028176F" w:rsidP="000257F9">
            <w:pPr>
              <w:rPr>
                <w:rFonts w:ascii="Arial Narrow" w:hAnsi="Arial Narrow"/>
              </w:rPr>
            </w:pPr>
            <w:r w:rsidRPr="00073BAD">
              <w:rPr>
                <w:rFonts w:ascii="Arial Narrow" w:hAnsi="Arial Narrow"/>
              </w:rPr>
              <w:t>N°</w:t>
            </w:r>
          </w:p>
          <w:p w14:paraId="16FB0260" w14:textId="77777777" w:rsidR="0028176F" w:rsidRPr="00073BAD" w:rsidRDefault="0028176F" w:rsidP="000257F9">
            <w:pPr>
              <w:rPr>
                <w:rFonts w:ascii="Arial Narrow" w:hAnsi="Arial Narrow"/>
              </w:rPr>
            </w:pPr>
            <w:r w:rsidRPr="00073BAD">
              <w:rPr>
                <w:rFonts w:ascii="Arial Narrow" w:hAnsi="Arial Narrow"/>
              </w:rPr>
              <w:t>PRIX</w:t>
            </w:r>
          </w:p>
        </w:tc>
        <w:tc>
          <w:tcPr>
            <w:tcW w:w="1362" w:type="pct"/>
          </w:tcPr>
          <w:p w14:paraId="3696CD81" w14:textId="77777777" w:rsidR="0028176F" w:rsidRPr="00073BAD" w:rsidRDefault="0028176F" w:rsidP="00147766">
            <w:pPr>
              <w:jc w:val="center"/>
              <w:rPr>
                <w:rFonts w:ascii="Arial Narrow" w:hAnsi="Arial Narrow"/>
              </w:rPr>
            </w:pPr>
            <w:r w:rsidRPr="00073BAD">
              <w:rPr>
                <w:rFonts w:ascii="Arial Narrow" w:hAnsi="Arial Narrow"/>
              </w:rPr>
              <w:t>Rendement journalier</w:t>
            </w:r>
          </w:p>
          <w:p w14:paraId="5256A348" w14:textId="77777777" w:rsidR="0028176F" w:rsidRPr="00073BAD" w:rsidRDefault="0028176F" w:rsidP="00147766">
            <w:pPr>
              <w:jc w:val="center"/>
              <w:rPr>
                <w:rFonts w:ascii="Arial Narrow" w:hAnsi="Arial Narrow"/>
              </w:rPr>
            </w:pPr>
          </w:p>
        </w:tc>
        <w:tc>
          <w:tcPr>
            <w:tcW w:w="806" w:type="pct"/>
          </w:tcPr>
          <w:p w14:paraId="60C2DDB1" w14:textId="77777777" w:rsidR="0028176F" w:rsidRPr="00073BAD" w:rsidRDefault="0028176F" w:rsidP="00147766">
            <w:pPr>
              <w:jc w:val="center"/>
              <w:rPr>
                <w:rFonts w:ascii="Arial Narrow" w:hAnsi="Arial Narrow"/>
              </w:rPr>
            </w:pPr>
            <w:r w:rsidRPr="00073BAD">
              <w:rPr>
                <w:rFonts w:ascii="Arial Narrow" w:hAnsi="Arial Narrow"/>
              </w:rPr>
              <w:t>Quantité totale</w:t>
            </w:r>
          </w:p>
          <w:p w14:paraId="2EBFB5A7" w14:textId="77777777" w:rsidR="0028176F" w:rsidRPr="00073BAD" w:rsidRDefault="0028176F" w:rsidP="00147766">
            <w:pPr>
              <w:jc w:val="center"/>
              <w:rPr>
                <w:rFonts w:ascii="Arial Narrow" w:hAnsi="Arial Narrow"/>
              </w:rPr>
            </w:pPr>
          </w:p>
        </w:tc>
        <w:tc>
          <w:tcPr>
            <w:tcW w:w="825" w:type="pct"/>
            <w:gridSpan w:val="2"/>
          </w:tcPr>
          <w:p w14:paraId="0BA8A628" w14:textId="77777777" w:rsidR="0028176F" w:rsidRPr="00073BAD" w:rsidRDefault="0028176F" w:rsidP="00147766">
            <w:pPr>
              <w:jc w:val="center"/>
              <w:rPr>
                <w:rFonts w:ascii="Arial Narrow" w:hAnsi="Arial Narrow"/>
              </w:rPr>
            </w:pPr>
            <w:r w:rsidRPr="00073BAD">
              <w:rPr>
                <w:rFonts w:ascii="Arial Narrow" w:hAnsi="Arial Narrow"/>
              </w:rPr>
              <w:t>Unité</w:t>
            </w:r>
          </w:p>
          <w:p w14:paraId="5FFB01E1" w14:textId="77777777" w:rsidR="0028176F" w:rsidRPr="00073BAD" w:rsidRDefault="0028176F" w:rsidP="00147766">
            <w:pPr>
              <w:jc w:val="center"/>
              <w:rPr>
                <w:rFonts w:ascii="Arial Narrow" w:hAnsi="Arial Narrow"/>
              </w:rPr>
            </w:pPr>
          </w:p>
        </w:tc>
        <w:tc>
          <w:tcPr>
            <w:tcW w:w="1145" w:type="pct"/>
          </w:tcPr>
          <w:p w14:paraId="3B83FB2A" w14:textId="77777777" w:rsidR="0028176F" w:rsidRPr="00073BAD" w:rsidRDefault="0028176F" w:rsidP="00147766">
            <w:pPr>
              <w:jc w:val="center"/>
              <w:rPr>
                <w:rFonts w:ascii="Arial Narrow" w:hAnsi="Arial Narrow"/>
              </w:rPr>
            </w:pPr>
            <w:r w:rsidRPr="00073BAD">
              <w:rPr>
                <w:rFonts w:ascii="Arial Narrow" w:hAnsi="Arial Narrow"/>
              </w:rPr>
              <w:t>Durée activité</w:t>
            </w:r>
          </w:p>
          <w:p w14:paraId="51475FB6" w14:textId="77777777" w:rsidR="0028176F" w:rsidRPr="00073BAD" w:rsidRDefault="0028176F" w:rsidP="00147766">
            <w:pPr>
              <w:jc w:val="center"/>
              <w:rPr>
                <w:rFonts w:ascii="Arial Narrow" w:hAnsi="Arial Narrow"/>
              </w:rPr>
            </w:pPr>
          </w:p>
        </w:tc>
      </w:tr>
      <w:tr w:rsidR="0028176F" w:rsidRPr="00073BAD" w14:paraId="07BB7D8B" w14:textId="77777777" w:rsidTr="000257F9">
        <w:trPr>
          <w:trHeight w:val="220"/>
        </w:trPr>
        <w:tc>
          <w:tcPr>
            <w:tcW w:w="862" w:type="pct"/>
            <w:vMerge w:val="restart"/>
            <w:shd w:val="clear" w:color="auto" w:fill="auto"/>
            <w:textDirection w:val="btLr"/>
          </w:tcPr>
          <w:p w14:paraId="5035268E" w14:textId="77777777" w:rsidR="0028176F" w:rsidRPr="00073BAD" w:rsidRDefault="0028176F" w:rsidP="000257F9">
            <w:pPr>
              <w:jc w:val="center"/>
              <w:rPr>
                <w:rFonts w:ascii="Arial Narrow" w:hAnsi="Arial Narrow"/>
                <w:b/>
              </w:rPr>
            </w:pPr>
            <w:r w:rsidRPr="00073BAD">
              <w:rPr>
                <w:rFonts w:ascii="Arial Narrow" w:hAnsi="Arial Narrow"/>
                <w:b/>
              </w:rPr>
              <w:t>Main d’œuvre</w:t>
            </w:r>
          </w:p>
        </w:tc>
        <w:tc>
          <w:tcPr>
            <w:tcW w:w="1362" w:type="pct"/>
          </w:tcPr>
          <w:p w14:paraId="2214F785" w14:textId="77777777" w:rsidR="0028176F" w:rsidRPr="00073BAD" w:rsidRDefault="0028176F" w:rsidP="000257F9">
            <w:pPr>
              <w:rPr>
                <w:rFonts w:ascii="Arial Narrow" w:hAnsi="Arial Narrow"/>
              </w:rPr>
            </w:pPr>
            <w:r w:rsidRPr="00073BAD">
              <w:rPr>
                <w:rFonts w:ascii="Arial Narrow" w:hAnsi="Arial Narrow"/>
              </w:rPr>
              <w:t>CATEGORIE</w:t>
            </w:r>
          </w:p>
        </w:tc>
        <w:tc>
          <w:tcPr>
            <w:tcW w:w="806" w:type="pct"/>
          </w:tcPr>
          <w:p w14:paraId="19686C4E" w14:textId="77777777" w:rsidR="0028176F" w:rsidRPr="00073BAD" w:rsidRDefault="0028176F" w:rsidP="00147766">
            <w:pPr>
              <w:jc w:val="center"/>
              <w:rPr>
                <w:rFonts w:ascii="Arial Narrow" w:hAnsi="Arial Narrow"/>
              </w:rPr>
            </w:pPr>
            <w:r w:rsidRPr="00073BAD">
              <w:rPr>
                <w:rFonts w:ascii="Arial Narrow" w:hAnsi="Arial Narrow"/>
              </w:rPr>
              <w:t>Salaire journalier</w:t>
            </w:r>
          </w:p>
        </w:tc>
        <w:tc>
          <w:tcPr>
            <w:tcW w:w="825" w:type="pct"/>
            <w:gridSpan w:val="2"/>
          </w:tcPr>
          <w:p w14:paraId="560FAEA5" w14:textId="77777777" w:rsidR="0028176F" w:rsidRPr="00073BAD" w:rsidRDefault="0028176F" w:rsidP="00147766">
            <w:pPr>
              <w:jc w:val="center"/>
              <w:rPr>
                <w:rFonts w:ascii="Arial Narrow" w:hAnsi="Arial Narrow"/>
              </w:rPr>
            </w:pPr>
            <w:r w:rsidRPr="00073BAD">
              <w:rPr>
                <w:rFonts w:ascii="Arial Narrow" w:hAnsi="Arial Narrow"/>
              </w:rPr>
              <w:t>Jours facturés</w:t>
            </w:r>
          </w:p>
        </w:tc>
        <w:tc>
          <w:tcPr>
            <w:tcW w:w="1145" w:type="pct"/>
          </w:tcPr>
          <w:p w14:paraId="32ABE6A1" w14:textId="77777777" w:rsidR="0028176F" w:rsidRPr="00073BAD" w:rsidRDefault="0028176F" w:rsidP="00147766">
            <w:pPr>
              <w:jc w:val="center"/>
              <w:rPr>
                <w:rFonts w:ascii="Arial Narrow" w:hAnsi="Arial Narrow"/>
              </w:rPr>
            </w:pPr>
            <w:r w:rsidRPr="00073BAD">
              <w:rPr>
                <w:rFonts w:ascii="Arial Narrow" w:hAnsi="Arial Narrow"/>
              </w:rPr>
              <w:t>Montant</w:t>
            </w:r>
          </w:p>
        </w:tc>
      </w:tr>
      <w:tr w:rsidR="0028176F" w:rsidRPr="00073BAD" w14:paraId="53E26214" w14:textId="77777777" w:rsidTr="000257F9">
        <w:trPr>
          <w:trHeight w:val="200"/>
        </w:trPr>
        <w:tc>
          <w:tcPr>
            <w:tcW w:w="862" w:type="pct"/>
            <w:vMerge/>
            <w:shd w:val="clear" w:color="auto" w:fill="auto"/>
          </w:tcPr>
          <w:p w14:paraId="3ECBE2D0" w14:textId="77777777" w:rsidR="0028176F" w:rsidRPr="00073BAD" w:rsidRDefault="0028176F" w:rsidP="000257F9">
            <w:pPr>
              <w:rPr>
                <w:rFonts w:ascii="Arial Narrow" w:hAnsi="Arial Narrow"/>
              </w:rPr>
            </w:pPr>
          </w:p>
        </w:tc>
        <w:tc>
          <w:tcPr>
            <w:tcW w:w="1362" w:type="pct"/>
          </w:tcPr>
          <w:p w14:paraId="2EC90A93" w14:textId="77777777" w:rsidR="0028176F" w:rsidRPr="00073BAD" w:rsidRDefault="0028176F" w:rsidP="000257F9">
            <w:pPr>
              <w:rPr>
                <w:rFonts w:ascii="Arial Narrow" w:hAnsi="Arial Narrow"/>
              </w:rPr>
            </w:pPr>
          </w:p>
        </w:tc>
        <w:tc>
          <w:tcPr>
            <w:tcW w:w="806" w:type="pct"/>
          </w:tcPr>
          <w:p w14:paraId="71A7680A" w14:textId="77777777" w:rsidR="0028176F" w:rsidRPr="00073BAD" w:rsidRDefault="0028176F" w:rsidP="00147766">
            <w:pPr>
              <w:jc w:val="center"/>
              <w:rPr>
                <w:rFonts w:ascii="Arial Narrow" w:hAnsi="Arial Narrow"/>
              </w:rPr>
            </w:pPr>
          </w:p>
        </w:tc>
        <w:tc>
          <w:tcPr>
            <w:tcW w:w="825" w:type="pct"/>
            <w:gridSpan w:val="2"/>
          </w:tcPr>
          <w:p w14:paraId="3E4F4224" w14:textId="77777777" w:rsidR="0028176F" w:rsidRPr="00073BAD" w:rsidRDefault="0028176F" w:rsidP="00147766">
            <w:pPr>
              <w:jc w:val="center"/>
              <w:rPr>
                <w:rFonts w:ascii="Arial Narrow" w:hAnsi="Arial Narrow"/>
              </w:rPr>
            </w:pPr>
          </w:p>
        </w:tc>
        <w:tc>
          <w:tcPr>
            <w:tcW w:w="1145" w:type="pct"/>
          </w:tcPr>
          <w:p w14:paraId="01A93852" w14:textId="77777777" w:rsidR="0028176F" w:rsidRPr="00073BAD" w:rsidRDefault="0028176F" w:rsidP="00147766">
            <w:pPr>
              <w:jc w:val="center"/>
              <w:rPr>
                <w:rFonts w:ascii="Arial Narrow" w:hAnsi="Arial Narrow"/>
              </w:rPr>
            </w:pPr>
          </w:p>
        </w:tc>
      </w:tr>
      <w:tr w:rsidR="0028176F" w:rsidRPr="00073BAD" w14:paraId="6B888D9F" w14:textId="77777777" w:rsidTr="000257F9">
        <w:trPr>
          <w:trHeight w:val="200"/>
        </w:trPr>
        <w:tc>
          <w:tcPr>
            <w:tcW w:w="862" w:type="pct"/>
            <w:vMerge/>
            <w:shd w:val="clear" w:color="auto" w:fill="auto"/>
          </w:tcPr>
          <w:p w14:paraId="2ED96D43" w14:textId="77777777" w:rsidR="0028176F" w:rsidRPr="00073BAD" w:rsidRDefault="0028176F" w:rsidP="000257F9">
            <w:pPr>
              <w:rPr>
                <w:rFonts w:ascii="Arial Narrow" w:hAnsi="Arial Narrow"/>
              </w:rPr>
            </w:pPr>
          </w:p>
        </w:tc>
        <w:tc>
          <w:tcPr>
            <w:tcW w:w="1362" w:type="pct"/>
          </w:tcPr>
          <w:p w14:paraId="66417A08" w14:textId="77777777" w:rsidR="0028176F" w:rsidRPr="00073BAD" w:rsidRDefault="0028176F" w:rsidP="000257F9">
            <w:pPr>
              <w:rPr>
                <w:rFonts w:ascii="Arial Narrow" w:hAnsi="Arial Narrow"/>
              </w:rPr>
            </w:pPr>
          </w:p>
        </w:tc>
        <w:tc>
          <w:tcPr>
            <w:tcW w:w="806" w:type="pct"/>
          </w:tcPr>
          <w:p w14:paraId="78F364D0" w14:textId="77777777" w:rsidR="0028176F" w:rsidRPr="00073BAD" w:rsidRDefault="0028176F" w:rsidP="00147766">
            <w:pPr>
              <w:jc w:val="center"/>
              <w:rPr>
                <w:rFonts w:ascii="Arial Narrow" w:hAnsi="Arial Narrow"/>
              </w:rPr>
            </w:pPr>
          </w:p>
        </w:tc>
        <w:tc>
          <w:tcPr>
            <w:tcW w:w="825" w:type="pct"/>
            <w:gridSpan w:val="2"/>
          </w:tcPr>
          <w:p w14:paraId="2C6F6C96" w14:textId="77777777" w:rsidR="0028176F" w:rsidRPr="00073BAD" w:rsidRDefault="0028176F" w:rsidP="00147766">
            <w:pPr>
              <w:jc w:val="center"/>
              <w:rPr>
                <w:rFonts w:ascii="Arial Narrow" w:hAnsi="Arial Narrow"/>
              </w:rPr>
            </w:pPr>
          </w:p>
        </w:tc>
        <w:tc>
          <w:tcPr>
            <w:tcW w:w="1145" w:type="pct"/>
          </w:tcPr>
          <w:p w14:paraId="49A5750F" w14:textId="77777777" w:rsidR="0028176F" w:rsidRPr="00073BAD" w:rsidRDefault="0028176F" w:rsidP="00147766">
            <w:pPr>
              <w:jc w:val="center"/>
              <w:rPr>
                <w:rFonts w:ascii="Arial Narrow" w:hAnsi="Arial Narrow"/>
              </w:rPr>
            </w:pPr>
          </w:p>
        </w:tc>
      </w:tr>
      <w:tr w:rsidR="0028176F" w:rsidRPr="00073BAD" w14:paraId="133286F2" w14:textId="77777777" w:rsidTr="000257F9">
        <w:trPr>
          <w:trHeight w:val="120"/>
        </w:trPr>
        <w:tc>
          <w:tcPr>
            <w:tcW w:w="862" w:type="pct"/>
            <w:vMerge/>
            <w:shd w:val="clear" w:color="auto" w:fill="auto"/>
          </w:tcPr>
          <w:p w14:paraId="70AE1068" w14:textId="77777777" w:rsidR="0028176F" w:rsidRPr="00073BAD" w:rsidRDefault="0028176F" w:rsidP="000257F9">
            <w:pPr>
              <w:rPr>
                <w:rFonts w:ascii="Arial Narrow" w:hAnsi="Arial Narrow"/>
              </w:rPr>
            </w:pPr>
          </w:p>
        </w:tc>
        <w:tc>
          <w:tcPr>
            <w:tcW w:w="1362" w:type="pct"/>
          </w:tcPr>
          <w:p w14:paraId="60B86B87" w14:textId="77777777" w:rsidR="0028176F" w:rsidRPr="00073BAD" w:rsidRDefault="0028176F" w:rsidP="000257F9">
            <w:pPr>
              <w:rPr>
                <w:rFonts w:ascii="Arial Narrow" w:hAnsi="Arial Narrow"/>
              </w:rPr>
            </w:pPr>
          </w:p>
        </w:tc>
        <w:tc>
          <w:tcPr>
            <w:tcW w:w="806" w:type="pct"/>
          </w:tcPr>
          <w:p w14:paraId="1E01FCBA" w14:textId="77777777" w:rsidR="0028176F" w:rsidRPr="00073BAD" w:rsidRDefault="0028176F" w:rsidP="00147766">
            <w:pPr>
              <w:jc w:val="center"/>
              <w:rPr>
                <w:rFonts w:ascii="Arial Narrow" w:hAnsi="Arial Narrow"/>
              </w:rPr>
            </w:pPr>
          </w:p>
        </w:tc>
        <w:tc>
          <w:tcPr>
            <w:tcW w:w="825" w:type="pct"/>
            <w:gridSpan w:val="2"/>
          </w:tcPr>
          <w:p w14:paraId="4D492783" w14:textId="77777777" w:rsidR="0028176F" w:rsidRPr="00073BAD" w:rsidRDefault="0028176F" w:rsidP="00147766">
            <w:pPr>
              <w:jc w:val="center"/>
              <w:rPr>
                <w:rFonts w:ascii="Arial Narrow" w:hAnsi="Arial Narrow"/>
              </w:rPr>
            </w:pPr>
          </w:p>
        </w:tc>
        <w:tc>
          <w:tcPr>
            <w:tcW w:w="1145" w:type="pct"/>
          </w:tcPr>
          <w:p w14:paraId="0A7DB26C" w14:textId="77777777" w:rsidR="0028176F" w:rsidRPr="00073BAD" w:rsidRDefault="0028176F" w:rsidP="00147766">
            <w:pPr>
              <w:jc w:val="center"/>
              <w:rPr>
                <w:rFonts w:ascii="Arial Narrow" w:hAnsi="Arial Narrow"/>
              </w:rPr>
            </w:pPr>
          </w:p>
        </w:tc>
      </w:tr>
      <w:tr w:rsidR="0028176F" w:rsidRPr="00073BAD" w14:paraId="3B66DA20" w14:textId="77777777" w:rsidTr="000257F9">
        <w:trPr>
          <w:trHeight w:val="300"/>
        </w:trPr>
        <w:tc>
          <w:tcPr>
            <w:tcW w:w="862" w:type="pct"/>
            <w:vMerge/>
            <w:shd w:val="clear" w:color="auto" w:fill="auto"/>
          </w:tcPr>
          <w:p w14:paraId="146F9DC0" w14:textId="77777777" w:rsidR="0028176F" w:rsidRPr="00073BAD" w:rsidRDefault="0028176F" w:rsidP="000257F9">
            <w:pPr>
              <w:rPr>
                <w:rFonts w:ascii="Arial Narrow" w:hAnsi="Arial Narrow"/>
              </w:rPr>
            </w:pPr>
          </w:p>
        </w:tc>
        <w:tc>
          <w:tcPr>
            <w:tcW w:w="1362" w:type="pct"/>
          </w:tcPr>
          <w:p w14:paraId="19038C32" w14:textId="77777777" w:rsidR="0028176F" w:rsidRPr="00073BAD" w:rsidRDefault="0028176F" w:rsidP="000257F9">
            <w:pPr>
              <w:rPr>
                <w:rFonts w:ascii="Arial Narrow" w:hAnsi="Arial Narrow"/>
              </w:rPr>
            </w:pPr>
          </w:p>
        </w:tc>
        <w:tc>
          <w:tcPr>
            <w:tcW w:w="806" w:type="pct"/>
          </w:tcPr>
          <w:p w14:paraId="38260B8B" w14:textId="77777777" w:rsidR="0028176F" w:rsidRPr="00073BAD" w:rsidRDefault="0028176F" w:rsidP="00147766">
            <w:pPr>
              <w:jc w:val="center"/>
              <w:rPr>
                <w:rFonts w:ascii="Arial Narrow" w:hAnsi="Arial Narrow"/>
              </w:rPr>
            </w:pPr>
          </w:p>
        </w:tc>
        <w:tc>
          <w:tcPr>
            <w:tcW w:w="825" w:type="pct"/>
            <w:gridSpan w:val="2"/>
          </w:tcPr>
          <w:p w14:paraId="2695A1DF" w14:textId="77777777" w:rsidR="0028176F" w:rsidRPr="00073BAD" w:rsidRDefault="0028176F" w:rsidP="00147766">
            <w:pPr>
              <w:jc w:val="center"/>
              <w:rPr>
                <w:rFonts w:ascii="Arial Narrow" w:hAnsi="Arial Narrow"/>
              </w:rPr>
            </w:pPr>
          </w:p>
        </w:tc>
        <w:tc>
          <w:tcPr>
            <w:tcW w:w="1145" w:type="pct"/>
          </w:tcPr>
          <w:p w14:paraId="556FC1B3" w14:textId="77777777" w:rsidR="0028176F" w:rsidRPr="00073BAD" w:rsidRDefault="0028176F" w:rsidP="00147766">
            <w:pPr>
              <w:jc w:val="center"/>
              <w:rPr>
                <w:rFonts w:ascii="Arial Narrow" w:hAnsi="Arial Narrow"/>
              </w:rPr>
            </w:pPr>
          </w:p>
        </w:tc>
      </w:tr>
      <w:tr w:rsidR="0028176F" w:rsidRPr="00073BAD" w14:paraId="2066A0DA" w14:textId="77777777" w:rsidTr="000257F9">
        <w:trPr>
          <w:trHeight w:val="300"/>
        </w:trPr>
        <w:tc>
          <w:tcPr>
            <w:tcW w:w="862" w:type="pct"/>
            <w:vMerge/>
            <w:shd w:val="clear" w:color="auto" w:fill="auto"/>
          </w:tcPr>
          <w:p w14:paraId="73CADF41" w14:textId="77777777" w:rsidR="0028176F" w:rsidRPr="00073BAD" w:rsidRDefault="0028176F" w:rsidP="000257F9">
            <w:pPr>
              <w:rPr>
                <w:rFonts w:ascii="Arial Narrow" w:hAnsi="Arial Narrow"/>
              </w:rPr>
            </w:pPr>
          </w:p>
        </w:tc>
        <w:tc>
          <w:tcPr>
            <w:tcW w:w="1362" w:type="pct"/>
          </w:tcPr>
          <w:p w14:paraId="48E3B474" w14:textId="77777777" w:rsidR="0028176F" w:rsidRPr="00073BAD" w:rsidRDefault="0028176F" w:rsidP="000257F9">
            <w:pPr>
              <w:rPr>
                <w:rFonts w:ascii="Arial Narrow" w:hAnsi="Arial Narrow"/>
              </w:rPr>
            </w:pPr>
          </w:p>
        </w:tc>
        <w:tc>
          <w:tcPr>
            <w:tcW w:w="806" w:type="pct"/>
          </w:tcPr>
          <w:p w14:paraId="628E9916" w14:textId="77777777" w:rsidR="0028176F" w:rsidRPr="00073BAD" w:rsidRDefault="0028176F" w:rsidP="00147766">
            <w:pPr>
              <w:jc w:val="center"/>
              <w:rPr>
                <w:rFonts w:ascii="Arial Narrow" w:hAnsi="Arial Narrow"/>
              </w:rPr>
            </w:pPr>
          </w:p>
        </w:tc>
        <w:tc>
          <w:tcPr>
            <w:tcW w:w="825" w:type="pct"/>
            <w:gridSpan w:val="2"/>
          </w:tcPr>
          <w:p w14:paraId="1393BDC2" w14:textId="77777777" w:rsidR="0028176F" w:rsidRPr="00073BAD" w:rsidRDefault="0028176F" w:rsidP="00147766">
            <w:pPr>
              <w:jc w:val="center"/>
              <w:rPr>
                <w:rFonts w:ascii="Arial Narrow" w:hAnsi="Arial Narrow"/>
              </w:rPr>
            </w:pPr>
          </w:p>
        </w:tc>
        <w:tc>
          <w:tcPr>
            <w:tcW w:w="1145" w:type="pct"/>
          </w:tcPr>
          <w:p w14:paraId="25E36A02" w14:textId="77777777" w:rsidR="0028176F" w:rsidRPr="00073BAD" w:rsidRDefault="0028176F" w:rsidP="00147766">
            <w:pPr>
              <w:jc w:val="center"/>
              <w:rPr>
                <w:rFonts w:ascii="Arial Narrow" w:hAnsi="Arial Narrow"/>
              </w:rPr>
            </w:pPr>
          </w:p>
        </w:tc>
      </w:tr>
      <w:tr w:rsidR="0028176F" w:rsidRPr="00073BAD" w14:paraId="58CAFE7F" w14:textId="77777777" w:rsidTr="000257F9">
        <w:trPr>
          <w:trHeight w:val="300"/>
        </w:trPr>
        <w:tc>
          <w:tcPr>
            <w:tcW w:w="862" w:type="pct"/>
            <w:vMerge/>
            <w:shd w:val="clear" w:color="auto" w:fill="auto"/>
          </w:tcPr>
          <w:p w14:paraId="1C3581AC" w14:textId="77777777" w:rsidR="0028176F" w:rsidRPr="00073BAD" w:rsidRDefault="0028176F" w:rsidP="000257F9">
            <w:pPr>
              <w:rPr>
                <w:rFonts w:ascii="Arial Narrow" w:hAnsi="Arial Narrow"/>
              </w:rPr>
            </w:pPr>
          </w:p>
        </w:tc>
        <w:tc>
          <w:tcPr>
            <w:tcW w:w="1362" w:type="pct"/>
          </w:tcPr>
          <w:p w14:paraId="4BBC58FC" w14:textId="77777777" w:rsidR="0028176F" w:rsidRPr="00073BAD" w:rsidRDefault="0028176F" w:rsidP="000257F9">
            <w:pPr>
              <w:rPr>
                <w:rFonts w:ascii="Arial Narrow" w:hAnsi="Arial Narrow"/>
              </w:rPr>
            </w:pPr>
          </w:p>
        </w:tc>
        <w:tc>
          <w:tcPr>
            <w:tcW w:w="806" w:type="pct"/>
          </w:tcPr>
          <w:p w14:paraId="13AE898D" w14:textId="77777777" w:rsidR="0028176F" w:rsidRPr="00073BAD" w:rsidRDefault="0028176F" w:rsidP="000257F9">
            <w:pPr>
              <w:rPr>
                <w:rFonts w:ascii="Arial Narrow" w:hAnsi="Arial Narrow"/>
              </w:rPr>
            </w:pPr>
          </w:p>
        </w:tc>
        <w:tc>
          <w:tcPr>
            <w:tcW w:w="825" w:type="pct"/>
            <w:gridSpan w:val="2"/>
          </w:tcPr>
          <w:p w14:paraId="29DF9D12" w14:textId="77777777" w:rsidR="0028176F" w:rsidRPr="00073BAD" w:rsidRDefault="0028176F" w:rsidP="000257F9">
            <w:pPr>
              <w:rPr>
                <w:rFonts w:ascii="Arial Narrow" w:hAnsi="Arial Narrow"/>
              </w:rPr>
            </w:pPr>
          </w:p>
        </w:tc>
        <w:tc>
          <w:tcPr>
            <w:tcW w:w="1145" w:type="pct"/>
          </w:tcPr>
          <w:p w14:paraId="029993E2" w14:textId="77777777" w:rsidR="0028176F" w:rsidRPr="00073BAD" w:rsidRDefault="0028176F" w:rsidP="000257F9">
            <w:pPr>
              <w:rPr>
                <w:rFonts w:ascii="Arial Narrow" w:hAnsi="Arial Narrow"/>
              </w:rPr>
            </w:pPr>
          </w:p>
        </w:tc>
      </w:tr>
      <w:tr w:rsidR="0028176F" w:rsidRPr="00073BAD" w14:paraId="481D3120" w14:textId="77777777" w:rsidTr="000257F9">
        <w:trPr>
          <w:trHeight w:val="300"/>
        </w:trPr>
        <w:tc>
          <w:tcPr>
            <w:tcW w:w="862" w:type="pct"/>
            <w:vMerge/>
            <w:shd w:val="clear" w:color="auto" w:fill="auto"/>
          </w:tcPr>
          <w:p w14:paraId="7E922D38" w14:textId="77777777" w:rsidR="0028176F" w:rsidRPr="00073BAD" w:rsidRDefault="0028176F" w:rsidP="000257F9">
            <w:pPr>
              <w:rPr>
                <w:rFonts w:ascii="Arial Narrow" w:hAnsi="Arial Narrow"/>
              </w:rPr>
            </w:pPr>
          </w:p>
        </w:tc>
        <w:tc>
          <w:tcPr>
            <w:tcW w:w="1362" w:type="pct"/>
          </w:tcPr>
          <w:p w14:paraId="48DDC171" w14:textId="77777777" w:rsidR="0028176F" w:rsidRPr="00073BAD" w:rsidRDefault="0028176F" w:rsidP="000257F9">
            <w:pPr>
              <w:rPr>
                <w:rFonts w:ascii="Arial Narrow" w:hAnsi="Arial Narrow"/>
              </w:rPr>
            </w:pPr>
          </w:p>
        </w:tc>
        <w:tc>
          <w:tcPr>
            <w:tcW w:w="806" w:type="pct"/>
          </w:tcPr>
          <w:p w14:paraId="7E52EEE1" w14:textId="77777777" w:rsidR="0028176F" w:rsidRPr="00073BAD" w:rsidRDefault="0028176F" w:rsidP="000257F9">
            <w:pPr>
              <w:rPr>
                <w:rFonts w:ascii="Arial Narrow" w:hAnsi="Arial Narrow"/>
              </w:rPr>
            </w:pPr>
          </w:p>
        </w:tc>
        <w:tc>
          <w:tcPr>
            <w:tcW w:w="825" w:type="pct"/>
            <w:gridSpan w:val="2"/>
          </w:tcPr>
          <w:p w14:paraId="4EA31DFB" w14:textId="77777777" w:rsidR="0028176F" w:rsidRPr="00073BAD" w:rsidRDefault="0028176F" w:rsidP="000257F9">
            <w:pPr>
              <w:rPr>
                <w:rFonts w:ascii="Arial Narrow" w:hAnsi="Arial Narrow"/>
              </w:rPr>
            </w:pPr>
          </w:p>
        </w:tc>
        <w:tc>
          <w:tcPr>
            <w:tcW w:w="1145" w:type="pct"/>
          </w:tcPr>
          <w:p w14:paraId="62C203EB" w14:textId="77777777" w:rsidR="0028176F" w:rsidRPr="00073BAD" w:rsidRDefault="0028176F" w:rsidP="000257F9">
            <w:pPr>
              <w:rPr>
                <w:rFonts w:ascii="Arial Narrow" w:hAnsi="Arial Narrow"/>
              </w:rPr>
            </w:pPr>
          </w:p>
        </w:tc>
      </w:tr>
      <w:tr w:rsidR="0028176F" w:rsidRPr="00073BAD" w14:paraId="0A0B27E8" w14:textId="77777777" w:rsidTr="000257F9">
        <w:trPr>
          <w:trHeight w:val="300"/>
        </w:trPr>
        <w:tc>
          <w:tcPr>
            <w:tcW w:w="862" w:type="pct"/>
            <w:vMerge/>
            <w:shd w:val="clear" w:color="auto" w:fill="auto"/>
          </w:tcPr>
          <w:p w14:paraId="22F281E7" w14:textId="77777777" w:rsidR="0028176F" w:rsidRPr="00073BAD" w:rsidRDefault="0028176F" w:rsidP="000257F9">
            <w:pPr>
              <w:rPr>
                <w:rFonts w:ascii="Arial Narrow" w:hAnsi="Arial Narrow"/>
              </w:rPr>
            </w:pPr>
          </w:p>
        </w:tc>
        <w:tc>
          <w:tcPr>
            <w:tcW w:w="1362" w:type="pct"/>
          </w:tcPr>
          <w:p w14:paraId="4C6E3643" w14:textId="77777777" w:rsidR="0028176F" w:rsidRPr="00073BAD" w:rsidRDefault="0028176F" w:rsidP="000257F9">
            <w:pPr>
              <w:rPr>
                <w:rFonts w:ascii="Arial Narrow" w:hAnsi="Arial Narrow"/>
              </w:rPr>
            </w:pPr>
          </w:p>
        </w:tc>
        <w:tc>
          <w:tcPr>
            <w:tcW w:w="806" w:type="pct"/>
          </w:tcPr>
          <w:p w14:paraId="3B247CC9" w14:textId="77777777" w:rsidR="0028176F" w:rsidRPr="00073BAD" w:rsidRDefault="0028176F" w:rsidP="000257F9">
            <w:pPr>
              <w:rPr>
                <w:rFonts w:ascii="Arial Narrow" w:hAnsi="Arial Narrow"/>
              </w:rPr>
            </w:pPr>
          </w:p>
        </w:tc>
        <w:tc>
          <w:tcPr>
            <w:tcW w:w="825" w:type="pct"/>
            <w:gridSpan w:val="2"/>
          </w:tcPr>
          <w:p w14:paraId="01D3F9B3" w14:textId="77777777" w:rsidR="0028176F" w:rsidRPr="00073BAD" w:rsidRDefault="0028176F" w:rsidP="000257F9">
            <w:pPr>
              <w:rPr>
                <w:rFonts w:ascii="Arial Narrow" w:hAnsi="Arial Narrow"/>
              </w:rPr>
            </w:pPr>
          </w:p>
        </w:tc>
        <w:tc>
          <w:tcPr>
            <w:tcW w:w="1145" w:type="pct"/>
          </w:tcPr>
          <w:p w14:paraId="3C1EF0DD" w14:textId="77777777" w:rsidR="0028176F" w:rsidRPr="00073BAD" w:rsidRDefault="0028176F" w:rsidP="000257F9">
            <w:pPr>
              <w:rPr>
                <w:rFonts w:ascii="Arial Narrow" w:hAnsi="Arial Narrow"/>
              </w:rPr>
            </w:pPr>
          </w:p>
        </w:tc>
      </w:tr>
      <w:tr w:rsidR="0028176F" w:rsidRPr="00073BAD" w14:paraId="7187EF2F" w14:textId="77777777" w:rsidTr="000257F9">
        <w:trPr>
          <w:trHeight w:val="300"/>
        </w:trPr>
        <w:tc>
          <w:tcPr>
            <w:tcW w:w="862" w:type="pct"/>
            <w:vMerge/>
            <w:shd w:val="clear" w:color="auto" w:fill="auto"/>
          </w:tcPr>
          <w:p w14:paraId="69069CB0" w14:textId="77777777" w:rsidR="0028176F" w:rsidRPr="00073BAD" w:rsidRDefault="0028176F" w:rsidP="000257F9">
            <w:pPr>
              <w:rPr>
                <w:rFonts w:ascii="Arial Narrow" w:hAnsi="Arial Narrow"/>
              </w:rPr>
            </w:pPr>
          </w:p>
        </w:tc>
        <w:tc>
          <w:tcPr>
            <w:tcW w:w="1362" w:type="pct"/>
          </w:tcPr>
          <w:p w14:paraId="3DB5E8A0" w14:textId="77777777" w:rsidR="0028176F" w:rsidRPr="00073BAD" w:rsidRDefault="0028176F" w:rsidP="000257F9">
            <w:pPr>
              <w:rPr>
                <w:rFonts w:ascii="Arial Narrow" w:hAnsi="Arial Narrow"/>
              </w:rPr>
            </w:pPr>
          </w:p>
        </w:tc>
        <w:tc>
          <w:tcPr>
            <w:tcW w:w="806" w:type="pct"/>
          </w:tcPr>
          <w:p w14:paraId="06AA100E" w14:textId="77777777" w:rsidR="0028176F" w:rsidRPr="00073BAD" w:rsidRDefault="0028176F" w:rsidP="000257F9">
            <w:pPr>
              <w:rPr>
                <w:rFonts w:ascii="Arial Narrow" w:hAnsi="Arial Narrow"/>
              </w:rPr>
            </w:pPr>
          </w:p>
        </w:tc>
        <w:tc>
          <w:tcPr>
            <w:tcW w:w="825" w:type="pct"/>
            <w:gridSpan w:val="2"/>
          </w:tcPr>
          <w:p w14:paraId="453698F7" w14:textId="77777777" w:rsidR="0028176F" w:rsidRPr="00073BAD" w:rsidRDefault="0028176F" w:rsidP="000257F9">
            <w:pPr>
              <w:rPr>
                <w:rFonts w:ascii="Arial Narrow" w:hAnsi="Arial Narrow"/>
              </w:rPr>
            </w:pPr>
          </w:p>
        </w:tc>
        <w:tc>
          <w:tcPr>
            <w:tcW w:w="1145" w:type="pct"/>
          </w:tcPr>
          <w:p w14:paraId="5A971831" w14:textId="77777777" w:rsidR="0028176F" w:rsidRPr="00073BAD" w:rsidRDefault="0028176F" w:rsidP="000257F9">
            <w:pPr>
              <w:rPr>
                <w:rFonts w:ascii="Arial Narrow" w:hAnsi="Arial Narrow"/>
              </w:rPr>
            </w:pPr>
          </w:p>
        </w:tc>
      </w:tr>
      <w:tr w:rsidR="0028176F" w:rsidRPr="00073BAD" w14:paraId="50494AE5" w14:textId="77777777" w:rsidTr="000257F9">
        <w:trPr>
          <w:trHeight w:val="300"/>
        </w:trPr>
        <w:tc>
          <w:tcPr>
            <w:tcW w:w="862" w:type="pct"/>
            <w:vMerge/>
            <w:shd w:val="clear" w:color="auto" w:fill="auto"/>
          </w:tcPr>
          <w:p w14:paraId="06EFC0AF" w14:textId="77777777" w:rsidR="0028176F" w:rsidRPr="00073BAD" w:rsidRDefault="0028176F" w:rsidP="000257F9">
            <w:pPr>
              <w:rPr>
                <w:rFonts w:ascii="Arial Narrow" w:hAnsi="Arial Narrow"/>
              </w:rPr>
            </w:pPr>
          </w:p>
        </w:tc>
        <w:tc>
          <w:tcPr>
            <w:tcW w:w="2993" w:type="pct"/>
            <w:gridSpan w:val="4"/>
          </w:tcPr>
          <w:p w14:paraId="36BFAE8D" w14:textId="77777777" w:rsidR="0028176F" w:rsidRPr="00073BAD" w:rsidRDefault="0028176F" w:rsidP="000257F9">
            <w:pPr>
              <w:rPr>
                <w:rFonts w:ascii="Arial Narrow" w:hAnsi="Arial Narrow"/>
              </w:rPr>
            </w:pPr>
            <w:r w:rsidRPr="00073BAD">
              <w:rPr>
                <w:rFonts w:ascii="Arial Narrow" w:hAnsi="Arial Narrow"/>
              </w:rPr>
              <w:t>TOTAL A</w:t>
            </w:r>
          </w:p>
        </w:tc>
        <w:tc>
          <w:tcPr>
            <w:tcW w:w="1145" w:type="pct"/>
          </w:tcPr>
          <w:p w14:paraId="72981ACE" w14:textId="77777777" w:rsidR="0028176F" w:rsidRPr="00073BAD" w:rsidRDefault="0028176F" w:rsidP="000257F9">
            <w:pPr>
              <w:rPr>
                <w:rFonts w:ascii="Arial Narrow" w:hAnsi="Arial Narrow"/>
              </w:rPr>
            </w:pPr>
          </w:p>
        </w:tc>
      </w:tr>
      <w:tr w:rsidR="0028176F" w:rsidRPr="00073BAD" w14:paraId="02C6C878" w14:textId="77777777" w:rsidTr="000257F9">
        <w:trPr>
          <w:trHeight w:val="140"/>
        </w:trPr>
        <w:tc>
          <w:tcPr>
            <w:tcW w:w="862" w:type="pct"/>
            <w:vMerge w:val="restart"/>
            <w:shd w:val="clear" w:color="auto" w:fill="auto"/>
            <w:textDirection w:val="btLr"/>
          </w:tcPr>
          <w:p w14:paraId="26CB08FC" w14:textId="77777777" w:rsidR="0028176F" w:rsidRPr="00073BAD" w:rsidRDefault="0028176F" w:rsidP="000257F9">
            <w:pPr>
              <w:jc w:val="center"/>
              <w:rPr>
                <w:rFonts w:ascii="Arial Narrow" w:hAnsi="Arial Narrow"/>
                <w:b/>
              </w:rPr>
            </w:pPr>
            <w:r w:rsidRPr="00073BAD">
              <w:rPr>
                <w:rFonts w:ascii="Arial Narrow" w:hAnsi="Arial Narrow"/>
                <w:b/>
              </w:rPr>
              <w:t>Matériel et Engins</w:t>
            </w:r>
          </w:p>
        </w:tc>
        <w:tc>
          <w:tcPr>
            <w:tcW w:w="1362" w:type="pct"/>
          </w:tcPr>
          <w:p w14:paraId="56248490" w14:textId="77777777" w:rsidR="0028176F" w:rsidRPr="00073BAD" w:rsidRDefault="0028176F" w:rsidP="000257F9">
            <w:pPr>
              <w:rPr>
                <w:rFonts w:ascii="Arial Narrow" w:hAnsi="Arial Narrow"/>
              </w:rPr>
            </w:pPr>
            <w:r w:rsidRPr="00073BAD">
              <w:rPr>
                <w:rFonts w:ascii="Arial Narrow" w:hAnsi="Arial Narrow"/>
              </w:rPr>
              <w:t>TYPE</w:t>
            </w:r>
          </w:p>
        </w:tc>
        <w:tc>
          <w:tcPr>
            <w:tcW w:w="806" w:type="pct"/>
          </w:tcPr>
          <w:p w14:paraId="51FE5A0F" w14:textId="77777777" w:rsidR="0028176F" w:rsidRPr="00073BAD" w:rsidRDefault="0028176F" w:rsidP="00147766">
            <w:pPr>
              <w:jc w:val="center"/>
              <w:rPr>
                <w:rFonts w:ascii="Arial Narrow" w:hAnsi="Arial Narrow"/>
              </w:rPr>
            </w:pPr>
            <w:r w:rsidRPr="00073BAD">
              <w:rPr>
                <w:rFonts w:ascii="Arial Narrow" w:hAnsi="Arial Narrow"/>
              </w:rPr>
              <w:t>Taux journalier</w:t>
            </w:r>
          </w:p>
        </w:tc>
        <w:tc>
          <w:tcPr>
            <w:tcW w:w="825" w:type="pct"/>
            <w:gridSpan w:val="2"/>
          </w:tcPr>
          <w:p w14:paraId="25D1D1CF" w14:textId="77777777" w:rsidR="0028176F" w:rsidRPr="00073BAD" w:rsidRDefault="0028176F" w:rsidP="00147766">
            <w:pPr>
              <w:jc w:val="center"/>
              <w:rPr>
                <w:rFonts w:ascii="Arial Narrow" w:hAnsi="Arial Narrow"/>
              </w:rPr>
            </w:pPr>
            <w:r w:rsidRPr="00073BAD">
              <w:rPr>
                <w:rFonts w:ascii="Arial Narrow" w:hAnsi="Arial Narrow"/>
              </w:rPr>
              <w:t>Jours facturés</w:t>
            </w:r>
          </w:p>
        </w:tc>
        <w:tc>
          <w:tcPr>
            <w:tcW w:w="1145" w:type="pct"/>
          </w:tcPr>
          <w:p w14:paraId="7D6ABC4D" w14:textId="77777777" w:rsidR="0028176F" w:rsidRPr="00073BAD" w:rsidRDefault="0028176F" w:rsidP="00147766">
            <w:pPr>
              <w:jc w:val="center"/>
              <w:rPr>
                <w:rFonts w:ascii="Arial Narrow" w:hAnsi="Arial Narrow"/>
              </w:rPr>
            </w:pPr>
            <w:r w:rsidRPr="00073BAD">
              <w:rPr>
                <w:rFonts w:ascii="Arial Narrow" w:hAnsi="Arial Narrow"/>
              </w:rPr>
              <w:t>Montant</w:t>
            </w:r>
          </w:p>
        </w:tc>
      </w:tr>
      <w:tr w:rsidR="0028176F" w:rsidRPr="00073BAD" w14:paraId="19526BA1" w14:textId="77777777" w:rsidTr="000257F9">
        <w:trPr>
          <w:trHeight w:val="140"/>
        </w:trPr>
        <w:tc>
          <w:tcPr>
            <w:tcW w:w="862" w:type="pct"/>
            <w:vMerge/>
            <w:shd w:val="clear" w:color="auto" w:fill="auto"/>
          </w:tcPr>
          <w:p w14:paraId="1F0545B0" w14:textId="77777777" w:rsidR="0028176F" w:rsidRPr="00073BAD" w:rsidRDefault="0028176F" w:rsidP="000257F9">
            <w:pPr>
              <w:rPr>
                <w:rFonts w:ascii="Arial Narrow" w:hAnsi="Arial Narrow"/>
                <w:b/>
              </w:rPr>
            </w:pPr>
          </w:p>
        </w:tc>
        <w:tc>
          <w:tcPr>
            <w:tcW w:w="1362" w:type="pct"/>
          </w:tcPr>
          <w:p w14:paraId="284F3D38" w14:textId="77777777" w:rsidR="0028176F" w:rsidRPr="00073BAD" w:rsidRDefault="0028176F" w:rsidP="000257F9">
            <w:pPr>
              <w:rPr>
                <w:rFonts w:ascii="Arial Narrow" w:hAnsi="Arial Narrow"/>
              </w:rPr>
            </w:pPr>
          </w:p>
        </w:tc>
        <w:tc>
          <w:tcPr>
            <w:tcW w:w="806" w:type="pct"/>
          </w:tcPr>
          <w:p w14:paraId="02EC5461" w14:textId="77777777" w:rsidR="0028176F" w:rsidRPr="00073BAD" w:rsidRDefault="0028176F" w:rsidP="000257F9">
            <w:pPr>
              <w:rPr>
                <w:rFonts w:ascii="Arial Narrow" w:hAnsi="Arial Narrow"/>
              </w:rPr>
            </w:pPr>
          </w:p>
        </w:tc>
        <w:tc>
          <w:tcPr>
            <w:tcW w:w="825" w:type="pct"/>
            <w:gridSpan w:val="2"/>
          </w:tcPr>
          <w:p w14:paraId="3F6DC835" w14:textId="77777777" w:rsidR="0028176F" w:rsidRPr="00073BAD" w:rsidRDefault="0028176F" w:rsidP="000257F9">
            <w:pPr>
              <w:rPr>
                <w:rFonts w:ascii="Arial Narrow" w:hAnsi="Arial Narrow"/>
              </w:rPr>
            </w:pPr>
          </w:p>
        </w:tc>
        <w:tc>
          <w:tcPr>
            <w:tcW w:w="1145" w:type="pct"/>
          </w:tcPr>
          <w:p w14:paraId="71A67138" w14:textId="77777777" w:rsidR="0028176F" w:rsidRPr="00073BAD" w:rsidRDefault="0028176F" w:rsidP="000257F9">
            <w:pPr>
              <w:rPr>
                <w:rFonts w:ascii="Arial Narrow" w:hAnsi="Arial Narrow"/>
              </w:rPr>
            </w:pPr>
          </w:p>
        </w:tc>
      </w:tr>
      <w:tr w:rsidR="0028176F" w:rsidRPr="00073BAD" w14:paraId="352E5EEE" w14:textId="77777777" w:rsidTr="000257F9">
        <w:trPr>
          <w:trHeight w:val="140"/>
        </w:trPr>
        <w:tc>
          <w:tcPr>
            <w:tcW w:w="862" w:type="pct"/>
            <w:vMerge/>
            <w:shd w:val="clear" w:color="auto" w:fill="auto"/>
          </w:tcPr>
          <w:p w14:paraId="09F7C3C0" w14:textId="77777777" w:rsidR="0028176F" w:rsidRPr="00073BAD" w:rsidRDefault="0028176F" w:rsidP="000257F9">
            <w:pPr>
              <w:rPr>
                <w:rFonts w:ascii="Arial Narrow" w:hAnsi="Arial Narrow"/>
                <w:b/>
              </w:rPr>
            </w:pPr>
          </w:p>
        </w:tc>
        <w:tc>
          <w:tcPr>
            <w:tcW w:w="1362" w:type="pct"/>
          </w:tcPr>
          <w:p w14:paraId="011D6270" w14:textId="77777777" w:rsidR="0028176F" w:rsidRPr="00073BAD" w:rsidRDefault="0028176F" w:rsidP="000257F9">
            <w:pPr>
              <w:rPr>
                <w:rFonts w:ascii="Arial Narrow" w:hAnsi="Arial Narrow"/>
              </w:rPr>
            </w:pPr>
          </w:p>
        </w:tc>
        <w:tc>
          <w:tcPr>
            <w:tcW w:w="806" w:type="pct"/>
          </w:tcPr>
          <w:p w14:paraId="5F561350" w14:textId="77777777" w:rsidR="0028176F" w:rsidRPr="00073BAD" w:rsidRDefault="0028176F" w:rsidP="000257F9">
            <w:pPr>
              <w:rPr>
                <w:rFonts w:ascii="Arial Narrow" w:hAnsi="Arial Narrow"/>
              </w:rPr>
            </w:pPr>
          </w:p>
        </w:tc>
        <w:tc>
          <w:tcPr>
            <w:tcW w:w="825" w:type="pct"/>
            <w:gridSpan w:val="2"/>
          </w:tcPr>
          <w:p w14:paraId="042FDFD9" w14:textId="77777777" w:rsidR="0028176F" w:rsidRPr="00073BAD" w:rsidRDefault="0028176F" w:rsidP="000257F9">
            <w:pPr>
              <w:rPr>
                <w:rFonts w:ascii="Arial Narrow" w:hAnsi="Arial Narrow"/>
              </w:rPr>
            </w:pPr>
          </w:p>
        </w:tc>
        <w:tc>
          <w:tcPr>
            <w:tcW w:w="1145" w:type="pct"/>
          </w:tcPr>
          <w:p w14:paraId="3BAB4978" w14:textId="77777777" w:rsidR="0028176F" w:rsidRPr="00073BAD" w:rsidRDefault="0028176F" w:rsidP="000257F9">
            <w:pPr>
              <w:rPr>
                <w:rFonts w:ascii="Arial Narrow" w:hAnsi="Arial Narrow"/>
              </w:rPr>
            </w:pPr>
          </w:p>
        </w:tc>
      </w:tr>
      <w:tr w:rsidR="0028176F" w:rsidRPr="00073BAD" w14:paraId="4F5C165A" w14:textId="77777777" w:rsidTr="000257F9">
        <w:trPr>
          <w:trHeight w:val="140"/>
        </w:trPr>
        <w:tc>
          <w:tcPr>
            <w:tcW w:w="862" w:type="pct"/>
            <w:vMerge/>
            <w:shd w:val="clear" w:color="auto" w:fill="auto"/>
          </w:tcPr>
          <w:p w14:paraId="4EFC9E3C" w14:textId="77777777" w:rsidR="0028176F" w:rsidRPr="00073BAD" w:rsidRDefault="0028176F" w:rsidP="000257F9">
            <w:pPr>
              <w:rPr>
                <w:rFonts w:ascii="Arial Narrow" w:hAnsi="Arial Narrow"/>
                <w:b/>
              </w:rPr>
            </w:pPr>
          </w:p>
        </w:tc>
        <w:tc>
          <w:tcPr>
            <w:tcW w:w="1362" w:type="pct"/>
          </w:tcPr>
          <w:p w14:paraId="4C4F5277" w14:textId="77777777" w:rsidR="0028176F" w:rsidRPr="00073BAD" w:rsidRDefault="0028176F" w:rsidP="000257F9">
            <w:pPr>
              <w:rPr>
                <w:rFonts w:ascii="Arial Narrow" w:hAnsi="Arial Narrow"/>
              </w:rPr>
            </w:pPr>
          </w:p>
        </w:tc>
        <w:tc>
          <w:tcPr>
            <w:tcW w:w="806" w:type="pct"/>
          </w:tcPr>
          <w:p w14:paraId="1A1B83F0" w14:textId="77777777" w:rsidR="0028176F" w:rsidRPr="00073BAD" w:rsidRDefault="0028176F" w:rsidP="000257F9">
            <w:pPr>
              <w:rPr>
                <w:rFonts w:ascii="Arial Narrow" w:hAnsi="Arial Narrow"/>
              </w:rPr>
            </w:pPr>
          </w:p>
        </w:tc>
        <w:tc>
          <w:tcPr>
            <w:tcW w:w="825" w:type="pct"/>
            <w:gridSpan w:val="2"/>
          </w:tcPr>
          <w:p w14:paraId="2CA14676" w14:textId="77777777" w:rsidR="0028176F" w:rsidRPr="00073BAD" w:rsidRDefault="0028176F" w:rsidP="000257F9">
            <w:pPr>
              <w:rPr>
                <w:rFonts w:ascii="Arial Narrow" w:hAnsi="Arial Narrow"/>
              </w:rPr>
            </w:pPr>
          </w:p>
        </w:tc>
        <w:tc>
          <w:tcPr>
            <w:tcW w:w="1145" w:type="pct"/>
          </w:tcPr>
          <w:p w14:paraId="4218E027" w14:textId="77777777" w:rsidR="0028176F" w:rsidRPr="00073BAD" w:rsidRDefault="0028176F" w:rsidP="000257F9">
            <w:pPr>
              <w:rPr>
                <w:rFonts w:ascii="Arial Narrow" w:hAnsi="Arial Narrow"/>
              </w:rPr>
            </w:pPr>
          </w:p>
        </w:tc>
      </w:tr>
      <w:tr w:rsidR="0028176F" w:rsidRPr="00073BAD" w14:paraId="1032D346" w14:textId="77777777" w:rsidTr="000257F9">
        <w:trPr>
          <w:trHeight w:val="140"/>
        </w:trPr>
        <w:tc>
          <w:tcPr>
            <w:tcW w:w="862" w:type="pct"/>
            <w:vMerge/>
            <w:shd w:val="clear" w:color="auto" w:fill="auto"/>
          </w:tcPr>
          <w:p w14:paraId="1AD260E6" w14:textId="77777777" w:rsidR="0028176F" w:rsidRPr="00073BAD" w:rsidRDefault="0028176F" w:rsidP="000257F9">
            <w:pPr>
              <w:rPr>
                <w:rFonts w:ascii="Arial Narrow" w:hAnsi="Arial Narrow"/>
                <w:b/>
              </w:rPr>
            </w:pPr>
          </w:p>
        </w:tc>
        <w:tc>
          <w:tcPr>
            <w:tcW w:w="1362" w:type="pct"/>
          </w:tcPr>
          <w:p w14:paraId="13DC281B" w14:textId="77777777" w:rsidR="0028176F" w:rsidRPr="00073BAD" w:rsidRDefault="0028176F" w:rsidP="000257F9">
            <w:pPr>
              <w:rPr>
                <w:rFonts w:ascii="Arial Narrow" w:hAnsi="Arial Narrow"/>
              </w:rPr>
            </w:pPr>
          </w:p>
        </w:tc>
        <w:tc>
          <w:tcPr>
            <w:tcW w:w="806" w:type="pct"/>
          </w:tcPr>
          <w:p w14:paraId="7FFB5165" w14:textId="77777777" w:rsidR="0028176F" w:rsidRPr="00073BAD" w:rsidRDefault="0028176F" w:rsidP="000257F9">
            <w:pPr>
              <w:rPr>
                <w:rFonts w:ascii="Arial Narrow" w:hAnsi="Arial Narrow"/>
              </w:rPr>
            </w:pPr>
          </w:p>
        </w:tc>
        <w:tc>
          <w:tcPr>
            <w:tcW w:w="825" w:type="pct"/>
            <w:gridSpan w:val="2"/>
          </w:tcPr>
          <w:p w14:paraId="676E9BBB" w14:textId="77777777" w:rsidR="0028176F" w:rsidRPr="00073BAD" w:rsidRDefault="0028176F" w:rsidP="000257F9">
            <w:pPr>
              <w:rPr>
                <w:rFonts w:ascii="Arial Narrow" w:hAnsi="Arial Narrow"/>
              </w:rPr>
            </w:pPr>
          </w:p>
        </w:tc>
        <w:tc>
          <w:tcPr>
            <w:tcW w:w="1145" w:type="pct"/>
          </w:tcPr>
          <w:p w14:paraId="19594182" w14:textId="77777777" w:rsidR="0028176F" w:rsidRPr="00073BAD" w:rsidRDefault="0028176F" w:rsidP="000257F9">
            <w:pPr>
              <w:rPr>
                <w:rFonts w:ascii="Arial Narrow" w:hAnsi="Arial Narrow"/>
              </w:rPr>
            </w:pPr>
          </w:p>
        </w:tc>
      </w:tr>
      <w:tr w:rsidR="0028176F" w:rsidRPr="00073BAD" w14:paraId="59FEFC6C" w14:textId="77777777" w:rsidTr="000257F9">
        <w:trPr>
          <w:trHeight w:val="140"/>
        </w:trPr>
        <w:tc>
          <w:tcPr>
            <w:tcW w:w="862" w:type="pct"/>
            <w:vMerge/>
            <w:shd w:val="clear" w:color="auto" w:fill="auto"/>
          </w:tcPr>
          <w:p w14:paraId="08DFDD01" w14:textId="77777777" w:rsidR="0028176F" w:rsidRPr="00073BAD" w:rsidRDefault="0028176F" w:rsidP="000257F9">
            <w:pPr>
              <w:rPr>
                <w:rFonts w:ascii="Arial Narrow" w:hAnsi="Arial Narrow"/>
                <w:b/>
              </w:rPr>
            </w:pPr>
          </w:p>
        </w:tc>
        <w:tc>
          <w:tcPr>
            <w:tcW w:w="1362" w:type="pct"/>
          </w:tcPr>
          <w:p w14:paraId="0F2E282A" w14:textId="77777777" w:rsidR="0028176F" w:rsidRPr="00073BAD" w:rsidRDefault="0028176F" w:rsidP="000257F9">
            <w:pPr>
              <w:rPr>
                <w:rFonts w:ascii="Arial Narrow" w:hAnsi="Arial Narrow"/>
              </w:rPr>
            </w:pPr>
          </w:p>
        </w:tc>
        <w:tc>
          <w:tcPr>
            <w:tcW w:w="806" w:type="pct"/>
          </w:tcPr>
          <w:p w14:paraId="78C77A98" w14:textId="77777777" w:rsidR="0028176F" w:rsidRPr="00073BAD" w:rsidRDefault="0028176F" w:rsidP="000257F9">
            <w:pPr>
              <w:rPr>
                <w:rFonts w:ascii="Arial Narrow" w:hAnsi="Arial Narrow"/>
              </w:rPr>
            </w:pPr>
          </w:p>
        </w:tc>
        <w:tc>
          <w:tcPr>
            <w:tcW w:w="825" w:type="pct"/>
            <w:gridSpan w:val="2"/>
          </w:tcPr>
          <w:p w14:paraId="17B700EC" w14:textId="77777777" w:rsidR="0028176F" w:rsidRPr="00073BAD" w:rsidRDefault="0028176F" w:rsidP="000257F9">
            <w:pPr>
              <w:rPr>
                <w:rFonts w:ascii="Arial Narrow" w:hAnsi="Arial Narrow"/>
              </w:rPr>
            </w:pPr>
          </w:p>
        </w:tc>
        <w:tc>
          <w:tcPr>
            <w:tcW w:w="1145" w:type="pct"/>
          </w:tcPr>
          <w:p w14:paraId="62AB2032" w14:textId="77777777" w:rsidR="0028176F" w:rsidRPr="00073BAD" w:rsidRDefault="0028176F" w:rsidP="000257F9">
            <w:pPr>
              <w:rPr>
                <w:rFonts w:ascii="Arial Narrow" w:hAnsi="Arial Narrow"/>
              </w:rPr>
            </w:pPr>
          </w:p>
        </w:tc>
      </w:tr>
      <w:tr w:rsidR="0028176F" w:rsidRPr="00073BAD" w14:paraId="218764EC" w14:textId="77777777" w:rsidTr="000257F9">
        <w:trPr>
          <w:trHeight w:val="140"/>
        </w:trPr>
        <w:tc>
          <w:tcPr>
            <w:tcW w:w="862" w:type="pct"/>
            <w:vMerge/>
            <w:shd w:val="clear" w:color="auto" w:fill="auto"/>
          </w:tcPr>
          <w:p w14:paraId="2626A868" w14:textId="77777777" w:rsidR="0028176F" w:rsidRPr="00073BAD" w:rsidRDefault="0028176F" w:rsidP="000257F9">
            <w:pPr>
              <w:rPr>
                <w:rFonts w:ascii="Arial Narrow" w:hAnsi="Arial Narrow"/>
                <w:b/>
              </w:rPr>
            </w:pPr>
          </w:p>
        </w:tc>
        <w:tc>
          <w:tcPr>
            <w:tcW w:w="1362" w:type="pct"/>
          </w:tcPr>
          <w:p w14:paraId="34176A36" w14:textId="77777777" w:rsidR="0028176F" w:rsidRPr="00073BAD" w:rsidRDefault="0028176F" w:rsidP="000257F9">
            <w:pPr>
              <w:rPr>
                <w:rFonts w:ascii="Arial Narrow" w:hAnsi="Arial Narrow"/>
              </w:rPr>
            </w:pPr>
          </w:p>
        </w:tc>
        <w:tc>
          <w:tcPr>
            <w:tcW w:w="806" w:type="pct"/>
          </w:tcPr>
          <w:p w14:paraId="01525796" w14:textId="77777777" w:rsidR="0028176F" w:rsidRPr="00073BAD" w:rsidRDefault="0028176F" w:rsidP="000257F9">
            <w:pPr>
              <w:rPr>
                <w:rFonts w:ascii="Arial Narrow" w:hAnsi="Arial Narrow"/>
              </w:rPr>
            </w:pPr>
          </w:p>
        </w:tc>
        <w:tc>
          <w:tcPr>
            <w:tcW w:w="825" w:type="pct"/>
            <w:gridSpan w:val="2"/>
          </w:tcPr>
          <w:p w14:paraId="4EF6D149" w14:textId="77777777" w:rsidR="0028176F" w:rsidRPr="00073BAD" w:rsidRDefault="0028176F" w:rsidP="000257F9">
            <w:pPr>
              <w:rPr>
                <w:rFonts w:ascii="Arial Narrow" w:hAnsi="Arial Narrow"/>
              </w:rPr>
            </w:pPr>
          </w:p>
        </w:tc>
        <w:tc>
          <w:tcPr>
            <w:tcW w:w="1145" w:type="pct"/>
          </w:tcPr>
          <w:p w14:paraId="6DC7B569" w14:textId="77777777" w:rsidR="0028176F" w:rsidRPr="00073BAD" w:rsidRDefault="0028176F" w:rsidP="000257F9">
            <w:pPr>
              <w:rPr>
                <w:rFonts w:ascii="Arial Narrow" w:hAnsi="Arial Narrow"/>
              </w:rPr>
            </w:pPr>
          </w:p>
        </w:tc>
      </w:tr>
      <w:tr w:rsidR="0028176F" w:rsidRPr="00073BAD" w14:paraId="1F1D267E" w14:textId="77777777" w:rsidTr="000257F9">
        <w:trPr>
          <w:trHeight w:val="140"/>
        </w:trPr>
        <w:tc>
          <w:tcPr>
            <w:tcW w:w="862" w:type="pct"/>
            <w:vMerge/>
            <w:shd w:val="clear" w:color="auto" w:fill="auto"/>
          </w:tcPr>
          <w:p w14:paraId="62377B3D" w14:textId="77777777" w:rsidR="0028176F" w:rsidRPr="00073BAD" w:rsidRDefault="0028176F" w:rsidP="000257F9">
            <w:pPr>
              <w:rPr>
                <w:rFonts w:ascii="Arial Narrow" w:hAnsi="Arial Narrow"/>
                <w:b/>
              </w:rPr>
            </w:pPr>
          </w:p>
        </w:tc>
        <w:tc>
          <w:tcPr>
            <w:tcW w:w="1362" w:type="pct"/>
          </w:tcPr>
          <w:p w14:paraId="057FB445" w14:textId="77777777" w:rsidR="0028176F" w:rsidRPr="00073BAD" w:rsidRDefault="0028176F" w:rsidP="000257F9">
            <w:pPr>
              <w:rPr>
                <w:rFonts w:ascii="Arial Narrow" w:hAnsi="Arial Narrow"/>
              </w:rPr>
            </w:pPr>
          </w:p>
        </w:tc>
        <w:tc>
          <w:tcPr>
            <w:tcW w:w="806" w:type="pct"/>
          </w:tcPr>
          <w:p w14:paraId="0F337E21" w14:textId="77777777" w:rsidR="0028176F" w:rsidRPr="00073BAD" w:rsidRDefault="0028176F" w:rsidP="000257F9">
            <w:pPr>
              <w:rPr>
                <w:rFonts w:ascii="Arial Narrow" w:hAnsi="Arial Narrow"/>
              </w:rPr>
            </w:pPr>
          </w:p>
        </w:tc>
        <w:tc>
          <w:tcPr>
            <w:tcW w:w="825" w:type="pct"/>
            <w:gridSpan w:val="2"/>
          </w:tcPr>
          <w:p w14:paraId="457A8145" w14:textId="77777777" w:rsidR="0028176F" w:rsidRPr="00073BAD" w:rsidRDefault="0028176F" w:rsidP="000257F9">
            <w:pPr>
              <w:rPr>
                <w:rFonts w:ascii="Arial Narrow" w:hAnsi="Arial Narrow"/>
              </w:rPr>
            </w:pPr>
          </w:p>
        </w:tc>
        <w:tc>
          <w:tcPr>
            <w:tcW w:w="1145" w:type="pct"/>
          </w:tcPr>
          <w:p w14:paraId="07BE0046" w14:textId="77777777" w:rsidR="0028176F" w:rsidRPr="00073BAD" w:rsidRDefault="0028176F" w:rsidP="000257F9">
            <w:pPr>
              <w:rPr>
                <w:rFonts w:ascii="Arial Narrow" w:hAnsi="Arial Narrow"/>
              </w:rPr>
            </w:pPr>
          </w:p>
        </w:tc>
      </w:tr>
      <w:tr w:rsidR="0028176F" w:rsidRPr="00073BAD" w14:paraId="4FF36353" w14:textId="77777777" w:rsidTr="000257F9">
        <w:trPr>
          <w:trHeight w:val="140"/>
        </w:trPr>
        <w:tc>
          <w:tcPr>
            <w:tcW w:w="862" w:type="pct"/>
            <w:vMerge/>
            <w:shd w:val="clear" w:color="auto" w:fill="auto"/>
          </w:tcPr>
          <w:p w14:paraId="3C5A77EE" w14:textId="77777777" w:rsidR="0028176F" w:rsidRPr="00073BAD" w:rsidRDefault="0028176F" w:rsidP="000257F9">
            <w:pPr>
              <w:rPr>
                <w:rFonts w:ascii="Arial Narrow" w:hAnsi="Arial Narrow"/>
                <w:b/>
              </w:rPr>
            </w:pPr>
          </w:p>
        </w:tc>
        <w:tc>
          <w:tcPr>
            <w:tcW w:w="1362" w:type="pct"/>
          </w:tcPr>
          <w:p w14:paraId="75B7BC3A" w14:textId="77777777" w:rsidR="0028176F" w:rsidRPr="00073BAD" w:rsidRDefault="0028176F" w:rsidP="000257F9">
            <w:pPr>
              <w:rPr>
                <w:rFonts w:ascii="Arial Narrow" w:hAnsi="Arial Narrow"/>
              </w:rPr>
            </w:pPr>
          </w:p>
        </w:tc>
        <w:tc>
          <w:tcPr>
            <w:tcW w:w="806" w:type="pct"/>
            <w:tcBorders>
              <w:bottom w:val="single" w:sz="4" w:space="0" w:color="auto"/>
            </w:tcBorders>
          </w:tcPr>
          <w:p w14:paraId="24BCE3F3" w14:textId="77777777" w:rsidR="0028176F" w:rsidRPr="00073BAD" w:rsidRDefault="0028176F" w:rsidP="000257F9">
            <w:pPr>
              <w:rPr>
                <w:rFonts w:ascii="Arial Narrow" w:hAnsi="Arial Narrow"/>
              </w:rPr>
            </w:pPr>
          </w:p>
        </w:tc>
        <w:tc>
          <w:tcPr>
            <w:tcW w:w="825" w:type="pct"/>
            <w:gridSpan w:val="2"/>
            <w:tcBorders>
              <w:bottom w:val="single" w:sz="4" w:space="0" w:color="auto"/>
            </w:tcBorders>
          </w:tcPr>
          <w:p w14:paraId="7D81A3E3" w14:textId="77777777" w:rsidR="0028176F" w:rsidRPr="00073BAD" w:rsidRDefault="0028176F" w:rsidP="000257F9">
            <w:pPr>
              <w:rPr>
                <w:rFonts w:ascii="Arial Narrow" w:hAnsi="Arial Narrow"/>
              </w:rPr>
            </w:pPr>
          </w:p>
        </w:tc>
        <w:tc>
          <w:tcPr>
            <w:tcW w:w="1145" w:type="pct"/>
          </w:tcPr>
          <w:p w14:paraId="717927A9" w14:textId="77777777" w:rsidR="0028176F" w:rsidRPr="00073BAD" w:rsidRDefault="0028176F" w:rsidP="000257F9">
            <w:pPr>
              <w:rPr>
                <w:rFonts w:ascii="Arial Narrow" w:hAnsi="Arial Narrow"/>
              </w:rPr>
            </w:pPr>
          </w:p>
        </w:tc>
      </w:tr>
      <w:tr w:rsidR="0028176F" w:rsidRPr="00073BAD" w14:paraId="2CF83A13" w14:textId="77777777" w:rsidTr="000257F9">
        <w:trPr>
          <w:trHeight w:val="140"/>
        </w:trPr>
        <w:tc>
          <w:tcPr>
            <w:tcW w:w="862" w:type="pct"/>
            <w:vMerge/>
            <w:shd w:val="clear" w:color="auto" w:fill="auto"/>
          </w:tcPr>
          <w:p w14:paraId="47363467" w14:textId="77777777" w:rsidR="0028176F" w:rsidRPr="00073BAD" w:rsidRDefault="0028176F" w:rsidP="000257F9">
            <w:pPr>
              <w:rPr>
                <w:rFonts w:ascii="Arial Narrow" w:hAnsi="Arial Narrow"/>
                <w:b/>
              </w:rPr>
            </w:pPr>
          </w:p>
        </w:tc>
        <w:tc>
          <w:tcPr>
            <w:tcW w:w="1362" w:type="pct"/>
          </w:tcPr>
          <w:p w14:paraId="058537AD" w14:textId="77777777" w:rsidR="0028176F" w:rsidRPr="00073BAD" w:rsidRDefault="0028176F" w:rsidP="000257F9">
            <w:pPr>
              <w:rPr>
                <w:rFonts w:ascii="Arial Narrow" w:hAnsi="Arial Narrow"/>
              </w:rPr>
            </w:pPr>
          </w:p>
        </w:tc>
        <w:tc>
          <w:tcPr>
            <w:tcW w:w="1631" w:type="pct"/>
            <w:gridSpan w:val="3"/>
          </w:tcPr>
          <w:p w14:paraId="62B59CAC" w14:textId="77777777" w:rsidR="0028176F" w:rsidRPr="00073BAD" w:rsidRDefault="0028176F" w:rsidP="000257F9">
            <w:pPr>
              <w:rPr>
                <w:rFonts w:ascii="Arial Narrow" w:hAnsi="Arial Narrow"/>
              </w:rPr>
            </w:pPr>
          </w:p>
        </w:tc>
        <w:tc>
          <w:tcPr>
            <w:tcW w:w="1145" w:type="pct"/>
          </w:tcPr>
          <w:p w14:paraId="6C484E7E" w14:textId="77777777" w:rsidR="0028176F" w:rsidRPr="00073BAD" w:rsidRDefault="0028176F" w:rsidP="000257F9">
            <w:pPr>
              <w:rPr>
                <w:rFonts w:ascii="Arial Narrow" w:hAnsi="Arial Narrow"/>
              </w:rPr>
            </w:pPr>
          </w:p>
        </w:tc>
      </w:tr>
      <w:tr w:rsidR="0028176F" w:rsidRPr="00073BAD" w14:paraId="5EA37655" w14:textId="77777777" w:rsidTr="000257F9">
        <w:trPr>
          <w:trHeight w:val="140"/>
        </w:trPr>
        <w:tc>
          <w:tcPr>
            <w:tcW w:w="862" w:type="pct"/>
            <w:vMerge/>
            <w:shd w:val="clear" w:color="auto" w:fill="auto"/>
          </w:tcPr>
          <w:p w14:paraId="49D8BFF2" w14:textId="77777777" w:rsidR="0028176F" w:rsidRPr="00073BAD" w:rsidRDefault="0028176F" w:rsidP="000257F9">
            <w:pPr>
              <w:rPr>
                <w:rFonts w:ascii="Arial Narrow" w:hAnsi="Arial Narrow"/>
                <w:b/>
              </w:rPr>
            </w:pPr>
          </w:p>
        </w:tc>
        <w:tc>
          <w:tcPr>
            <w:tcW w:w="2993" w:type="pct"/>
            <w:gridSpan w:val="4"/>
          </w:tcPr>
          <w:p w14:paraId="1B4886FA" w14:textId="77777777" w:rsidR="0028176F" w:rsidRPr="00073BAD" w:rsidRDefault="0028176F" w:rsidP="000257F9">
            <w:pPr>
              <w:rPr>
                <w:rFonts w:ascii="Arial Narrow" w:hAnsi="Arial Narrow"/>
              </w:rPr>
            </w:pPr>
            <w:r w:rsidRPr="00073BAD">
              <w:rPr>
                <w:rFonts w:ascii="Arial Narrow" w:hAnsi="Arial Narrow"/>
              </w:rPr>
              <w:t>TOTAL B</w:t>
            </w:r>
          </w:p>
        </w:tc>
        <w:tc>
          <w:tcPr>
            <w:tcW w:w="1145" w:type="pct"/>
          </w:tcPr>
          <w:p w14:paraId="486ED30D" w14:textId="77777777" w:rsidR="0028176F" w:rsidRPr="00073BAD" w:rsidRDefault="0028176F" w:rsidP="000257F9">
            <w:pPr>
              <w:rPr>
                <w:rFonts w:ascii="Arial Narrow" w:hAnsi="Arial Narrow"/>
              </w:rPr>
            </w:pPr>
          </w:p>
        </w:tc>
      </w:tr>
      <w:tr w:rsidR="0028176F" w:rsidRPr="00073BAD" w14:paraId="4B7E1706" w14:textId="77777777" w:rsidTr="000257F9">
        <w:trPr>
          <w:trHeight w:val="320"/>
        </w:trPr>
        <w:tc>
          <w:tcPr>
            <w:tcW w:w="862" w:type="pct"/>
            <w:vMerge w:val="restart"/>
            <w:shd w:val="clear" w:color="auto" w:fill="auto"/>
            <w:textDirection w:val="btLr"/>
          </w:tcPr>
          <w:p w14:paraId="3FFF8833" w14:textId="77777777" w:rsidR="0028176F" w:rsidRPr="00073BAD" w:rsidRDefault="0028176F" w:rsidP="000257F9">
            <w:pPr>
              <w:jc w:val="center"/>
              <w:rPr>
                <w:rFonts w:ascii="Arial Narrow" w:hAnsi="Arial Narrow"/>
                <w:b/>
              </w:rPr>
            </w:pPr>
            <w:r w:rsidRPr="00073BAD">
              <w:rPr>
                <w:rFonts w:ascii="Arial Narrow" w:hAnsi="Arial Narrow"/>
                <w:b/>
              </w:rPr>
              <w:t>Matériaux et Divers</w:t>
            </w:r>
          </w:p>
        </w:tc>
        <w:tc>
          <w:tcPr>
            <w:tcW w:w="1362" w:type="pct"/>
          </w:tcPr>
          <w:p w14:paraId="4918E6E4" w14:textId="77777777" w:rsidR="0028176F" w:rsidRPr="00073BAD" w:rsidRDefault="0028176F" w:rsidP="000257F9">
            <w:pPr>
              <w:rPr>
                <w:rFonts w:ascii="Arial Narrow" w:hAnsi="Arial Narrow"/>
              </w:rPr>
            </w:pPr>
            <w:r w:rsidRPr="00073BAD">
              <w:rPr>
                <w:rFonts w:ascii="Arial Narrow" w:hAnsi="Arial Narrow"/>
              </w:rPr>
              <w:t>TYPE</w:t>
            </w:r>
          </w:p>
        </w:tc>
        <w:tc>
          <w:tcPr>
            <w:tcW w:w="806" w:type="pct"/>
          </w:tcPr>
          <w:p w14:paraId="5B5E94EA" w14:textId="77777777" w:rsidR="0028176F" w:rsidRPr="00073BAD" w:rsidRDefault="0028176F" w:rsidP="00147766">
            <w:pPr>
              <w:jc w:val="center"/>
              <w:rPr>
                <w:rFonts w:ascii="Arial Narrow" w:hAnsi="Arial Narrow"/>
              </w:rPr>
            </w:pPr>
            <w:r w:rsidRPr="00073BAD">
              <w:rPr>
                <w:rFonts w:ascii="Arial Narrow" w:hAnsi="Arial Narrow"/>
              </w:rPr>
              <w:t>Prix unitaires</w:t>
            </w:r>
          </w:p>
        </w:tc>
        <w:tc>
          <w:tcPr>
            <w:tcW w:w="825" w:type="pct"/>
            <w:gridSpan w:val="2"/>
          </w:tcPr>
          <w:p w14:paraId="5683B7E9" w14:textId="77777777" w:rsidR="0028176F" w:rsidRPr="00073BAD" w:rsidRDefault="0028176F" w:rsidP="00147766">
            <w:pPr>
              <w:jc w:val="center"/>
              <w:rPr>
                <w:rFonts w:ascii="Arial Narrow" w:hAnsi="Arial Narrow"/>
              </w:rPr>
            </w:pPr>
            <w:r w:rsidRPr="00073BAD">
              <w:rPr>
                <w:rFonts w:ascii="Arial Narrow" w:hAnsi="Arial Narrow"/>
              </w:rPr>
              <w:t>Consommation</w:t>
            </w:r>
          </w:p>
        </w:tc>
        <w:tc>
          <w:tcPr>
            <w:tcW w:w="1145" w:type="pct"/>
          </w:tcPr>
          <w:p w14:paraId="16335CDC" w14:textId="77777777" w:rsidR="0028176F" w:rsidRPr="00073BAD" w:rsidRDefault="0028176F" w:rsidP="00147766">
            <w:pPr>
              <w:jc w:val="center"/>
              <w:rPr>
                <w:rFonts w:ascii="Arial Narrow" w:hAnsi="Arial Narrow"/>
              </w:rPr>
            </w:pPr>
            <w:r w:rsidRPr="00073BAD">
              <w:rPr>
                <w:rFonts w:ascii="Arial Narrow" w:hAnsi="Arial Narrow"/>
              </w:rPr>
              <w:t>Montant</w:t>
            </w:r>
          </w:p>
        </w:tc>
      </w:tr>
      <w:tr w:rsidR="0028176F" w:rsidRPr="00073BAD" w14:paraId="7502DA52" w14:textId="77777777" w:rsidTr="000257F9">
        <w:trPr>
          <w:trHeight w:val="320"/>
        </w:trPr>
        <w:tc>
          <w:tcPr>
            <w:tcW w:w="862" w:type="pct"/>
            <w:vMerge/>
            <w:shd w:val="clear" w:color="auto" w:fill="auto"/>
          </w:tcPr>
          <w:p w14:paraId="3F461660" w14:textId="77777777" w:rsidR="0028176F" w:rsidRPr="00073BAD" w:rsidRDefault="0028176F" w:rsidP="000257F9">
            <w:pPr>
              <w:rPr>
                <w:rFonts w:ascii="Arial Narrow" w:hAnsi="Arial Narrow"/>
              </w:rPr>
            </w:pPr>
          </w:p>
        </w:tc>
        <w:tc>
          <w:tcPr>
            <w:tcW w:w="1362" w:type="pct"/>
          </w:tcPr>
          <w:p w14:paraId="7ED52881" w14:textId="77777777" w:rsidR="0028176F" w:rsidRPr="00073BAD" w:rsidRDefault="0028176F" w:rsidP="000257F9">
            <w:pPr>
              <w:rPr>
                <w:rFonts w:ascii="Arial Narrow" w:hAnsi="Arial Narrow"/>
              </w:rPr>
            </w:pPr>
          </w:p>
        </w:tc>
        <w:tc>
          <w:tcPr>
            <w:tcW w:w="806" w:type="pct"/>
          </w:tcPr>
          <w:p w14:paraId="527FCF94" w14:textId="77777777" w:rsidR="0028176F" w:rsidRPr="00073BAD" w:rsidRDefault="0028176F" w:rsidP="000257F9">
            <w:pPr>
              <w:rPr>
                <w:rFonts w:ascii="Arial Narrow" w:hAnsi="Arial Narrow"/>
              </w:rPr>
            </w:pPr>
          </w:p>
        </w:tc>
        <w:tc>
          <w:tcPr>
            <w:tcW w:w="825" w:type="pct"/>
            <w:gridSpan w:val="2"/>
          </w:tcPr>
          <w:p w14:paraId="0C4B3E34" w14:textId="77777777" w:rsidR="0028176F" w:rsidRPr="00073BAD" w:rsidRDefault="0028176F" w:rsidP="000257F9">
            <w:pPr>
              <w:rPr>
                <w:rFonts w:ascii="Arial Narrow" w:hAnsi="Arial Narrow"/>
              </w:rPr>
            </w:pPr>
          </w:p>
        </w:tc>
        <w:tc>
          <w:tcPr>
            <w:tcW w:w="1145" w:type="pct"/>
          </w:tcPr>
          <w:p w14:paraId="3D9E17C6" w14:textId="77777777" w:rsidR="0028176F" w:rsidRPr="00073BAD" w:rsidRDefault="0028176F" w:rsidP="000257F9">
            <w:pPr>
              <w:rPr>
                <w:rFonts w:ascii="Arial Narrow" w:hAnsi="Arial Narrow"/>
              </w:rPr>
            </w:pPr>
          </w:p>
        </w:tc>
      </w:tr>
      <w:tr w:rsidR="0028176F" w:rsidRPr="00073BAD" w14:paraId="591B7E33" w14:textId="77777777" w:rsidTr="000257F9">
        <w:trPr>
          <w:trHeight w:val="320"/>
        </w:trPr>
        <w:tc>
          <w:tcPr>
            <w:tcW w:w="862" w:type="pct"/>
            <w:vMerge/>
            <w:shd w:val="clear" w:color="auto" w:fill="auto"/>
          </w:tcPr>
          <w:p w14:paraId="097E825D" w14:textId="77777777" w:rsidR="0028176F" w:rsidRPr="00073BAD" w:rsidRDefault="0028176F" w:rsidP="000257F9">
            <w:pPr>
              <w:rPr>
                <w:rFonts w:ascii="Arial Narrow" w:hAnsi="Arial Narrow"/>
              </w:rPr>
            </w:pPr>
          </w:p>
        </w:tc>
        <w:tc>
          <w:tcPr>
            <w:tcW w:w="1362" w:type="pct"/>
          </w:tcPr>
          <w:p w14:paraId="555BE5F4" w14:textId="77777777" w:rsidR="0028176F" w:rsidRPr="00073BAD" w:rsidRDefault="0028176F" w:rsidP="000257F9">
            <w:pPr>
              <w:rPr>
                <w:rFonts w:ascii="Arial Narrow" w:hAnsi="Arial Narrow"/>
              </w:rPr>
            </w:pPr>
          </w:p>
        </w:tc>
        <w:tc>
          <w:tcPr>
            <w:tcW w:w="806" w:type="pct"/>
          </w:tcPr>
          <w:p w14:paraId="41919603" w14:textId="77777777" w:rsidR="0028176F" w:rsidRPr="00073BAD" w:rsidRDefault="0028176F" w:rsidP="000257F9">
            <w:pPr>
              <w:rPr>
                <w:rFonts w:ascii="Arial Narrow" w:hAnsi="Arial Narrow"/>
              </w:rPr>
            </w:pPr>
          </w:p>
        </w:tc>
        <w:tc>
          <w:tcPr>
            <w:tcW w:w="825" w:type="pct"/>
            <w:gridSpan w:val="2"/>
          </w:tcPr>
          <w:p w14:paraId="0934B8CD" w14:textId="77777777" w:rsidR="0028176F" w:rsidRPr="00073BAD" w:rsidRDefault="0028176F" w:rsidP="000257F9">
            <w:pPr>
              <w:rPr>
                <w:rFonts w:ascii="Arial Narrow" w:hAnsi="Arial Narrow"/>
              </w:rPr>
            </w:pPr>
          </w:p>
        </w:tc>
        <w:tc>
          <w:tcPr>
            <w:tcW w:w="1145" w:type="pct"/>
          </w:tcPr>
          <w:p w14:paraId="46A23D6E" w14:textId="77777777" w:rsidR="0028176F" w:rsidRPr="00073BAD" w:rsidRDefault="0028176F" w:rsidP="000257F9">
            <w:pPr>
              <w:rPr>
                <w:rFonts w:ascii="Arial Narrow" w:hAnsi="Arial Narrow"/>
              </w:rPr>
            </w:pPr>
          </w:p>
        </w:tc>
      </w:tr>
      <w:tr w:rsidR="0028176F" w:rsidRPr="00073BAD" w14:paraId="1A63F908" w14:textId="77777777" w:rsidTr="000257F9">
        <w:trPr>
          <w:trHeight w:val="320"/>
        </w:trPr>
        <w:tc>
          <w:tcPr>
            <w:tcW w:w="862" w:type="pct"/>
            <w:vMerge/>
            <w:shd w:val="clear" w:color="auto" w:fill="auto"/>
          </w:tcPr>
          <w:p w14:paraId="0EC5512F" w14:textId="77777777" w:rsidR="0028176F" w:rsidRPr="00073BAD" w:rsidRDefault="0028176F" w:rsidP="000257F9">
            <w:pPr>
              <w:rPr>
                <w:rFonts w:ascii="Arial Narrow" w:hAnsi="Arial Narrow"/>
              </w:rPr>
            </w:pPr>
          </w:p>
        </w:tc>
        <w:tc>
          <w:tcPr>
            <w:tcW w:w="1362" w:type="pct"/>
          </w:tcPr>
          <w:p w14:paraId="42C825B5" w14:textId="77777777" w:rsidR="0028176F" w:rsidRPr="00073BAD" w:rsidRDefault="0028176F" w:rsidP="000257F9">
            <w:pPr>
              <w:rPr>
                <w:rFonts w:ascii="Arial Narrow" w:hAnsi="Arial Narrow"/>
              </w:rPr>
            </w:pPr>
          </w:p>
        </w:tc>
        <w:tc>
          <w:tcPr>
            <w:tcW w:w="806" w:type="pct"/>
          </w:tcPr>
          <w:p w14:paraId="135B5BFC" w14:textId="77777777" w:rsidR="0028176F" w:rsidRPr="00073BAD" w:rsidRDefault="0028176F" w:rsidP="000257F9">
            <w:pPr>
              <w:rPr>
                <w:rFonts w:ascii="Arial Narrow" w:hAnsi="Arial Narrow"/>
              </w:rPr>
            </w:pPr>
          </w:p>
        </w:tc>
        <w:tc>
          <w:tcPr>
            <w:tcW w:w="825" w:type="pct"/>
            <w:gridSpan w:val="2"/>
          </w:tcPr>
          <w:p w14:paraId="32E4941C" w14:textId="77777777" w:rsidR="0028176F" w:rsidRPr="00073BAD" w:rsidRDefault="0028176F" w:rsidP="000257F9">
            <w:pPr>
              <w:rPr>
                <w:rFonts w:ascii="Arial Narrow" w:hAnsi="Arial Narrow"/>
              </w:rPr>
            </w:pPr>
          </w:p>
        </w:tc>
        <w:tc>
          <w:tcPr>
            <w:tcW w:w="1145" w:type="pct"/>
          </w:tcPr>
          <w:p w14:paraId="0612CD8B" w14:textId="77777777" w:rsidR="0028176F" w:rsidRPr="00073BAD" w:rsidRDefault="0028176F" w:rsidP="000257F9">
            <w:pPr>
              <w:rPr>
                <w:rFonts w:ascii="Arial Narrow" w:hAnsi="Arial Narrow"/>
              </w:rPr>
            </w:pPr>
          </w:p>
        </w:tc>
      </w:tr>
      <w:tr w:rsidR="0028176F" w:rsidRPr="00073BAD" w14:paraId="7726E030" w14:textId="77777777" w:rsidTr="000257F9">
        <w:trPr>
          <w:trHeight w:val="320"/>
        </w:trPr>
        <w:tc>
          <w:tcPr>
            <w:tcW w:w="862" w:type="pct"/>
            <w:vMerge/>
            <w:shd w:val="clear" w:color="auto" w:fill="auto"/>
          </w:tcPr>
          <w:p w14:paraId="08556FD7" w14:textId="77777777" w:rsidR="0028176F" w:rsidRPr="00073BAD" w:rsidRDefault="0028176F" w:rsidP="000257F9">
            <w:pPr>
              <w:rPr>
                <w:rFonts w:ascii="Arial Narrow" w:hAnsi="Arial Narrow"/>
              </w:rPr>
            </w:pPr>
          </w:p>
        </w:tc>
        <w:tc>
          <w:tcPr>
            <w:tcW w:w="1362" w:type="pct"/>
          </w:tcPr>
          <w:p w14:paraId="50B04CF7" w14:textId="77777777" w:rsidR="0028176F" w:rsidRPr="00073BAD" w:rsidRDefault="0028176F" w:rsidP="000257F9">
            <w:pPr>
              <w:rPr>
                <w:rFonts w:ascii="Arial Narrow" w:hAnsi="Arial Narrow"/>
              </w:rPr>
            </w:pPr>
          </w:p>
        </w:tc>
        <w:tc>
          <w:tcPr>
            <w:tcW w:w="806" w:type="pct"/>
          </w:tcPr>
          <w:p w14:paraId="168592F9" w14:textId="77777777" w:rsidR="0028176F" w:rsidRPr="00073BAD" w:rsidRDefault="0028176F" w:rsidP="000257F9">
            <w:pPr>
              <w:rPr>
                <w:rFonts w:ascii="Arial Narrow" w:hAnsi="Arial Narrow"/>
              </w:rPr>
            </w:pPr>
          </w:p>
        </w:tc>
        <w:tc>
          <w:tcPr>
            <w:tcW w:w="825" w:type="pct"/>
            <w:gridSpan w:val="2"/>
          </w:tcPr>
          <w:p w14:paraId="1D641BDF" w14:textId="77777777" w:rsidR="0028176F" w:rsidRPr="00073BAD" w:rsidRDefault="0028176F" w:rsidP="000257F9">
            <w:pPr>
              <w:rPr>
                <w:rFonts w:ascii="Arial Narrow" w:hAnsi="Arial Narrow"/>
              </w:rPr>
            </w:pPr>
          </w:p>
        </w:tc>
        <w:tc>
          <w:tcPr>
            <w:tcW w:w="1145" w:type="pct"/>
          </w:tcPr>
          <w:p w14:paraId="248E0372" w14:textId="77777777" w:rsidR="0028176F" w:rsidRPr="00073BAD" w:rsidRDefault="0028176F" w:rsidP="000257F9">
            <w:pPr>
              <w:rPr>
                <w:rFonts w:ascii="Arial Narrow" w:hAnsi="Arial Narrow"/>
              </w:rPr>
            </w:pPr>
          </w:p>
        </w:tc>
      </w:tr>
      <w:tr w:rsidR="0028176F" w:rsidRPr="00073BAD" w14:paraId="5F90D4DE" w14:textId="77777777" w:rsidTr="000257F9">
        <w:trPr>
          <w:trHeight w:val="320"/>
        </w:trPr>
        <w:tc>
          <w:tcPr>
            <w:tcW w:w="862" w:type="pct"/>
            <w:vMerge/>
            <w:shd w:val="clear" w:color="auto" w:fill="auto"/>
          </w:tcPr>
          <w:p w14:paraId="29737EFC" w14:textId="77777777" w:rsidR="0028176F" w:rsidRPr="00073BAD" w:rsidRDefault="0028176F" w:rsidP="000257F9">
            <w:pPr>
              <w:rPr>
                <w:rFonts w:ascii="Arial Narrow" w:hAnsi="Arial Narrow"/>
              </w:rPr>
            </w:pPr>
          </w:p>
        </w:tc>
        <w:tc>
          <w:tcPr>
            <w:tcW w:w="1362" w:type="pct"/>
          </w:tcPr>
          <w:p w14:paraId="4EDB529A" w14:textId="77777777" w:rsidR="0028176F" w:rsidRPr="00073BAD" w:rsidRDefault="0028176F" w:rsidP="000257F9">
            <w:pPr>
              <w:rPr>
                <w:rFonts w:ascii="Arial Narrow" w:hAnsi="Arial Narrow"/>
              </w:rPr>
            </w:pPr>
          </w:p>
        </w:tc>
        <w:tc>
          <w:tcPr>
            <w:tcW w:w="806" w:type="pct"/>
          </w:tcPr>
          <w:p w14:paraId="4EFCBB9B" w14:textId="77777777" w:rsidR="0028176F" w:rsidRPr="00073BAD" w:rsidRDefault="0028176F" w:rsidP="000257F9">
            <w:pPr>
              <w:rPr>
                <w:rFonts w:ascii="Arial Narrow" w:hAnsi="Arial Narrow"/>
              </w:rPr>
            </w:pPr>
          </w:p>
        </w:tc>
        <w:tc>
          <w:tcPr>
            <w:tcW w:w="825" w:type="pct"/>
            <w:gridSpan w:val="2"/>
          </w:tcPr>
          <w:p w14:paraId="50B60518" w14:textId="77777777" w:rsidR="0028176F" w:rsidRPr="00073BAD" w:rsidRDefault="0028176F" w:rsidP="000257F9">
            <w:pPr>
              <w:rPr>
                <w:rFonts w:ascii="Arial Narrow" w:hAnsi="Arial Narrow"/>
              </w:rPr>
            </w:pPr>
          </w:p>
        </w:tc>
        <w:tc>
          <w:tcPr>
            <w:tcW w:w="1145" w:type="pct"/>
          </w:tcPr>
          <w:p w14:paraId="71EE571D" w14:textId="77777777" w:rsidR="0028176F" w:rsidRPr="00073BAD" w:rsidRDefault="0028176F" w:rsidP="000257F9">
            <w:pPr>
              <w:rPr>
                <w:rFonts w:ascii="Arial Narrow" w:hAnsi="Arial Narrow"/>
              </w:rPr>
            </w:pPr>
          </w:p>
        </w:tc>
      </w:tr>
      <w:tr w:rsidR="0028176F" w:rsidRPr="00073BAD" w14:paraId="257CD2DE" w14:textId="77777777" w:rsidTr="000257F9">
        <w:trPr>
          <w:trHeight w:val="320"/>
        </w:trPr>
        <w:tc>
          <w:tcPr>
            <w:tcW w:w="862" w:type="pct"/>
            <w:vMerge/>
            <w:shd w:val="clear" w:color="auto" w:fill="auto"/>
          </w:tcPr>
          <w:p w14:paraId="524320B0" w14:textId="77777777" w:rsidR="0028176F" w:rsidRPr="00073BAD" w:rsidRDefault="0028176F" w:rsidP="000257F9">
            <w:pPr>
              <w:rPr>
                <w:rFonts w:ascii="Arial Narrow" w:hAnsi="Arial Narrow"/>
              </w:rPr>
            </w:pPr>
          </w:p>
        </w:tc>
        <w:tc>
          <w:tcPr>
            <w:tcW w:w="1362" w:type="pct"/>
          </w:tcPr>
          <w:p w14:paraId="7449EA2F" w14:textId="77777777" w:rsidR="0028176F" w:rsidRPr="00073BAD" w:rsidRDefault="0028176F" w:rsidP="000257F9">
            <w:pPr>
              <w:rPr>
                <w:rFonts w:ascii="Arial Narrow" w:hAnsi="Arial Narrow"/>
              </w:rPr>
            </w:pPr>
          </w:p>
        </w:tc>
        <w:tc>
          <w:tcPr>
            <w:tcW w:w="806" w:type="pct"/>
          </w:tcPr>
          <w:p w14:paraId="52A9FCA4" w14:textId="77777777" w:rsidR="0028176F" w:rsidRPr="00073BAD" w:rsidRDefault="0028176F" w:rsidP="000257F9">
            <w:pPr>
              <w:rPr>
                <w:rFonts w:ascii="Arial Narrow" w:hAnsi="Arial Narrow"/>
              </w:rPr>
            </w:pPr>
          </w:p>
        </w:tc>
        <w:tc>
          <w:tcPr>
            <w:tcW w:w="825" w:type="pct"/>
            <w:gridSpan w:val="2"/>
          </w:tcPr>
          <w:p w14:paraId="5E4E0B40" w14:textId="77777777" w:rsidR="0028176F" w:rsidRPr="00073BAD" w:rsidRDefault="0028176F" w:rsidP="000257F9">
            <w:pPr>
              <w:rPr>
                <w:rFonts w:ascii="Arial Narrow" w:hAnsi="Arial Narrow"/>
              </w:rPr>
            </w:pPr>
          </w:p>
        </w:tc>
        <w:tc>
          <w:tcPr>
            <w:tcW w:w="1145" w:type="pct"/>
          </w:tcPr>
          <w:p w14:paraId="731270C3" w14:textId="77777777" w:rsidR="0028176F" w:rsidRPr="00073BAD" w:rsidRDefault="0028176F" w:rsidP="000257F9">
            <w:pPr>
              <w:rPr>
                <w:rFonts w:ascii="Arial Narrow" w:hAnsi="Arial Narrow"/>
              </w:rPr>
            </w:pPr>
          </w:p>
        </w:tc>
      </w:tr>
      <w:tr w:rsidR="0028176F" w:rsidRPr="00073BAD" w14:paraId="217DCF82" w14:textId="77777777" w:rsidTr="000257F9">
        <w:trPr>
          <w:trHeight w:val="320"/>
        </w:trPr>
        <w:tc>
          <w:tcPr>
            <w:tcW w:w="862" w:type="pct"/>
            <w:vMerge/>
            <w:shd w:val="clear" w:color="auto" w:fill="auto"/>
          </w:tcPr>
          <w:p w14:paraId="40B24306" w14:textId="77777777" w:rsidR="0028176F" w:rsidRPr="00073BAD" w:rsidRDefault="0028176F" w:rsidP="000257F9">
            <w:pPr>
              <w:rPr>
                <w:rFonts w:ascii="Arial Narrow" w:hAnsi="Arial Narrow"/>
              </w:rPr>
            </w:pPr>
          </w:p>
        </w:tc>
        <w:tc>
          <w:tcPr>
            <w:tcW w:w="1362" w:type="pct"/>
          </w:tcPr>
          <w:p w14:paraId="11C215C0" w14:textId="77777777" w:rsidR="0028176F" w:rsidRPr="00073BAD" w:rsidRDefault="0028176F" w:rsidP="000257F9">
            <w:pPr>
              <w:rPr>
                <w:rFonts w:ascii="Arial Narrow" w:hAnsi="Arial Narrow"/>
              </w:rPr>
            </w:pPr>
          </w:p>
        </w:tc>
        <w:tc>
          <w:tcPr>
            <w:tcW w:w="806" w:type="pct"/>
          </w:tcPr>
          <w:p w14:paraId="5DC90EAF" w14:textId="77777777" w:rsidR="0028176F" w:rsidRPr="00073BAD" w:rsidRDefault="0028176F" w:rsidP="000257F9">
            <w:pPr>
              <w:rPr>
                <w:rFonts w:ascii="Arial Narrow" w:hAnsi="Arial Narrow"/>
              </w:rPr>
            </w:pPr>
          </w:p>
        </w:tc>
        <w:tc>
          <w:tcPr>
            <w:tcW w:w="825" w:type="pct"/>
            <w:gridSpan w:val="2"/>
          </w:tcPr>
          <w:p w14:paraId="054548AA" w14:textId="77777777" w:rsidR="0028176F" w:rsidRPr="00073BAD" w:rsidRDefault="0028176F" w:rsidP="000257F9">
            <w:pPr>
              <w:rPr>
                <w:rFonts w:ascii="Arial Narrow" w:hAnsi="Arial Narrow"/>
              </w:rPr>
            </w:pPr>
          </w:p>
        </w:tc>
        <w:tc>
          <w:tcPr>
            <w:tcW w:w="1145" w:type="pct"/>
          </w:tcPr>
          <w:p w14:paraId="4E014340" w14:textId="77777777" w:rsidR="0028176F" w:rsidRPr="00073BAD" w:rsidRDefault="0028176F" w:rsidP="000257F9">
            <w:pPr>
              <w:rPr>
                <w:rFonts w:ascii="Arial Narrow" w:hAnsi="Arial Narrow"/>
              </w:rPr>
            </w:pPr>
          </w:p>
        </w:tc>
      </w:tr>
      <w:tr w:rsidR="0028176F" w:rsidRPr="00073BAD" w14:paraId="04A791C9" w14:textId="77777777" w:rsidTr="000257F9">
        <w:trPr>
          <w:trHeight w:val="320"/>
        </w:trPr>
        <w:tc>
          <w:tcPr>
            <w:tcW w:w="862" w:type="pct"/>
            <w:vMerge/>
            <w:shd w:val="clear" w:color="auto" w:fill="auto"/>
          </w:tcPr>
          <w:p w14:paraId="728E7F39" w14:textId="77777777" w:rsidR="0028176F" w:rsidRPr="00073BAD" w:rsidRDefault="0028176F" w:rsidP="000257F9">
            <w:pPr>
              <w:rPr>
                <w:rFonts w:ascii="Arial Narrow" w:hAnsi="Arial Narrow"/>
              </w:rPr>
            </w:pPr>
          </w:p>
        </w:tc>
        <w:tc>
          <w:tcPr>
            <w:tcW w:w="1362" w:type="pct"/>
          </w:tcPr>
          <w:p w14:paraId="5FB3951B" w14:textId="77777777" w:rsidR="0028176F" w:rsidRPr="00073BAD" w:rsidRDefault="0028176F" w:rsidP="000257F9">
            <w:pPr>
              <w:rPr>
                <w:rFonts w:ascii="Arial Narrow" w:hAnsi="Arial Narrow"/>
              </w:rPr>
            </w:pPr>
          </w:p>
        </w:tc>
        <w:tc>
          <w:tcPr>
            <w:tcW w:w="806" w:type="pct"/>
          </w:tcPr>
          <w:p w14:paraId="076C2021" w14:textId="77777777" w:rsidR="0028176F" w:rsidRPr="00073BAD" w:rsidRDefault="0028176F" w:rsidP="000257F9">
            <w:pPr>
              <w:rPr>
                <w:rFonts w:ascii="Arial Narrow" w:hAnsi="Arial Narrow"/>
              </w:rPr>
            </w:pPr>
          </w:p>
        </w:tc>
        <w:tc>
          <w:tcPr>
            <w:tcW w:w="825" w:type="pct"/>
            <w:gridSpan w:val="2"/>
          </w:tcPr>
          <w:p w14:paraId="5A193401" w14:textId="77777777" w:rsidR="0028176F" w:rsidRPr="00073BAD" w:rsidRDefault="0028176F" w:rsidP="000257F9">
            <w:pPr>
              <w:rPr>
                <w:rFonts w:ascii="Arial Narrow" w:hAnsi="Arial Narrow"/>
              </w:rPr>
            </w:pPr>
          </w:p>
        </w:tc>
        <w:tc>
          <w:tcPr>
            <w:tcW w:w="1145" w:type="pct"/>
          </w:tcPr>
          <w:p w14:paraId="13ECF60A" w14:textId="77777777" w:rsidR="0028176F" w:rsidRPr="00073BAD" w:rsidRDefault="0028176F" w:rsidP="000257F9">
            <w:pPr>
              <w:rPr>
                <w:rFonts w:ascii="Arial Narrow" w:hAnsi="Arial Narrow"/>
              </w:rPr>
            </w:pPr>
          </w:p>
        </w:tc>
      </w:tr>
      <w:tr w:rsidR="0028176F" w:rsidRPr="00073BAD" w14:paraId="4D5DB55F" w14:textId="77777777" w:rsidTr="000257F9">
        <w:trPr>
          <w:trHeight w:val="320"/>
        </w:trPr>
        <w:tc>
          <w:tcPr>
            <w:tcW w:w="862" w:type="pct"/>
            <w:vMerge/>
            <w:shd w:val="clear" w:color="auto" w:fill="auto"/>
          </w:tcPr>
          <w:p w14:paraId="2B908FAE" w14:textId="77777777" w:rsidR="0028176F" w:rsidRPr="00073BAD" w:rsidRDefault="0028176F" w:rsidP="000257F9">
            <w:pPr>
              <w:rPr>
                <w:rFonts w:ascii="Arial Narrow" w:hAnsi="Arial Narrow"/>
              </w:rPr>
            </w:pPr>
          </w:p>
        </w:tc>
        <w:tc>
          <w:tcPr>
            <w:tcW w:w="1362" w:type="pct"/>
          </w:tcPr>
          <w:p w14:paraId="63E4E0DF" w14:textId="77777777" w:rsidR="0028176F" w:rsidRPr="00073BAD" w:rsidRDefault="0028176F" w:rsidP="000257F9">
            <w:pPr>
              <w:rPr>
                <w:rFonts w:ascii="Arial Narrow" w:hAnsi="Arial Narrow"/>
              </w:rPr>
            </w:pPr>
          </w:p>
        </w:tc>
        <w:tc>
          <w:tcPr>
            <w:tcW w:w="806" w:type="pct"/>
          </w:tcPr>
          <w:p w14:paraId="5E93C2F8" w14:textId="77777777" w:rsidR="0028176F" w:rsidRPr="00073BAD" w:rsidRDefault="0028176F" w:rsidP="000257F9">
            <w:pPr>
              <w:rPr>
                <w:rFonts w:ascii="Arial Narrow" w:hAnsi="Arial Narrow"/>
              </w:rPr>
            </w:pPr>
          </w:p>
        </w:tc>
        <w:tc>
          <w:tcPr>
            <w:tcW w:w="825" w:type="pct"/>
            <w:gridSpan w:val="2"/>
          </w:tcPr>
          <w:p w14:paraId="65AB9CE0" w14:textId="77777777" w:rsidR="0028176F" w:rsidRPr="00073BAD" w:rsidRDefault="0028176F" w:rsidP="000257F9">
            <w:pPr>
              <w:rPr>
                <w:rFonts w:ascii="Arial Narrow" w:hAnsi="Arial Narrow"/>
              </w:rPr>
            </w:pPr>
          </w:p>
        </w:tc>
        <w:tc>
          <w:tcPr>
            <w:tcW w:w="1145" w:type="pct"/>
          </w:tcPr>
          <w:p w14:paraId="03AE3617" w14:textId="77777777" w:rsidR="0028176F" w:rsidRPr="00073BAD" w:rsidRDefault="0028176F" w:rsidP="000257F9">
            <w:pPr>
              <w:rPr>
                <w:rFonts w:ascii="Arial Narrow" w:hAnsi="Arial Narrow"/>
              </w:rPr>
            </w:pPr>
          </w:p>
        </w:tc>
      </w:tr>
      <w:tr w:rsidR="0028176F" w:rsidRPr="00073BAD" w14:paraId="0662DB22" w14:textId="77777777" w:rsidTr="000257F9">
        <w:trPr>
          <w:trHeight w:val="320"/>
        </w:trPr>
        <w:tc>
          <w:tcPr>
            <w:tcW w:w="862" w:type="pct"/>
            <w:vMerge/>
            <w:shd w:val="clear" w:color="auto" w:fill="auto"/>
          </w:tcPr>
          <w:p w14:paraId="1F03CD03" w14:textId="77777777" w:rsidR="0028176F" w:rsidRPr="00073BAD" w:rsidRDefault="0028176F" w:rsidP="000257F9">
            <w:pPr>
              <w:rPr>
                <w:rFonts w:ascii="Arial Narrow" w:hAnsi="Arial Narrow"/>
              </w:rPr>
            </w:pPr>
          </w:p>
        </w:tc>
        <w:tc>
          <w:tcPr>
            <w:tcW w:w="1362" w:type="pct"/>
          </w:tcPr>
          <w:p w14:paraId="6FDCBB36" w14:textId="77777777" w:rsidR="0028176F" w:rsidRPr="00073BAD" w:rsidRDefault="0028176F" w:rsidP="000257F9">
            <w:pPr>
              <w:rPr>
                <w:rFonts w:ascii="Arial Narrow" w:hAnsi="Arial Narrow"/>
              </w:rPr>
            </w:pPr>
            <w:r w:rsidRPr="00073BAD">
              <w:rPr>
                <w:rFonts w:ascii="Arial Narrow" w:hAnsi="Arial Narrow"/>
              </w:rPr>
              <w:t>TOTAL C</w:t>
            </w:r>
          </w:p>
        </w:tc>
        <w:tc>
          <w:tcPr>
            <w:tcW w:w="806" w:type="pct"/>
          </w:tcPr>
          <w:p w14:paraId="0206FFA1" w14:textId="77777777" w:rsidR="0028176F" w:rsidRPr="00073BAD" w:rsidRDefault="0028176F" w:rsidP="000257F9">
            <w:pPr>
              <w:rPr>
                <w:rFonts w:ascii="Arial Narrow" w:hAnsi="Arial Narrow"/>
              </w:rPr>
            </w:pPr>
          </w:p>
        </w:tc>
        <w:tc>
          <w:tcPr>
            <w:tcW w:w="825" w:type="pct"/>
            <w:gridSpan w:val="2"/>
          </w:tcPr>
          <w:p w14:paraId="61898473" w14:textId="77777777" w:rsidR="0028176F" w:rsidRPr="00073BAD" w:rsidRDefault="0028176F" w:rsidP="000257F9">
            <w:pPr>
              <w:rPr>
                <w:rFonts w:ascii="Arial Narrow" w:hAnsi="Arial Narrow"/>
              </w:rPr>
            </w:pPr>
          </w:p>
        </w:tc>
        <w:tc>
          <w:tcPr>
            <w:tcW w:w="1145" w:type="pct"/>
          </w:tcPr>
          <w:p w14:paraId="73AB1C20" w14:textId="77777777" w:rsidR="0028176F" w:rsidRPr="00073BAD" w:rsidRDefault="0028176F" w:rsidP="000257F9">
            <w:pPr>
              <w:rPr>
                <w:rFonts w:ascii="Arial Narrow" w:hAnsi="Arial Narrow"/>
              </w:rPr>
            </w:pPr>
          </w:p>
        </w:tc>
      </w:tr>
      <w:tr w:rsidR="0028176F" w:rsidRPr="00073BAD" w14:paraId="0C49B516" w14:textId="77777777" w:rsidTr="000257F9">
        <w:trPr>
          <w:trHeight w:val="242"/>
        </w:trPr>
        <w:tc>
          <w:tcPr>
            <w:tcW w:w="862" w:type="pct"/>
          </w:tcPr>
          <w:p w14:paraId="197D6339" w14:textId="77777777" w:rsidR="0028176F" w:rsidRPr="00073BAD" w:rsidRDefault="0028176F" w:rsidP="000257F9">
            <w:pPr>
              <w:rPr>
                <w:rFonts w:ascii="Arial Narrow" w:hAnsi="Arial Narrow"/>
              </w:rPr>
            </w:pPr>
            <w:r w:rsidRPr="00073BAD">
              <w:rPr>
                <w:rFonts w:ascii="Arial Narrow" w:hAnsi="Arial Narrow"/>
              </w:rPr>
              <w:t>D</w:t>
            </w:r>
          </w:p>
        </w:tc>
        <w:tc>
          <w:tcPr>
            <w:tcW w:w="4138" w:type="pct"/>
            <w:gridSpan w:val="5"/>
          </w:tcPr>
          <w:p w14:paraId="7A543A33" w14:textId="77777777" w:rsidR="0028176F" w:rsidRPr="00073BAD" w:rsidRDefault="0028176F" w:rsidP="000257F9">
            <w:pPr>
              <w:rPr>
                <w:rFonts w:ascii="Arial Narrow" w:hAnsi="Arial Narrow"/>
              </w:rPr>
            </w:pPr>
            <w:r w:rsidRPr="00073BAD">
              <w:rPr>
                <w:rFonts w:ascii="Arial Narrow" w:hAnsi="Arial Narrow"/>
              </w:rPr>
              <w:t>TOTAL COUT DIRECT  A + B +C</w:t>
            </w:r>
          </w:p>
        </w:tc>
      </w:tr>
      <w:tr w:rsidR="0028176F" w:rsidRPr="00073BAD" w14:paraId="5F2F03D9" w14:textId="77777777" w:rsidTr="000257F9">
        <w:trPr>
          <w:trHeight w:val="242"/>
        </w:trPr>
        <w:tc>
          <w:tcPr>
            <w:tcW w:w="862" w:type="pct"/>
          </w:tcPr>
          <w:p w14:paraId="02B4B888" w14:textId="77777777" w:rsidR="0028176F" w:rsidRPr="00073BAD" w:rsidRDefault="0028176F" w:rsidP="000257F9">
            <w:pPr>
              <w:rPr>
                <w:rFonts w:ascii="Arial Narrow" w:hAnsi="Arial Narrow"/>
              </w:rPr>
            </w:pPr>
            <w:r w:rsidRPr="00073BAD">
              <w:rPr>
                <w:rFonts w:ascii="Arial Narrow" w:hAnsi="Arial Narrow"/>
              </w:rPr>
              <w:t>E</w:t>
            </w:r>
          </w:p>
        </w:tc>
        <w:tc>
          <w:tcPr>
            <w:tcW w:w="2325" w:type="pct"/>
            <w:gridSpan w:val="3"/>
          </w:tcPr>
          <w:p w14:paraId="6A17DAF9" w14:textId="77777777" w:rsidR="0028176F" w:rsidRPr="00073BAD" w:rsidRDefault="0028176F" w:rsidP="000257F9">
            <w:pPr>
              <w:rPr>
                <w:rFonts w:ascii="Arial Narrow" w:hAnsi="Arial Narrow"/>
              </w:rPr>
            </w:pPr>
            <w:r w:rsidRPr="00073BAD">
              <w:rPr>
                <w:rFonts w:ascii="Arial Narrow" w:hAnsi="Arial Narrow"/>
              </w:rPr>
              <w:t>Frais généraux de chantier</w:t>
            </w:r>
          </w:p>
        </w:tc>
        <w:tc>
          <w:tcPr>
            <w:tcW w:w="668" w:type="pct"/>
          </w:tcPr>
          <w:p w14:paraId="30386AB0" w14:textId="77777777" w:rsidR="0028176F" w:rsidRPr="00073BAD" w:rsidRDefault="0028176F" w:rsidP="000257F9">
            <w:pPr>
              <w:rPr>
                <w:rFonts w:ascii="Arial Narrow" w:hAnsi="Arial Narrow"/>
              </w:rPr>
            </w:pPr>
            <w:r w:rsidRPr="00073BAD">
              <w:rPr>
                <w:rFonts w:ascii="Arial Narrow" w:hAnsi="Arial Narrow"/>
              </w:rPr>
              <w:t>=D * %</w:t>
            </w:r>
          </w:p>
        </w:tc>
        <w:tc>
          <w:tcPr>
            <w:tcW w:w="1145" w:type="pct"/>
          </w:tcPr>
          <w:p w14:paraId="7F619F73" w14:textId="77777777" w:rsidR="0028176F" w:rsidRPr="00073BAD" w:rsidRDefault="0028176F" w:rsidP="000257F9">
            <w:pPr>
              <w:rPr>
                <w:rFonts w:ascii="Arial Narrow" w:hAnsi="Arial Narrow"/>
              </w:rPr>
            </w:pPr>
          </w:p>
        </w:tc>
      </w:tr>
      <w:tr w:rsidR="0028176F" w:rsidRPr="00073BAD" w14:paraId="6AAF544B" w14:textId="77777777" w:rsidTr="000257F9">
        <w:trPr>
          <w:trHeight w:val="242"/>
        </w:trPr>
        <w:tc>
          <w:tcPr>
            <w:tcW w:w="862" w:type="pct"/>
          </w:tcPr>
          <w:p w14:paraId="29B38C73" w14:textId="77777777" w:rsidR="0028176F" w:rsidRPr="00073BAD" w:rsidRDefault="0028176F" w:rsidP="000257F9">
            <w:pPr>
              <w:rPr>
                <w:rFonts w:ascii="Arial Narrow" w:hAnsi="Arial Narrow"/>
              </w:rPr>
            </w:pPr>
            <w:r w:rsidRPr="00073BAD">
              <w:rPr>
                <w:rFonts w:ascii="Arial Narrow" w:hAnsi="Arial Narrow"/>
              </w:rPr>
              <w:t>F</w:t>
            </w:r>
          </w:p>
        </w:tc>
        <w:tc>
          <w:tcPr>
            <w:tcW w:w="2325" w:type="pct"/>
            <w:gridSpan w:val="3"/>
          </w:tcPr>
          <w:p w14:paraId="681FF1D7" w14:textId="77777777" w:rsidR="0028176F" w:rsidRPr="00073BAD" w:rsidRDefault="0028176F" w:rsidP="000257F9">
            <w:pPr>
              <w:rPr>
                <w:rFonts w:ascii="Arial Narrow" w:hAnsi="Arial Narrow"/>
              </w:rPr>
            </w:pPr>
            <w:r w:rsidRPr="00073BAD">
              <w:rPr>
                <w:rFonts w:ascii="Arial Narrow" w:hAnsi="Arial Narrow"/>
              </w:rPr>
              <w:t>Frais de siège</w:t>
            </w:r>
          </w:p>
        </w:tc>
        <w:tc>
          <w:tcPr>
            <w:tcW w:w="668" w:type="pct"/>
          </w:tcPr>
          <w:p w14:paraId="2C8DABAF" w14:textId="77777777" w:rsidR="0028176F" w:rsidRPr="00073BAD" w:rsidRDefault="0028176F" w:rsidP="000257F9">
            <w:pPr>
              <w:rPr>
                <w:rFonts w:ascii="Arial Narrow" w:hAnsi="Arial Narrow"/>
              </w:rPr>
            </w:pPr>
            <w:r w:rsidRPr="00073BAD">
              <w:rPr>
                <w:rFonts w:ascii="Arial Narrow" w:hAnsi="Arial Narrow"/>
              </w:rPr>
              <w:t>=D * %</w:t>
            </w:r>
          </w:p>
        </w:tc>
        <w:tc>
          <w:tcPr>
            <w:tcW w:w="1145" w:type="pct"/>
          </w:tcPr>
          <w:p w14:paraId="5200259A" w14:textId="77777777" w:rsidR="0028176F" w:rsidRPr="00073BAD" w:rsidRDefault="0028176F" w:rsidP="000257F9">
            <w:pPr>
              <w:rPr>
                <w:rFonts w:ascii="Arial Narrow" w:hAnsi="Arial Narrow"/>
              </w:rPr>
            </w:pPr>
          </w:p>
        </w:tc>
      </w:tr>
      <w:tr w:rsidR="0028176F" w:rsidRPr="00073BAD" w14:paraId="4903BA2F" w14:textId="77777777" w:rsidTr="000257F9">
        <w:trPr>
          <w:trHeight w:val="242"/>
        </w:trPr>
        <w:tc>
          <w:tcPr>
            <w:tcW w:w="862" w:type="pct"/>
          </w:tcPr>
          <w:p w14:paraId="6341A8CC" w14:textId="77777777" w:rsidR="0028176F" w:rsidRPr="00073BAD" w:rsidRDefault="0028176F" w:rsidP="000257F9">
            <w:pPr>
              <w:rPr>
                <w:rFonts w:ascii="Arial Narrow" w:hAnsi="Arial Narrow"/>
              </w:rPr>
            </w:pPr>
            <w:r w:rsidRPr="00073BAD">
              <w:rPr>
                <w:rFonts w:ascii="Arial Narrow" w:hAnsi="Arial Narrow"/>
              </w:rPr>
              <w:t>G</w:t>
            </w:r>
          </w:p>
        </w:tc>
        <w:tc>
          <w:tcPr>
            <w:tcW w:w="2325" w:type="pct"/>
            <w:gridSpan w:val="3"/>
          </w:tcPr>
          <w:p w14:paraId="68F574FF" w14:textId="77777777" w:rsidR="0028176F" w:rsidRPr="00073BAD" w:rsidRDefault="0028176F" w:rsidP="000257F9">
            <w:pPr>
              <w:rPr>
                <w:rFonts w:ascii="Arial Narrow" w:hAnsi="Arial Narrow"/>
              </w:rPr>
            </w:pPr>
            <w:r w:rsidRPr="00073BAD">
              <w:rPr>
                <w:rFonts w:ascii="Arial Narrow" w:hAnsi="Arial Narrow"/>
              </w:rPr>
              <w:t>Coût de revient</w:t>
            </w:r>
          </w:p>
        </w:tc>
        <w:tc>
          <w:tcPr>
            <w:tcW w:w="668" w:type="pct"/>
          </w:tcPr>
          <w:p w14:paraId="2B964124" w14:textId="77777777" w:rsidR="0028176F" w:rsidRPr="00073BAD" w:rsidRDefault="0028176F" w:rsidP="000257F9">
            <w:pPr>
              <w:rPr>
                <w:rFonts w:ascii="Arial Narrow" w:hAnsi="Arial Narrow"/>
              </w:rPr>
            </w:pPr>
            <w:r w:rsidRPr="00073BAD">
              <w:rPr>
                <w:rFonts w:ascii="Arial Narrow" w:hAnsi="Arial Narrow"/>
              </w:rPr>
              <w:t>=D +E +F</w:t>
            </w:r>
          </w:p>
        </w:tc>
        <w:tc>
          <w:tcPr>
            <w:tcW w:w="1145" w:type="pct"/>
          </w:tcPr>
          <w:p w14:paraId="3E4DC823" w14:textId="77777777" w:rsidR="0028176F" w:rsidRPr="00073BAD" w:rsidRDefault="0028176F" w:rsidP="000257F9">
            <w:pPr>
              <w:rPr>
                <w:rFonts w:ascii="Arial Narrow" w:hAnsi="Arial Narrow"/>
              </w:rPr>
            </w:pPr>
          </w:p>
        </w:tc>
      </w:tr>
      <w:tr w:rsidR="0028176F" w:rsidRPr="00073BAD" w14:paraId="1BCD4992" w14:textId="77777777" w:rsidTr="000257F9">
        <w:trPr>
          <w:trHeight w:val="242"/>
        </w:trPr>
        <w:tc>
          <w:tcPr>
            <w:tcW w:w="862" w:type="pct"/>
          </w:tcPr>
          <w:p w14:paraId="2F0A8440" w14:textId="77777777" w:rsidR="0028176F" w:rsidRPr="00073BAD" w:rsidRDefault="0028176F" w:rsidP="000257F9">
            <w:pPr>
              <w:rPr>
                <w:rFonts w:ascii="Arial Narrow" w:hAnsi="Arial Narrow"/>
              </w:rPr>
            </w:pPr>
            <w:r w:rsidRPr="00073BAD">
              <w:rPr>
                <w:rFonts w:ascii="Arial Narrow" w:hAnsi="Arial Narrow"/>
              </w:rPr>
              <w:t>H</w:t>
            </w:r>
          </w:p>
        </w:tc>
        <w:tc>
          <w:tcPr>
            <w:tcW w:w="2325" w:type="pct"/>
            <w:gridSpan w:val="3"/>
          </w:tcPr>
          <w:p w14:paraId="418069A9" w14:textId="77777777" w:rsidR="0028176F" w:rsidRPr="00073BAD" w:rsidRDefault="0028176F" w:rsidP="000257F9">
            <w:pPr>
              <w:rPr>
                <w:rFonts w:ascii="Arial Narrow" w:hAnsi="Arial Narrow"/>
              </w:rPr>
            </w:pPr>
            <w:r w:rsidRPr="00073BAD">
              <w:rPr>
                <w:rFonts w:ascii="Arial Narrow" w:hAnsi="Arial Narrow"/>
              </w:rPr>
              <w:t>Risques + Bénéfices</w:t>
            </w:r>
          </w:p>
        </w:tc>
        <w:tc>
          <w:tcPr>
            <w:tcW w:w="668" w:type="pct"/>
          </w:tcPr>
          <w:p w14:paraId="76624D23" w14:textId="77777777" w:rsidR="0028176F" w:rsidRPr="00073BAD" w:rsidRDefault="0028176F" w:rsidP="000257F9">
            <w:pPr>
              <w:rPr>
                <w:rFonts w:ascii="Arial Narrow" w:hAnsi="Arial Narrow"/>
              </w:rPr>
            </w:pPr>
            <w:r w:rsidRPr="00073BAD">
              <w:rPr>
                <w:rFonts w:ascii="Arial Narrow" w:hAnsi="Arial Narrow"/>
              </w:rPr>
              <w:t>=G * %</w:t>
            </w:r>
          </w:p>
        </w:tc>
        <w:tc>
          <w:tcPr>
            <w:tcW w:w="1145" w:type="pct"/>
          </w:tcPr>
          <w:p w14:paraId="34362244" w14:textId="77777777" w:rsidR="0028176F" w:rsidRPr="00073BAD" w:rsidRDefault="0028176F" w:rsidP="000257F9">
            <w:pPr>
              <w:rPr>
                <w:rFonts w:ascii="Arial Narrow" w:hAnsi="Arial Narrow"/>
              </w:rPr>
            </w:pPr>
          </w:p>
        </w:tc>
      </w:tr>
      <w:tr w:rsidR="0028176F" w:rsidRPr="00073BAD" w14:paraId="4204075F" w14:textId="77777777" w:rsidTr="000257F9">
        <w:trPr>
          <w:trHeight w:val="242"/>
        </w:trPr>
        <w:tc>
          <w:tcPr>
            <w:tcW w:w="862" w:type="pct"/>
          </w:tcPr>
          <w:p w14:paraId="2D8C28BA" w14:textId="77777777" w:rsidR="0028176F" w:rsidRPr="00073BAD" w:rsidRDefault="0028176F" w:rsidP="000257F9">
            <w:pPr>
              <w:rPr>
                <w:rFonts w:ascii="Arial Narrow" w:hAnsi="Arial Narrow"/>
              </w:rPr>
            </w:pPr>
            <w:r w:rsidRPr="00073BAD">
              <w:rPr>
                <w:rFonts w:ascii="Arial Narrow" w:hAnsi="Arial Narrow"/>
              </w:rPr>
              <w:t>P</w:t>
            </w:r>
          </w:p>
        </w:tc>
        <w:tc>
          <w:tcPr>
            <w:tcW w:w="2325" w:type="pct"/>
            <w:gridSpan w:val="3"/>
          </w:tcPr>
          <w:p w14:paraId="7503345E" w14:textId="77777777" w:rsidR="0028176F" w:rsidRPr="00073BAD" w:rsidRDefault="0028176F" w:rsidP="000257F9">
            <w:pPr>
              <w:rPr>
                <w:rFonts w:ascii="Arial Narrow" w:hAnsi="Arial Narrow"/>
              </w:rPr>
            </w:pPr>
            <w:r w:rsidRPr="00073BAD">
              <w:rPr>
                <w:rFonts w:ascii="Arial Narrow" w:hAnsi="Arial Narrow"/>
              </w:rPr>
              <w:t>Prix de vente hors taxes</w:t>
            </w:r>
          </w:p>
        </w:tc>
        <w:tc>
          <w:tcPr>
            <w:tcW w:w="668" w:type="pct"/>
          </w:tcPr>
          <w:p w14:paraId="16FD0152" w14:textId="77777777" w:rsidR="0028176F" w:rsidRPr="00073BAD" w:rsidRDefault="0028176F" w:rsidP="000257F9">
            <w:pPr>
              <w:rPr>
                <w:rFonts w:ascii="Arial Narrow" w:hAnsi="Arial Narrow"/>
              </w:rPr>
            </w:pPr>
            <w:r w:rsidRPr="00073BAD">
              <w:rPr>
                <w:rFonts w:ascii="Arial Narrow" w:hAnsi="Arial Narrow"/>
              </w:rPr>
              <w:t>=G + H</w:t>
            </w:r>
          </w:p>
        </w:tc>
        <w:tc>
          <w:tcPr>
            <w:tcW w:w="1145" w:type="pct"/>
          </w:tcPr>
          <w:p w14:paraId="03287458" w14:textId="77777777" w:rsidR="0028176F" w:rsidRPr="00073BAD" w:rsidRDefault="0028176F" w:rsidP="000257F9">
            <w:pPr>
              <w:rPr>
                <w:rFonts w:ascii="Arial Narrow" w:hAnsi="Arial Narrow"/>
              </w:rPr>
            </w:pPr>
          </w:p>
        </w:tc>
      </w:tr>
      <w:tr w:rsidR="0028176F" w:rsidRPr="00073BAD" w14:paraId="1E2E3CA1" w14:textId="77777777" w:rsidTr="000257F9">
        <w:trPr>
          <w:trHeight w:val="242"/>
        </w:trPr>
        <w:tc>
          <w:tcPr>
            <w:tcW w:w="862" w:type="pct"/>
          </w:tcPr>
          <w:p w14:paraId="2F9B9238" w14:textId="77777777" w:rsidR="0028176F" w:rsidRPr="00073BAD" w:rsidRDefault="0028176F" w:rsidP="000257F9">
            <w:pPr>
              <w:rPr>
                <w:rFonts w:ascii="Arial Narrow" w:hAnsi="Arial Narrow"/>
              </w:rPr>
            </w:pPr>
            <w:r w:rsidRPr="00073BAD">
              <w:rPr>
                <w:rFonts w:ascii="Arial Narrow" w:hAnsi="Arial Narrow"/>
              </w:rPr>
              <w:t>V</w:t>
            </w:r>
          </w:p>
        </w:tc>
        <w:tc>
          <w:tcPr>
            <w:tcW w:w="2325" w:type="pct"/>
            <w:gridSpan w:val="3"/>
          </w:tcPr>
          <w:p w14:paraId="7E453C7E" w14:textId="77777777" w:rsidR="0028176F" w:rsidRPr="00073BAD" w:rsidRDefault="0028176F" w:rsidP="000257F9">
            <w:pPr>
              <w:rPr>
                <w:rFonts w:ascii="Arial Narrow" w:hAnsi="Arial Narrow"/>
              </w:rPr>
            </w:pPr>
            <w:r w:rsidRPr="00073BAD">
              <w:rPr>
                <w:rFonts w:ascii="Arial Narrow" w:hAnsi="Arial Narrow"/>
              </w:rPr>
              <w:t>Prix de vente unitaire</w:t>
            </w:r>
          </w:p>
        </w:tc>
        <w:tc>
          <w:tcPr>
            <w:tcW w:w="668" w:type="pct"/>
          </w:tcPr>
          <w:p w14:paraId="412E98EC" w14:textId="77777777" w:rsidR="0028176F" w:rsidRPr="00073BAD" w:rsidRDefault="0028176F" w:rsidP="000257F9">
            <w:pPr>
              <w:rPr>
                <w:rFonts w:ascii="Arial Narrow" w:hAnsi="Arial Narrow"/>
              </w:rPr>
            </w:pPr>
            <w:r w:rsidRPr="00073BAD">
              <w:rPr>
                <w:rFonts w:ascii="Arial Narrow" w:hAnsi="Arial Narrow"/>
              </w:rPr>
              <w:t>P/Qté</w:t>
            </w:r>
          </w:p>
        </w:tc>
        <w:tc>
          <w:tcPr>
            <w:tcW w:w="1145" w:type="pct"/>
          </w:tcPr>
          <w:p w14:paraId="33AD65FC" w14:textId="77777777" w:rsidR="0028176F" w:rsidRPr="00073BAD" w:rsidRDefault="0028176F" w:rsidP="000257F9">
            <w:pPr>
              <w:rPr>
                <w:rFonts w:ascii="Arial Narrow" w:hAnsi="Arial Narrow"/>
              </w:rPr>
            </w:pPr>
          </w:p>
        </w:tc>
      </w:tr>
    </w:tbl>
    <w:p w14:paraId="4C44DB7A" w14:textId="77777777" w:rsidR="0028176F" w:rsidRPr="00073BAD" w:rsidRDefault="0028176F" w:rsidP="0028176F">
      <w:pPr>
        <w:pStyle w:val="Corpsdetexte3"/>
        <w:spacing w:before="120" w:after="120"/>
        <w:jc w:val="both"/>
        <w:rPr>
          <w:rFonts w:ascii="Arial Narrow" w:hAnsi="Arial Narrow" w:cs="Tahoma"/>
          <w:b w:val="0"/>
          <w:i w:val="0"/>
          <w:sz w:val="24"/>
          <w:szCs w:val="24"/>
        </w:rPr>
      </w:pPr>
      <w:r w:rsidRPr="00073BAD">
        <w:rPr>
          <w:rFonts w:ascii="Arial Narrow" w:hAnsi="Arial Narrow"/>
        </w:rPr>
        <w:br w:type="page"/>
      </w:r>
    </w:p>
    <w:p w14:paraId="08A4C013"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336949D5"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69423B4E"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2C18204E" w14:textId="77777777" w:rsidR="00403CBC" w:rsidRDefault="00403CBC" w:rsidP="0028176F">
      <w:pPr>
        <w:pStyle w:val="Corpsdetexte3"/>
        <w:spacing w:before="120" w:after="120"/>
        <w:jc w:val="both"/>
        <w:rPr>
          <w:rFonts w:ascii="Arial Narrow" w:hAnsi="Arial Narrow" w:cs="Tahoma"/>
          <w:b w:val="0"/>
          <w:i w:val="0"/>
          <w:sz w:val="24"/>
          <w:szCs w:val="24"/>
        </w:rPr>
      </w:pPr>
    </w:p>
    <w:p w14:paraId="349C0FE0" w14:textId="77777777" w:rsidR="00403CBC" w:rsidRDefault="00403CBC" w:rsidP="0028176F">
      <w:pPr>
        <w:pStyle w:val="Corpsdetexte3"/>
        <w:spacing w:before="120" w:after="120"/>
        <w:jc w:val="both"/>
        <w:rPr>
          <w:rFonts w:ascii="Arial Narrow" w:hAnsi="Arial Narrow" w:cs="Tahoma"/>
          <w:b w:val="0"/>
          <w:i w:val="0"/>
          <w:sz w:val="24"/>
          <w:szCs w:val="24"/>
        </w:rPr>
      </w:pPr>
    </w:p>
    <w:p w14:paraId="6219DF69" w14:textId="77777777" w:rsidR="00403CBC" w:rsidRDefault="00403CBC" w:rsidP="0028176F">
      <w:pPr>
        <w:pStyle w:val="Corpsdetexte3"/>
        <w:spacing w:before="120" w:after="120"/>
        <w:jc w:val="both"/>
        <w:rPr>
          <w:rFonts w:ascii="Arial Narrow" w:hAnsi="Arial Narrow" w:cs="Tahoma"/>
          <w:b w:val="0"/>
          <w:i w:val="0"/>
          <w:sz w:val="24"/>
          <w:szCs w:val="24"/>
        </w:rPr>
      </w:pPr>
    </w:p>
    <w:p w14:paraId="159CB396" w14:textId="77777777" w:rsidR="00403CBC" w:rsidRDefault="00403CBC" w:rsidP="0028176F">
      <w:pPr>
        <w:pStyle w:val="Corpsdetexte3"/>
        <w:spacing w:before="120" w:after="120"/>
        <w:jc w:val="both"/>
        <w:rPr>
          <w:rFonts w:ascii="Arial Narrow" w:hAnsi="Arial Narrow" w:cs="Tahoma"/>
          <w:b w:val="0"/>
          <w:i w:val="0"/>
          <w:sz w:val="24"/>
          <w:szCs w:val="24"/>
        </w:rPr>
      </w:pPr>
    </w:p>
    <w:p w14:paraId="37A23F4F" w14:textId="77777777" w:rsidR="00403CBC" w:rsidRDefault="00403CBC" w:rsidP="0028176F">
      <w:pPr>
        <w:pStyle w:val="Corpsdetexte3"/>
        <w:spacing w:before="120" w:after="120"/>
        <w:jc w:val="both"/>
        <w:rPr>
          <w:rFonts w:ascii="Arial Narrow" w:hAnsi="Arial Narrow" w:cs="Tahoma"/>
          <w:b w:val="0"/>
          <w:i w:val="0"/>
          <w:sz w:val="24"/>
          <w:szCs w:val="24"/>
        </w:rPr>
      </w:pPr>
    </w:p>
    <w:p w14:paraId="66638DEB" w14:textId="77777777" w:rsidR="00403CBC" w:rsidRPr="00403CBC" w:rsidRDefault="00403CBC" w:rsidP="0028176F">
      <w:pPr>
        <w:pStyle w:val="Corpsdetexte3"/>
        <w:spacing w:before="120" w:after="120"/>
        <w:jc w:val="both"/>
        <w:rPr>
          <w:rFonts w:ascii="Arial Narrow" w:hAnsi="Arial Narrow" w:cs="Tahoma"/>
          <w:b w:val="0"/>
          <w:i w:val="0"/>
          <w:sz w:val="24"/>
          <w:szCs w:val="24"/>
        </w:rPr>
      </w:pPr>
    </w:p>
    <w:p w14:paraId="14485082" w14:textId="77777777" w:rsidR="0028176F" w:rsidRDefault="0028176F" w:rsidP="0028176F">
      <w:pPr>
        <w:pStyle w:val="Corpsdetexte3"/>
        <w:spacing w:before="120" w:after="120"/>
        <w:jc w:val="both"/>
        <w:rPr>
          <w:rFonts w:ascii="Arial Narrow" w:hAnsi="Arial Narrow" w:cs="Tahoma"/>
          <w:b w:val="0"/>
          <w:i w:val="0"/>
          <w:sz w:val="24"/>
          <w:szCs w:val="24"/>
        </w:rPr>
      </w:pPr>
    </w:p>
    <w:p w14:paraId="23218167" w14:textId="77777777" w:rsidR="009D794D" w:rsidRDefault="009D794D" w:rsidP="0028176F">
      <w:pPr>
        <w:pStyle w:val="Corpsdetexte3"/>
        <w:spacing w:before="120" w:after="120"/>
        <w:jc w:val="both"/>
        <w:rPr>
          <w:rFonts w:ascii="Arial Narrow" w:hAnsi="Arial Narrow" w:cs="Tahoma"/>
          <w:b w:val="0"/>
          <w:i w:val="0"/>
          <w:sz w:val="24"/>
          <w:szCs w:val="24"/>
        </w:rPr>
      </w:pPr>
    </w:p>
    <w:p w14:paraId="576DFFBE" w14:textId="77777777" w:rsidR="009D794D" w:rsidRDefault="009D794D" w:rsidP="0028176F">
      <w:pPr>
        <w:pStyle w:val="Corpsdetexte3"/>
        <w:spacing w:before="120" w:after="120"/>
        <w:jc w:val="both"/>
        <w:rPr>
          <w:rFonts w:ascii="Arial Narrow" w:hAnsi="Arial Narrow" w:cs="Tahoma"/>
          <w:b w:val="0"/>
          <w:i w:val="0"/>
          <w:sz w:val="24"/>
          <w:szCs w:val="24"/>
        </w:rPr>
      </w:pPr>
    </w:p>
    <w:p w14:paraId="31F90620" w14:textId="77777777" w:rsidR="009D794D" w:rsidRDefault="009D794D" w:rsidP="0028176F">
      <w:pPr>
        <w:pStyle w:val="Corpsdetexte3"/>
        <w:spacing w:before="120" w:after="120"/>
        <w:jc w:val="both"/>
        <w:rPr>
          <w:rFonts w:ascii="Arial Narrow" w:hAnsi="Arial Narrow" w:cs="Tahoma"/>
          <w:b w:val="0"/>
          <w:i w:val="0"/>
          <w:sz w:val="24"/>
          <w:szCs w:val="24"/>
        </w:rPr>
      </w:pPr>
    </w:p>
    <w:p w14:paraId="396CB4E5" w14:textId="77777777" w:rsidR="009D794D" w:rsidRDefault="009D794D" w:rsidP="0028176F">
      <w:pPr>
        <w:pStyle w:val="Corpsdetexte3"/>
        <w:spacing w:before="120" w:after="120"/>
        <w:jc w:val="both"/>
        <w:rPr>
          <w:rFonts w:ascii="Arial Narrow" w:hAnsi="Arial Narrow" w:cs="Tahoma"/>
          <w:b w:val="0"/>
          <w:i w:val="0"/>
          <w:sz w:val="24"/>
          <w:szCs w:val="24"/>
        </w:rPr>
      </w:pPr>
    </w:p>
    <w:p w14:paraId="1A6482AB" w14:textId="77777777" w:rsidR="009D794D" w:rsidRDefault="009D794D" w:rsidP="0028176F">
      <w:pPr>
        <w:pStyle w:val="Corpsdetexte3"/>
        <w:spacing w:before="120" w:after="120"/>
        <w:jc w:val="both"/>
        <w:rPr>
          <w:rFonts w:ascii="Arial Narrow" w:hAnsi="Arial Narrow" w:cs="Tahoma"/>
          <w:b w:val="0"/>
          <w:i w:val="0"/>
          <w:sz w:val="24"/>
          <w:szCs w:val="24"/>
        </w:rPr>
      </w:pPr>
    </w:p>
    <w:p w14:paraId="1CF5ACEB" w14:textId="77777777" w:rsidR="009D794D" w:rsidRPr="00073BAD" w:rsidRDefault="009D794D" w:rsidP="0028176F">
      <w:pPr>
        <w:pStyle w:val="Corpsdetexte3"/>
        <w:spacing w:before="120" w:after="120"/>
        <w:jc w:val="both"/>
        <w:rPr>
          <w:rFonts w:ascii="Arial Narrow" w:hAnsi="Arial Narrow" w:cs="Tahoma"/>
          <w:b w:val="0"/>
          <w:i w:val="0"/>
          <w:sz w:val="24"/>
          <w:szCs w:val="24"/>
        </w:rPr>
      </w:pPr>
    </w:p>
    <w:p w14:paraId="3545406D"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3CC56E17" w14:textId="77777777" w:rsidR="0028176F" w:rsidRPr="00073BAD" w:rsidRDefault="0028176F" w:rsidP="0028176F">
      <w:pPr>
        <w:pStyle w:val="Corpsdetexte3"/>
        <w:pBdr>
          <w:top w:val="single" w:sz="4" w:space="1" w:color="auto"/>
          <w:left w:val="single" w:sz="4" w:space="4" w:color="auto"/>
          <w:bottom w:val="single" w:sz="4" w:space="1" w:color="auto"/>
          <w:right w:val="single" w:sz="4" w:space="4" w:color="auto"/>
        </w:pBdr>
        <w:shd w:val="pct10" w:color="auto" w:fill="auto"/>
        <w:spacing w:before="120" w:after="120"/>
        <w:jc w:val="both"/>
        <w:rPr>
          <w:rFonts w:ascii="Arial Narrow" w:hAnsi="Arial Narrow" w:cs="Tahoma"/>
          <w:bCs/>
          <w:sz w:val="32"/>
          <w:szCs w:val="32"/>
        </w:rPr>
      </w:pPr>
    </w:p>
    <w:p w14:paraId="7D1D2FAF" w14:textId="77777777" w:rsidR="0028176F" w:rsidRPr="00073BAD" w:rsidRDefault="0028176F" w:rsidP="0028176F">
      <w:pPr>
        <w:pStyle w:val="Corpsdetexte3"/>
        <w:pBdr>
          <w:top w:val="single" w:sz="4" w:space="1" w:color="auto"/>
          <w:left w:val="single" w:sz="4" w:space="4" w:color="auto"/>
          <w:bottom w:val="single" w:sz="4" w:space="1" w:color="auto"/>
          <w:right w:val="single" w:sz="4" w:space="4" w:color="auto"/>
        </w:pBdr>
        <w:shd w:val="pct10" w:color="auto" w:fill="auto"/>
        <w:spacing w:before="120" w:after="120"/>
        <w:rPr>
          <w:rFonts w:ascii="Arial Narrow" w:hAnsi="Arial Narrow" w:cs="Tahoma"/>
          <w:bCs/>
          <w:sz w:val="32"/>
          <w:szCs w:val="32"/>
        </w:rPr>
      </w:pPr>
      <w:r w:rsidRPr="00073BAD">
        <w:rPr>
          <w:rFonts w:ascii="Arial Narrow" w:hAnsi="Arial Narrow" w:cs="Tahoma"/>
          <w:bCs/>
          <w:sz w:val="32"/>
          <w:szCs w:val="32"/>
        </w:rPr>
        <w:t>Pièce n°9 : MODELE DE MARCHE</w:t>
      </w:r>
    </w:p>
    <w:p w14:paraId="63BB49C7" w14:textId="77777777" w:rsidR="0028176F" w:rsidRPr="00073BAD" w:rsidRDefault="0028176F" w:rsidP="0028176F">
      <w:pPr>
        <w:pStyle w:val="Corpsdetexte3"/>
        <w:pBdr>
          <w:top w:val="single" w:sz="4" w:space="1" w:color="auto"/>
          <w:left w:val="single" w:sz="4" w:space="4" w:color="auto"/>
          <w:bottom w:val="single" w:sz="4" w:space="1" w:color="auto"/>
          <w:right w:val="single" w:sz="4" w:space="4" w:color="auto"/>
        </w:pBdr>
        <w:shd w:val="pct10" w:color="auto" w:fill="auto"/>
        <w:spacing w:before="120" w:after="120"/>
        <w:jc w:val="both"/>
        <w:rPr>
          <w:rFonts w:ascii="Arial Narrow" w:hAnsi="Arial Narrow" w:cs="Tahoma"/>
          <w:sz w:val="32"/>
          <w:szCs w:val="32"/>
        </w:rPr>
      </w:pPr>
    </w:p>
    <w:p w14:paraId="230A4537"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5C0E145D"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23301545"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06ACB79C"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2B0C9059"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1C0A7469"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58209DF6"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7658BA95"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44FAECA0"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695491C3"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6C68C54C"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0A65DE30"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0109885F" w14:textId="77777777" w:rsidR="0028176F" w:rsidRDefault="0028176F" w:rsidP="0028176F">
      <w:pPr>
        <w:pStyle w:val="Corpsdetexte3"/>
        <w:jc w:val="both"/>
        <w:rPr>
          <w:rFonts w:ascii="Arial Narrow" w:hAnsi="Arial Narrow" w:cs="Tahoma"/>
          <w:b w:val="0"/>
          <w:bCs/>
          <w:i w:val="0"/>
          <w:sz w:val="24"/>
          <w:szCs w:val="24"/>
        </w:rPr>
      </w:pPr>
    </w:p>
    <w:p w14:paraId="65C14913" w14:textId="77777777" w:rsidR="008650BA" w:rsidRDefault="008650BA" w:rsidP="0028176F">
      <w:pPr>
        <w:pStyle w:val="Corpsdetexte3"/>
        <w:jc w:val="both"/>
        <w:rPr>
          <w:rFonts w:ascii="Arial Narrow" w:hAnsi="Arial Narrow" w:cs="Tahoma"/>
          <w:b w:val="0"/>
          <w:bCs/>
          <w:i w:val="0"/>
          <w:sz w:val="24"/>
          <w:szCs w:val="24"/>
        </w:rPr>
      </w:pPr>
    </w:p>
    <w:p w14:paraId="4A0C22DE" w14:textId="77777777" w:rsidR="008650BA" w:rsidRDefault="008650BA" w:rsidP="0028176F">
      <w:pPr>
        <w:pStyle w:val="Corpsdetexte3"/>
        <w:jc w:val="both"/>
        <w:rPr>
          <w:rFonts w:ascii="Arial Narrow" w:hAnsi="Arial Narrow" w:cs="Tahoma"/>
          <w:b w:val="0"/>
          <w:bCs/>
          <w:i w:val="0"/>
          <w:sz w:val="24"/>
          <w:szCs w:val="24"/>
        </w:rPr>
      </w:pPr>
    </w:p>
    <w:p w14:paraId="17F78233" w14:textId="77777777" w:rsidR="009D794D" w:rsidRDefault="009D794D" w:rsidP="0028176F">
      <w:pPr>
        <w:pStyle w:val="Corpsdetexte3"/>
        <w:jc w:val="both"/>
        <w:rPr>
          <w:rFonts w:ascii="Arial Narrow" w:hAnsi="Arial Narrow" w:cs="Tahoma"/>
          <w:b w:val="0"/>
          <w:bCs/>
          <w:i w:val="0"/>
          <w:sz w:val="24"/>
          <w:szCs w:val="24"/>
        </w:rPr>
      </w:pPr>
    </w:p>
    <w:p w14:paraId="1EE09C96" w14:textId="77777777" w:rsidR="0028176F" w:rsidRDefault="0028176F" w:rsidP="0028176F">
      <w:pPr>
        <w:spacing w:line="276" w:lineRule="auto"/>
        <w:jc w:val="center"/>
        <w:rPr>
          <w:rFonts w:ascii="Arial Narrow" w:hAnsi="Arial Narrow"/>
          <w:b/>
          <w:i/>
          <w:sz w:val="24"/>
          <w:szCs w:val="24"/>
        </w:rPr>
      </w:pPr>
    </w:p>
    <w:p w14:paraId="29E3F6D1" w14:textId="645BAFEA" w:rsidR="0028176F" w:rsidRDefault="0028176F" w:rsidP="0028176F">
      <w:pPr>
        <w:spacing w:line="276" w:lineRule="auto"/>
        <w:jc w:val="center"/>
        <w:rPr>
          <w:rFonts w:ascii="Arial Narrow" w:hAnsi="Arial Narrow" w:cs="Tahoma"/>
          <w:b/>
          <w:i/>
          <w:sz w:val="24"/>
          <w:szCs w:val="24"/>
        </w:rPr>
      </w:pPr>
      <w:r>
        <w:rPr>
          <w:rFonts w:ascii="Arial Narrow" w:hAnsi="Arial Narrow"/>
          <w:b/>
          <w:i/>
          <w:sz w:val="24"/>
          <w:szCs w:val="24"/>
        </w:rPr>
        <w:t xml:space="preserve">LETTRE COMMANDE </w:t>
      </w:r>
      <w:r w:rsidR="007B277F" w:rsidRPr="007B277F">
        <w:rPr>
          <w:rFonts w:ascii="Arial Narrow" w:hAnsi="Arial Narrow"/>
          <w:b/>
          <w:i/>
          <w:sz w:val="24"/>
          <w:szCs w:val="24"/>
        </w:rPr>
        <w:t>N°_______/AONO/C.DMTG/SG/CIPM/</w:t>
      </w:r>
      <w:r w:rsidR="0009735C">
        <w:rPr>
          <w:rFonts w:ascii="Arial Narrow" w:hAnsi="Arial Narrow"/>
          <w:b/>
          <w:i/>
          <w:sz w:val="24"/>
          <w:szCs w:val="24"/>
        </w:rPr>
        <w:t>2023</w:t>
      </w:r>
    </w:p>
    <w:p w14:paraId="29807EFA" w14:textId="77777777" w:rsidR="00410D3D" w:rsidRDefault="0028176F" w:rsidP="0028176F">
      <w:pPr>
        <w:spacing w:line="276" w:lineRule="auto"/>
        <w:jc w:val="center"/>
        <w:rPr>
          <w:rFonts w:ascii="Arial Narrow" w:hAnsi="Arial Narrow"/>
          <w:b/>
          <w:i/>
          <w:sz w:val="24"/>
          <w:szCs w:val="24"/>
        </w:rPr>
      </w:pPr>
      <w:r>
        <w:rPr>
          <w:rFonts w:ascii="Arial Narrow" w:hAnsi="Arial Narrow" w:cs="Tahoma"/>
          <w:b/>
          <w:i/>
          <w:sz w:val="24"/>
          <w:szCs w:val="24"/>
        </w:rPr>
        <w:t xml:space="preserve">Passée après </w:t>
      </w:r>
      <w:r w:rsidRPr="009C2A2C">
        <w:rPr>
          <w:rFonts w:ascii="Arial Narrow" w:hAnsi="Arial Narrow"/>
          <w:b/>
          <w:i/>
          <w:sz w:val="24"/>
          <w:szCs w:val="24"/>
        </w:rPr>
        <w:t>A</w:t>
      </w:r>
      <w:r>
        <w:rPr>
          <w:rFonts w:ascii="Arial Narrow" w:hAnsi="Arial Narrow"/>
          <w:b/>
          <w:i/>
          <w:sz w:val="24"/>
          <w:szCs w:val="24"/>
        </w:rPr>
        <w:t>ppel d’Offres National Ouvert</w:t>
      </w:r>
    </w:p>
    <w:p w14:paraId="59003BF0" w14:textId="2BEF7466" w:rsidR="00F27A7A" w:rsidRPr="00F27A7A" w:rsidRDefault="007B277F" w:rsidP="00F27A7A">
      <w:pPr>
        <w:spacing w:line="276" w:lineRule="auto"/>
        <w:jc w:val="center"/>
        <w:rPr>
          <w:rFonts w:ascii="Arial Narrow" w:hAnsi="Arial Narrow"/>
          <w:b/>
          <w:bCs/>
          <w:i/>
          <w:sz w:val="24"/>
          <w:szCs w:val="24"/>
        </w:rPr>
      </w:pPr>
      <w:r w:rsidRPr="007B277F">
        <w:rPr>
          <w:rFonts w:ascii="Arial Narrow" w:hAnsi="Arial Narrow"/>
          <w:b/>
          <w:i/>
          <w:sz w:val="24"/>
          <w:szCs w:val="24"/>
        </w:rPr>
        <w:t>N°_______/AONO/C.DMTG/SG/CIPM/</w:t>
      </w:r>
      <w:r w:rsidR="0009735C">
        <w:rPr>
          <w:rFonts w:ascii="Arial Narrow" w:hAnsi="Arial Narrow"/>
          <w:b/>
          <w:i/>
          <w:sz w:val="24"/>
          <w:szCs w:val="24"/>
        </w:rPr>
        <w:t>2023</w:t>
      </w:r>
      <w:r w:rsidRPr="007B277F">
        <w:rPr>
          <w:rFonts w:ascii="Arial Narrow" w:hAnsi="Arial Narrow"/>
          <w:b/>
          <w:i/>
          <w:sz w:val="24"/>
          <w:szCs w:val="24"/>
        </w:rPr>
        <w:t xml:space="preserve"> </w:t>
      </w:r>
      <w:r w:rsidR="00F27A7A" w:rsidRPr="00F27A7A">
        <w:rPr>
          <w:rFonts w:ascii="Arial Narrow" w:hAnsi="Arial Narrow"/>
          <w:b/>
          <w:i/>
          <w:sz w:val="24"/>
          <w:szCs w:val="24"/>
        </w:rPr>
        <w:t>du________________</w:t>
      </w:r>
    </w:p>
    <w:p w14:paraId="79085A53" w14:textId="77777777" w:rsidR="00F27A7A" w:rsidRPr="00F27A7A" w:rsidRDefault="00F27A7A" w:rsidP="00F27A7A">
      <w:pPr>
        <w:spacing w:line="276" w:lineRule="auto"/>
        <w:jc w:val="center"/>
        <w:rPr>
          <w:rFonts w:ascii="Arial Narrow" w:hAnsi="Arial Narrow"/>
          <w:b/>
          <w:i/>
          <w:sz w:val="24"/>
          <w:szCs w:val="24"/>
        </w:rPr>
      </w:pPr>
      <w:r w:rsidRPr="00F27A7A">
        <w:rPr>
          <w:rFonts w:ascii="Arial Narrow" w:hAnsi="Arial Narrow"/>
          <w:b/>
          <w:bCs/>
          <w:i/>
          <w:sz w:val="24"/>
          <w:szCs w:val="24"/>
        </w:rPr>
        <w:t xml:space="preserve">POUR LA REALISATION DES TRAVAUX DE CONSTRUCTION </w:t>
      </w:r>
      <w:r w:rsidRPr="00F27A7A">
        <w:rPr>
          <w:rFonts w:ascii="Arial Narrow" w:hAnsi="Arial Narrow"/>
          <w:b/>
          <w:i/>
          <w:sz w:val="24"/>
          <w:szCs w:val="24"/>
        </w:rPr>
        <w:t xml:space="preserve">DE DEUX (02) FORAGES </w:t>
      </w:r>
      <w:r w:rsidRPr="00F27A7A">
        <w:rPr>
          <w:rFonts w:ascii="Arial Narrow" w:hAnsi="Arial Narrow"/>
          <w:b/>
          <w:bCs/>
          <w:i/>
          <w:sz w:val="24"/>
          <w:szCs w:val="24"/>
        </w:rPr>
        <w:t>EQUIPES DE POMPE A MOTRICITE HUMAINE DANS CERTAINES LOCALITES DE</w:t>
      </w:r>
      <w:r w:rsidRPr="00F27A7A">
        <w:rPr>
          <w:rFonts w:ascii="Arial Narrow" w:hAnsi="Arial Narrow"/>
          <w:b/>
          <w:i/>
          <w:sz w:val="24"/>
          <w:szCs w:val="24"/>
        </w:rPr>
        <w:t xml:space="preserve"> LA COMMUNE DE DOUMAINTANG DANS LE DEPARTEMENT DU HAUT NYONG REGION DE L’EST.</w:t>
      </w:r>
    </w:p>
    <w:p w14:paraId="72EFEF3A" w14:textId="77777777" w:rsidR="00A30291" w:rsidRPr="00A30291" w:rsidRDefault="00A30291" w:rsidP="00A30291">
      <w:pPr>
        <w:spacing w:line="276" w:lineRule="auto"/>
        <w:rPr>
          <w:rFonts w:ascii="Arial Narrow" w:hAnsi="Arial Narrow" w:cs="Tahoma"/>
          <w:b/>
          <w:sz w:val="24"/>
          <w:szCs w:val="24"/>
          <w:u w:val="single"/>
        </w:rPr>
      </w:pPr>
    </w:p>
    <w:p w14:paraId="79B97E93" w14:textId="2F539D6C" w:rsidR="0028176F" w:rsidRPr="00025302" w:rsidRDefault="0028176F" w:rsidP="00A30291">
      <w:pPr>
        <w:spacing w:line="276" w:lineRule="auto"/>
        <w:jc w:val="center"/>
        <w:rPr>
          <w:rFonts w:ascii="Arial Narrow" w:hAnsi="Arial Narrow" w:cs="Tahoma"/>
          <w:b/>
          <w:sz w:val="24"/>
          <w:szCs w:val="24"/>
        </w:rPr>
      </w:pPr>
      <w:r w:rsidRPr="00025302">
        <w:rPr>
          <w:rFonts w:ascii="Arial Narrow" w:hAnsi="Arial Narrow" w:cs="Tahoma"/>
          <w:b/>
          <w:sz w:val="24"/>
          <w:szCs w:val="24"/>
          <w:u w:val="single"/>
        </w:rPr>
        <w:t>FINANCEMENT :</w:t>
      </w:r>
      <w:r w:rsidRPr="00025302">
        <w:rPr>
          <w:rFonts w:ascii="Arial Narrow" w:hAnsi="Arial Narrow" w:cs="Tahoma"/>
          <w:b/>
          <w:sz w:val="24"/>
          <w:szCs w:val="24"/>
        </w:rPr>
        <w:tab/>
        <w:t xml:space="preserve">BUDGET </w:t>
      </w:r>
      <w:r w:rsidR="00806A28">
        <w:rPr>
          <w:rFonts w:ascii="Arial Narrow" w:hAnsi="Arial Narrow" w:cs="Tahoma"/>
          <w:b/>
          <w:sz w:val="24"/>
          <w:szCs w:val="24"/>
        </w:rPr>
        <w:t>D’INVESTISSEMENT PUBLIC</w:t>
      </w:r>
      <w:r w:rsidR="00233B29">
        <w:rPr>
          <w:rFonts w:ascii="Arial Narrow" w:hAnsi="Arial Narrow" w:cs="Tahoma"/>
          <w:b/>
          <w:sz w:val="24"/>
          <w:szCs w:val="24"/>
        </w:rPr>
        <w:t xml:space="preserve">- Exercice </w:t>
      </w:r>
      <w:r w:rsidR="0009735C">
        <w:rPr>
          <w:rFonts w:ascii="Arial Narrow" w:hAnsi="Arial Narrow" w:cs="Tahoma"/>
          <w:b/>
          <w:sz w:val="24"/>
          <w:szCs w:val="24"/>
        </w:rPr>
        <w:t>2023</w:t>
      </w:r>
    </w:p>
    <w:p w14:paraId="5C39CD01" w14:textId="77777777" w:rsidR="0028176F" w:rsidRPr="008670B5" w:rsidRDefault="0028176F" w:rsidP="0028176F">
      <w:pPr>
        <w:tabs>
          <w:tab w:val="left" w:pos="1418"/>
        </w:tabs>
        <w:jc w:val="both"/>
        <w:rPr>
          <w:b/>
          <w:i/>
          <w:sz w:val="28"/>
          <w:szCs w:val="28"/>
        </w:rPr>
      </w:pPr>
      <w:r w:rsidRPr="008670B5">
        <w:rPr>
          <w:b/>
          <w:bCs/>
          <w:i/>
          <w:sz w:val="28"/>
          <w:szCs w:val="28"/>
        </w:rPr>
        <w:t>Titulaire :</w:t>
      </w:r>
      <w:r w:rsidRPr="008670B5">
        <w:rPr>
          <w:b/>
          <w:i/>
          <w:sz w:val="28"/>
          <w:szCs w:val="28"/>
        </w:rPr>
        <w:t xml:space="preserve"> …………………………………………………………</w:t>
      </w:r>
    </w:p>
    <w:p w14:paraId="307A8617" w14:textId="77777777" w:rsidR="0028176F" w:rsidRPr="009C2A2C" w:rsidRDefault="0028176F" w:rsidP="0028176F">
      <w:pPr>
        <w:pStyle w:val="Titre4"/>
        <w:ind w:firstLine="1560"/>
        <w:rPr>
          <w:b/>
          <w:szCs w:val="24"/>
          <w:u w:val="none"/>
        </w:rPr>
      </w:pPr>
      <w:r w:rsidRPr="009C2A2C">
        <w:rPr>
          <w:b/>
          <w:szCs w:val="24"/>
          <w:u w:val="none"/>
        </w:rPr>
        <w:t>B.P: ………. …………………..    Tel : ……………..Fax :……………………..</w:t>
      </w:r>
    </w:p>
    <w:p w14:paraId="6776FB51" w14:textId="77777777" w:rsidR="0028176F" w:rsidRPr="008670B5" w:rsidRDefault="0028176F" w:rsidP="0028176F">
      <w:pPr>
        <w:ind w:firstLine="1560"/>
      </w:pPr>
      <w:r w:rsidRPr="008670B5">
        <w:t>N° RC _____________à______________________</w:t>
      </w:r>
    </w:p>
    <w:p w14:paraId="5A943FE5" w14:textId="77777777" w:rsidR="0028176F" w:rsidRPr="008670B5" w:rsidRDefault="0028176F" w:rsidP="0028176F">
      <w:pPr>
        <w:ind w:firstLine="1560"/>
      </w:pPr>
      <w:r w:rsidRPr="008670B5">
        <w:t>N° du Contribuable___________________________</w:t>
      </w:r>
    </w:p>
    <w:p w14:paraId="04641C7F" w14:textId="77777777" w:rsidR="0028176F" w:rsidRPr="008670B5" w:rsidRDefault="0028176F" w:rsidP="0028176F">
      <w:pPr>
        <w:ind w:firstLine="1560"/>
      </w:pPr>
    </w:p>
    <w:p w14:paraId="0FA5E19F" w14:textId="77777777" w:rsidR="0028176F" w:rsidRPr="008670B5" w:rsidRDefault="0028176F" w:rsidP="0028176F">
      <w:pPr>
        <w:pStyle w:val="Titre5"/>
        <w:tabs>
          <w:tab w:val="left" w:pos="3927"/>
        </w:tabs>
        <w:ind w:left="2552" w:hanging="1056"/>
        <w:jc w:val="both"/>
        <w:rPr>
          <w:bCs/>
        </w:rPr>
      </w:pPr>
      <w:r w:rsidRPr="008670B5">
        <w:rPr>
          <w:bCs/>
        </w:rPr>
        <w:t xml:space="preserve">Objet : </w:t>
      </w:r>
      <w:r w:rsidRPr="008670B5">
        <w:rPr>
          <w:bCs/>
        </w:rPr>
        <w:tab/>
      </w:r>
    </w:p>
    <w:p w14:paraId="69CD4E0D" w14:textId="77777777" w:rsidR="0028176F" w:rsidRDefault="0028176F" w:rsidP="0028176F">
      <w:pPr>
        <w:pStyle w:val="Titre5"/>
        <w:tabs>
          <w:tab w:val="left" w:pos="1418"/>
          <w:tab w:val="left" w:pos="2618"/>
        </w:tabs>
        <w:ind w:left="4114" w:hanging="2696"/>
        <w:jc w:val="both"/>
        <w:rPr>
          <w:szCs w:val="28"/>
        </w:rPr>
      </w:pPr>
      <w:r w:rsidRPr="008670B5">
        <w:rPr>
          <w:bCs/>
          <w:szCs w:val="28"/>
        </w:rPr>
        <w:t>Lieu </w:t>
      </w:r>
      <w:r>
        <w:rPr>
          <w:szCs w:val="28"/>
        </w:rPr>
        <w:t xml:space="preserve">: </w:t>
      </w:r>
    </w:p>
    <w:p w14:paraId="043838E5" w14:textId="77777777" w:rsidR="0028176F" w:rsidRPr="00B323BA" w:rsidRDefault="0028176F" w:rsidP="0028176F">
      <w:pPr>
        <w:pStyle w:val="Titre5"/>
        <w:tabs>
          <w:tab w:val="left" w:pos="1418"/>
          <w:tab w:val="left" w:pos="2618"/>
        </w:tabs>
        <w:ind w:left="4114" w:hanging="2696"/>
        <w:jc w:val="both"/>
        <w:rPr>
          <w:bCs/>
          <w:szCs w:val="28"/>
        </w:rPr>
      </w:pPr>
      <w:r w:rsidRPr="00B323BA">
        <w:rPr>
          <w:bCs/>
          <w:szCs w:val="28"/>
        </w:rPr>
        <w:t>LOT</w:t>
      </w:r>
      <w:r>
        <w:rPr>
          <w:bCs/>
          <w:szCs w:val="28"/>
        </w:rPr>
        <w:t> :</w:t>
      </w:r>
    </w:p>
    <w:p w14:paraId="7BEB5971" w14:textId="77777777" w:rsidR="0028176F" w:rsidRPr="008670B5" w:rsidRDefault="0028176F" w:rsidP="0028176F"/>
    <w:p w14:paraId="0ED3435B" w14:textId="77777777" w:rsidR="0028176F" w:rsidRPr="0080785D" w:rsidRDefault="0028176F" w:rsidP="0028176F">
      <w:pPr>
        <w:tabs>
          <w:tab w:val="left" w:pos="4111"/>
        </w:tabs>
        <w:ind w:firstLine="1418"/>
        <w:rPr>
          <w:b/>
          <w:i/>
          <w:sz w:val="26"/>
          <w:szCs w:val="26"/>
        </w:rPr>
      </w:pPr>
      <w:r w:rsidRPr="0080785D">
        <w:rPr>
          <w:b/>
          <w:i/>
          <w:sz w:val="26"/>
          <w:szCs w:val="26"/>
        </w:rPr>
        <w:t>Délai d’exécution :</w:t>
      </w:r>
      <w:r w:rsidRPr="0080785D">
        <w:rPr>
          <w:b/>
          <w:i/>
          <w:sz w:val="26"/>
          <w:szCs w:val="26"/>
        </w:rPr>
        <w:tab/>
        <w:t>__________ (________) mois</w:t>
      </w:r>
    </w:p>
    <w:p w14:paraId="59CBC4E9" w14:textId="77777777" w:rsidR="0028176F" w:rsidRPr="0080785D" w:rsidRDefault="0028176F" w:rsidP="0028176F">
      <w:pPr>
        <w:tabs>
          <w:tab w:val="left" w:pos="4111"/>
        </w:tabs>
        <w:ind w:firstLine="1560"/>
        <w:rPr>
          <w:b/>
          <w:i/>
          <w:sz w:val="26"/>
          <w:szCs w:val="26"/>
        </w:rPr>
      </w:pPr>
    </w:p>
    <w:p w14:paraId="794E0A17" w14:textId="77777777" w:rsidR="0028176F" w:rsidRPr="0080785D" w:rsidRDefault="0028176F" w:rsidP="0028176F">
      <w:pPr>
        <w:pStyle w:val="Titre5"/>
        <w:tabs>
          <w:tab w:val="left" w:pos="1560"/>
          <w:tab w:val="left" w:pos="4114"/>
        </w:tabs>
        <w:ind w:left="4114" w:hanging="2696"/>
        <w:jc w:val="both"/>
        <w:rPr>
          <w:sz w:val="26"/>
          <w:szCs w:val="26"/>
        </w:rPr>
      </w:pPr>
      <w:r w:rsidRPr="0080785D">
        <w:rPr>
          <w:sz w:val="26"/>
          <w:szCs w:val="26"/>
        </w:rPr>
        <w:t>Montant en F CFA</w:t>
      </w:r>
    </w:p>
    <w:p w14:paraId="41E60054" w14:textId="77777777" w:rsidR="0028176F" w:rsidRPr="0080785D" w:rsidRDefault="0028176F" w:rsidP="0028176F">
      <w:pPr>
        <w:rPr>
          <w:sz w:val="26"/>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28176F" w:rsidRPr="008670B5" w14:paraId="79622D89" w14:textId="77777777" w:rsidTr="000257F9">
        <w:trPr>
          <w:trHeight w:val="397"/>
          <w:jc w:val="center"/>
        </w:trPr>
        <w:tc>
          <w:tcPr>
            <w:tcW w:w="2731" w:type="dxa"/>
            <w:vAlign w:val="center"/>
          </w:tcPr>
          <w:p w14:paraId="2FA7669E" w14:textId="77777777" w:rsidR="0028176F" w:rsidRPr="008670B5" w:rsidRDefault="0028176F" w:rsidP="000257F9">
            <w:pPr>
              <w:jc w:val="both"/>
            </w:pPr>
            <w:r w:rsidRPr="008670B5">
              <w:t>T.T.C</w:t>
            </w:r>
          </w:p>
        </w:tc>
        <w:tc>
          <w:tcPr>
            <w:tcW w:w="2939" w:type="dxa"/>
            <w:vAlign w:val="center"/>
          </w:tcPr>
          <w:p w14:paraId="4418758B" w14:textId="77777777" w:rsidR="0028176F" w:rsidRPr="008670B5" w:rsidRDefault="0028176F" w:rsidP="000257F9">
            <w:pPr>
              <w:jc w:val="both"/>
            </w:pPr>
          </w:p>
        </w:tc>
      </w:tr>
      <w:tr w:rsidR="0028176F" w:rsidRPr="008670B5" w14:paraId="26D39328" w14:textId="77777777" w:rsidTr="000257F9">
        <w:trPr>
          <w:trHeight w:val="397"/>
          <w:jc w:val="center"/>
        </w:trPr>
        <w:tc>
          <w:tcPr>
            <w:tcW w:w="2731" w:type="dxa"/>
            <w:vAlign w:val="center"/>
          </w:tcPr>
          <w:p w14:paraId="4679CB05" w14:textId="77777777" w:rsidR="0028176F" w:rsidRPr="008670B5" w:rsidRDefault="0028176F" w:rsidP="000257F9">
            <w:pPr>
              <w:jc w:val="both"/>
            </w:pPr>
            <w:r w:rsidRPr="008670B5">
              <w:t>H.T.V.A</w:t>
            </w:r>
          </w:p>
        </w:tc>
        <w:tc>
          <w:tcPr>
            <w:tcW w:w="2939" w:type="dxa"/>
            <w:vAlign w:val="center"/>
          </w:tcPr>
          <w:p w14:paraId="496E482C" w14:textId="77777777" w:rsidR="0028176F" w:rsidRPr="008670B5" w:rsidRDefault="0028176F" w:rsidP="000257F9">
            <w:pPr>
              <w:jc w:val="both"/>
            </w:pPr>
          </w:p>
        </w:tc>
      </w:tr>
      <w:tr w:rsidR="0028176F" w:rsidRPr="008670B5" w14:paraId="6FDD32AC" w14:textId="77777777" w:rsidTr="000257F9">
        <w:trPr>
          <w:trHeight w:val="397"/>
          <w:jc w:val="center"/>
        </w:trPr>
        <w:tc>
          <w:tcPr>
            <w:tcW w:w="2731" w:type="dxa"/>
            <w:vAlign w:val="center"/>
          </w:tcPr>
          <w:p w14:paraId="1DC130D6" w14:textId="77777777" w:rsidR="0028176F" w:rsidRPr="008670B5" w:rsidRDefault="0028176F" w:rsidP="000257F9">
            <w:pPr>
              <w:jc w:val="both"/>
            </w:pPr>
            <w:r w:rsidRPr="008670B5">
              <w:t>T.V.A (19,25 %)</w:t>
            </w:r>
          </w:p>
        </w:tc>
        <w:tc>
          <w:tcPr>
            <w:tcW w:w="2939" w:type="dxa"/>
            <w:vAlign w:val="center"/>
          </w:tcPr>
          <w:p w14:paraId="177B4A47" w14:textId="77777777" w:rsidR="0028176F" w:rsidRPr="008670B5" w:rsidRDefault="0028176F" w:rsidP="000257F9">
            <w:pPr>
              <w:jc w:val="both"/>
            </w:pPr>
          </w:p>
        </w:tc>
      </w:tr>
      <w:tr w:rsidR="0028176F" w:rsidRPr="008670B5" w14:paraId="27E66FD9" w14:textId="77777777" w:rsidTr="000257F9">
        <w:trPr>
          <w:trHeight w:val="397"/>
          <w:jc w:val="center"/>
        </w:trPr>
        <w:tc>
          <w:tcPr>
            <w:tcW w:w="2731" w:type="dxa"/>
            <w:vAlign w:val="center"/>
          </w:tcPr>
          <w:p w14:paraId="13EDE91F" w14:textId="77777777" w:rsidR="0028176F" w:rsidRPr="008670B5" w:rsidRDefault="0028176F" w:rsidP="000257F9">
            <w:pPr>
              <w:jc w:val="both"/>
            </w:pPr>
            <w:r w:rsidRPr="008670B5">
              <w:t>A.I.R (</w:t>
            </w:r>
            <w:r>
              <w:t>5,5</w:t>
            </w:r>
            <w:r w:rsidRPr="008670B5">
              <w:t xml:space="preserve"> %</w:t>
            </w:r>
            <w:r>
              <w:t xml:space="preserve"> ou 1,65%</w:t>
            </w:r>
            <w:r w:rsidRPr="008670B5">
              <w:t>)</w:t>
            </w:r>
          </w:p>
        </w:tc>
        <w:tc>
          <w:tcPr>
            <w:tcW w:w="2939" w:type="dxa"/>
            <w:vAlign w:val="center"/>
          </w:tcPr>
          <w:p w14:paraId="29150ED3" w14:textId="77777777" w:rsidR="0028176F" w:rsidRPr="008670B5" w:rsidRDefault="0028176F" w:rsidP="000257F9">
            <w:pPr>
              <w:jc w:val="both"/>
            </w:pPr>
          </w:p>
        </w:tc>
      </w:tr>
      <w:tr w:rsidR="0028176F" w:rsidRPr="008670B5" w14:paraId="51EE5121" w14:textId="77777777" w:rsidTr="000257F9">
        <w:trPr>
          <w:trHeight w:val="397"/>
          <w:jc w:val="center"/>
        </w:trPr>
        <w:tc>
          <w:tcPr>
            <w:tcW w:w="2731" w:type="dxa"/>
            <w:vAlign w:val="center"/>
          </w:tcPr>
          <w:p w14:paraId="4E5D9E57" w14:textId="77777777" w:rsidR="0028176F" w:rsidRPr="008670B5" w:rsidRDefault="0028176F" w:rsidP="000257F9">
            <w:pPr>
              <w:jc w:val="both"/>
            </w:pPr>
            <w:r w:rsidRPr="008670B5">
              <w:t>Net à mandater</w:t>
            </w:r>
          </w:p>
        </w:tc>
        <w:tc>
          <w:tcPr>
            <w:tcW w:w="2939" w:type="dxa"/>
            <w:vAlign w:val="center"/>
          </w:tcPr>
          <w:p w14:paraId="78904685" w14:textId="77777777" w:rsidR="0028176F" w:rsidRPr="008670B5" w:rsidRDefault="0028176F" w:rsidP="000257F9">
            <w:pPr>
              <w:jc w:val="both"/>
            </w:pPr>
          </w:p>
        </w:tc>
      </w:tr>
    </w:tbl>
    <w:p w14:paraId="3EAB3FB9" w14:textId="77777777" w:rsidR="0028176F" w:rsidRPr="008670B5" w:rsidRDefault="0028176F" w:rsidP="0028176F">
      <w:pPr>
        <w:tabs>
          <w:tab w:val="left" w:pos="1418"/>
          <w:tab w:val="left" w:pos="2835"/>
        </w:tabs>
        <w:rPr>
          <w:b/>
          <w:bCs/>
          <w:sz w:val="28"/>
        </w:rPr>
      </w:pPr>
    </w:p>
    <w:p w14:paraId="4AB862CA" w14:textId="703BBDB4" w:rsidR="0028176F" w:rsidRPr="008670B5" w:rsidRDefault="0028176F" w:rsidP="0028176F">
      <w:pPr>
        <w:tabs>
          <w:tab w:val="left" w:pos="1418"/>
          <w:tab w:val="left" w:pos="5670"/>
        </w:tabs>
        <w:ind w:left="6237" w:hanging="6237"/>
        <w:jc w:val="both"/>
        <w:rPr>
          <w:b/>
          <w:i/>
          <w:sz w:val="28"/>
        </w:rPr>
      </w:pPr>
      <w:r w:rsidRPr="008670B5">
        <w:rPr>
          <w:b/>
          <w:i/>
          <w:sz w:val="28"/>
        </w:rPr>
        <w:tab/>
        <w:t>Financement</w:t>
      </w:r>
      <w:r w:rsidRPr="008670B5">
        <w:rPr>
          <w:b/>
          <w:bCs/>
          <w:i/>
          <w:sz w:val="28"/>
        </w:rPr>
        <w:t> :</w:t>
      </w:r>
      <w:r w:rsidR="0080785D">
        <w:rPr>
          <w:b/>
          <w:bCs/>
          <w:i/>
          <w:sz w:val="28"/>
        </w:rPr>
        <w:t xml:space="preserve">  </w:t>
      </w:r>
      <w:r w:rsidR="002352B9">
        <w:rPr>
          <w:b/>
          <w:bCs/>
          <w:i/>
          <w:sz w:val="28"/>
        </w:rPr>
        <w:t>Budget d’investissement</w:t>
      </w:r>
      <w:r w:rsidR="00806A28">
        <w:rPr>
          <w:b/>
          <w:bCs/>
          <w:i/>
          <w:sz w:val="28"/>
        </w:rPr>
        <w:t xml:space="preserve"> Public</w:t>
      </w:r>
      <w:r w:rsidR="00233B29">
        <w:rPr>
          <w:b/>
          <w:bCs/>
          <w:i/>
          <w:sz w:val="28"/>
        </w:rPr>
        <w:t xml:space="preserve"> -  Exercice </w:t>
      </w:r>
      <w:r w:rsidR="0009735C">
        <w:rPr>
          <w:b/>
          <w:bCs/>
          <w:i/>
          <w:sz w:val="28"/>
        </w:rPr>
        <w:t>2023</w:t>
      </w:r>
      <w:r w:rsidRPr="008670B5">
        <w:rPr>
          <w:b/>
          <w:bCs/>
          <w:i/>
          <w:sz w:val="28"/>
        </w:rPr>
        <w:tab/>
      </w:r>
    </w:p>
    <w:p w14:paraId="1EB2BD45" w14:textId="77777777" w:rsidR="0080785D" w:rsidRDefault="0028176F" w:rsidP="0028176F">
      <w:pPr>
        <w:tabs>
          <w:tab w:val="left" w:pos="1418"/>
          <w:tab w:val="left" w:pos="5670"/>
        </w:tabs>
        <w:ind w:left="6237" w:hanging="6237"/>
        <w:jc w:val="both"/>
        <w:rPr>
          <w:b/>
          <w:i/>
          <w:sz w:val="28"/>
        </w:rPr>
      </w:pPr>
      <w:r w:rsidRPr="008670B5">
        <w:rPr>
          <w:b/>
          <w:i/>
          <w:sz w:val="28"/>
        </w:rPr>
        <w:tab/>
      </w:r>
    </w:p>
    <w:p w14:paraId="4A13CA65" w14:textId="77777777" w:rsidR="0028176F" w:rsidRPr="008670B5" w:rsidRDefault="0080785D" w:rsidP="0028176F">
      <w:pPr>
        <w:tabs>
          <w:tab w:val="left" w:pos="1418"/>
          <w:tab w:val="left" w:pos="5670"/>
        </w:tabs>
        <w:ind w:left="6237" w:hanging="6237"/>
        <w:jc w:val="both"/>
      </w:pPr>
      <w:r>
        <w:rPr>
          <w:b/>
          <w:i/>
          <w:sz w:val="28"/>
        </w:rPr>
        <w:tab/>
      </w:r>
      <w:r w:rsidR="0028176F" w:rsidRPr="008670B5">
        <w:rPr>
          <w:b/>
          <w:i/>
          <w:sz w:val="28"/>
        </w:rPr>
        <w:t>Imputation :</w:t>
      </w:r>
      <w:r w:rsidR="0028176F" w:rsidRPr="008670B5">
        <w:rPr>
          <w:b/>
          <w:i/>
          <w:sz w:val="28"/>
        </w:rPr>
        <w:tab/>
      </w:r>
    </w:p>
    <w:p w14:paraId="744865B8" w14:textId="77777777" w:rsidR="0028176F" w:rsidRPr="008670B5" w:rsidRDefault="0028176F" w:rsidP="0028176F">
      <w:pPr>
        <w:ind w:left="6237"/>
        <w:jc w:val="both"/>
        <w:rPr>
          <w:b/>
          <w:bCs/>
        </w:rPr>
      </w:pPr>
      <w:r w:rsidRPr="008670B5">
        <w:rPr>
          <w:b/>
          <w:bCs/>
        </w:rPr>
        <w:t>SOUSCRIT, LE :…</w:t>
      </w:r>
      <w:r>
        <w:rPr>
          <w:b/>
          <w:bCs/>
        </w:rPr>
        <w:t> ….</w:t>
      </w:r>
      <w:r w:rsidRPr="008670B5">
        <w:rPr>
          <w:b/>
          <w:bCs/>
        </w:rPr>
        <w:t>………..</w:t>
      </w:r>
    </w:p>
    <w:p w14:paraId="18734CAA" w14:textId="77777777" w:rsidR="0028176F" w:rsidRPr="008670B5" w:rsidRDefault="0028176F" w:rsidP="0028176F">
      <w:pPr>
        <w:ind w:left="6237"/>
        <w:jc w:val="both"/>
        <w:rPr>
          <w:b/>
          <w:bCs/>
        </w:rPr>
      </w:pPr>
      <w:r w:rsidRPr="008670B5">
        <w:rPr>
          <w:b/>
          <w:bCs/>
        </w:rPr>
        <w:t>SIGNE, LE :……</w:t>
      </w:r>
      <w:r>
        <w:rPr>
          <w:b/>
          <w:bCs/>
        </w:rPr>
        <w:t>….</w:t>
      </w:r>
      <w:r w:rsidRPr="008670B5">
        <w:rPr>
          <w:b/>
          <w:bCs/>
        </w:rPr>
        <w:t>…</w:t>
      </w:r>
      <w:r>
        <w:rPr>
          <w:b/>
          <w:bCs/>
        </w:rPr>
        <w:t>.</w:t>
      </w:r>
      <w:r w:rsidRPr="008670B5">
        <w:rPr>
          <w:b/>
          <w:bCs/>
        </w:rPr>
        <w:t>…</w:t>
      </w:r>
      <w:r>
        <w:rPr>
          <w:b/>
          <w:bCs/>
        </w:rPr>
        <w:t>.</w:t>
      </w:r>
      <w:r w:rsidRPr="008670B5">
        <w:rPr>
          <w:b/>
          <w:bCs/>
        </w:rPr>
        <w:t>…….</w:t>
      </w:r>
    </w:p>
    <w:p w14:paraId="1A50E350" w14:textId="77777777" w:rsidR="0028176F" w:rsidRPr="008670B5" w:rsidRDefault="0028176F" w:rsidP="0028176F">
      <w:pPr>
        <w:ind w:left="6237"/>
        <w:jc w:val="both"/>
        <w:rPr>
          <w:b/>
          <w:bCs/>
        </w:rPr>
      </w:pPr>
      <w:r w:rsidRPr="008670B5">
        <w:rPr>
          <w:b/>
          <w:bCs/>
        </w:rPr>
        <w:t>NOTIFIE, LE :……</w:t>
      </w:r>
      <w:r>
        <w:rPr>
          <w:b/>
          <w:bCs/>
        </w:rPr>
        <w:t>….</w:t>
      </w:r>
      <w:r w:rsidRPr="008670B5">
        <w:rPr>
          <w:b/>
          <w:bCs/>
        </w:rPr>
        <w:t>………..</w:t>
      </w:r>
    </w:p>
    <w:p w14:paraId="2C2D2777" w14:textId="77777777" w:rsidR="0028176F" w:rsidRPr="008670B5" w:rsidRDefault="0028176F" w:rsidP="0028176F">
      <w:pPr>
        <w:ind w:left="6237"/>
        <w:jc w:val="both"/>
      </w:pPr>
      <w:r w:rsidRPr="008670B5">
        <w:rPr>
          <w:b/>
          <w:bCs/>
        </w:rPr>
        <w:t>ENREGISTRE, LE</w:t>
      </w:r>
      <w:r w:rsidRPr="008670B5">
        <w:t> </w:t>
      </w:r>
      <w:r w:rsidRPr="008670B5">
        <w:rPr>
          <w:b/>
          <w:bCs/>
        </w:rPr>
        <w:t>:…</w:t>
      </w:r>
      <w:r>
        <w:rPr>
          <w:b/>
          <w:bCs/>
        </w:rPr>
        <w:t>………</w:t>
      </w:r>
      <w:r w:rsidRPr="008670B5">
        <w:rPr>
          <w:b/>
          <w:bCs/>
        </w:rPr>
        <w:t>..</w:t>
      </w:r>
    </w:p>
    <w:p w14:paraId="5B4FCAEF" w14:textId="77777777" w:rsidR="0028176F" w:rsidRPr="008670B5" w:rsidRDefault="0028176F" w:rsidP="0028176F">
      <w:r w:rsidRPr="008670B5">
        <w:br w:type="page"/>
      </w:r>
      <w:bookmarkStart w:id="6" w:name="_Toc192473303"/>
      <w:r w:rsidRPr="008670B5">
        <w:t>Entre</w:t>
      </w:r>
      <w:bookmarkEnd w:id="6"/>
    </w:p>
    <w:p w14:paraId="1F291056" w14:textId="77777777" w:rsidR="0028176F" w:rsidRPr="008670B5" w:rsidRDefault="0028176F" w:rsidP="0028176F"/>
    <w:p w14:paraId="05648119" w14:textId="77777777" w:rsidR="0028176F" w:rsidRPr="008670B5" w:rsidRDefault="0028176F" w:rsidP="0028176F"/>
    <w:p w14:paraId="7BB944FD" w14:textId="77777777" w:rsidR="0028176F" w:rsidRPr="008670B5" w:rsidRDefault="0028176F" w:rsidP="0028176F"/>
    <w:p w14:paraId="0D98A4DC" w14:textId="77777777" w:rsidR="0028176F" w:rsidRPr="008670B5" w:rsidRDefault="0028176F" w:rsidP="0028176F"/>
    <w:p w14:paraId="33F944A5" w14:textId="59069555" w:rsidR="0028176F" w:rsidRDefault="0028176F" w:rsidP="0028176F">
      <w:pPr>
        <w:pStyle w:val="Retraitcorpsdetexte"/>
        <w:jc w:val="both"/>
        <w:rPr>
          <w:rFonts w:ascii="Arial Narrow" w:hAnsi="Arial Narrow"/>
          <w:b/>
          <w:bCs/>
        </w:rPr>
      </w:pPr>
      <w:r w:rsidRPr="009C2A2C">
        <w:rPr>
          <w:rFonts w:ascii="Arial Narrow" w:hAnsi="Arial Narrow"/>
          <w:b/>
          <w:bCs/>
          <w:sz w:val="28"/>
        </w:rPr>
        <w:t>LA</w:t>
      </w:r>
      <w:r w:rsidRPr="009C2A2C">
        <w:rPr>
          <w:rFonts w:ascii="Arial Narrow" w:hAnsi="Arial Narrow"/>
          <w:b/>
          <w:bCs/>
        </w:rPr>
        <w:t xml:space="preserve"> REPUBLIQUE DU CAMEROUN</w:t>
      </w:r>
      <w:r w:rsidRPr="009C2A2C">
        <w:rPr>
          <w:rFonts w:ascii="Arial Narrow" w:hAnsi="Arial Narrow"/>
          <w:sz w:val="28"/>
        </w:rPr>
        <w:t>, représentée par</w:t>
      </w:r>
      <w:r w:rsidR="00F27A7A">
        <w:rPr>
          <w:rFonts w:ascii="Arial Narrow" w:hAnsi="Arial Narrow"/>
          <w:sz w:val="28"/>
        </w:rPr>
        <w:t xml:space="preserve"> </w:t>
      </w:r>
      <w:r w:rsidR="001A32E0">
        <w:rPr>
          <w:rFonts w:ascii="Arial Narrow" w:hAnsi="Arial Narrow"/>
          <w:b/>
          <w:bCs/>
        </w:rPr>
        <w:t>Le</w:t>
      </w:r>
      <w:r w:rsidR="00F27A7A">
        <w:rPr>
          <w:rFonts w:ascii="Arial Narrow" w:hAnsi="Arial Narrow"/>
          <w:b/>
          <w:bCs/>
        </w:rPr>
        <w:t xml:space="preserve"> </w:t>
      </w:r>
      <w:r w:rsidR="00806A28">
        <w:rPr>
          <w:rFonts w:ascii="Arial Narrow" w:hAnsi="Arial Narrow"/>
          <w:b/>
          <w:bCs/>
        </w:rPr>
        <w:t xml:space="preserve">Maire de la </w:t>
      </w:r>
      <w:r w:rsidR="00F27A7A">
        <w:rPr>
          <w:rFonts w:ascii="Arial Narrow" w:hAnsi="Arial Narrow"/>
          <w:b/>
          <w:bCs/>
        </w:rPr>
        <w:t>Doumaintang</w:t>
      </w:r>
    </w:p>
    <w:p w14:paraId="7CCB34AC" w14:textId="77777777" w:rsidR="001A32E0" w:rsidRPr="009C2A2C" w:rsidRDefault="001A32E0" w:rsidP="0028176F">
      <w:pPr>
        <w:pStyle w:val="Retraitcorpsdetexte"/>
        <w:jc w:val="both"/>
        <w:rPr>
          <w:rFonts w:ascii="Arial Narrow" w:hAnsi="Arial Narrow"/>
          <w:b/>
          <w:bCs/>
        </w:rPr>
      </w:pPr>
    </w:p>
    <w:p w14:paraId="1AB0964F" w14:textId="77777777" w:rsidR="0028176F" w:rsidRPr="008670B5" w:rsidRDefault="0028176F" w:rsidP="0028176F">
      <w:pPr>
        <w:pStyle w:val="Retraitcorpsdetexte"/>
        <w:jc w:val="right"/>
      </w:pPr>
      <w:r w:rsidRPr="008670B5">
        <w:t xml:space="preserve">Dénommé </w:t>
      </w:r>
      <w:r w:rsidR="00C22D45" w:rsidRPr="008670B5">
        <w:t>ci-après</w:t>
      </w:r>
      <w:r w:rsidRPr="008670B5">
        <w:t> :</w:t>
      </w:r>
    </w:p>
    <w:p w14:paraId="038316DD" w14:textId="77777777" w:rsidR="0028176F" w:rsidRPr="008670B5" w:rsidRDefault="0028176F" w:rsidP="0028176F">
      <w:pPr>
        <w:rPr>
          <w:b/>
          <w:bCs/>
        </w:rPr>
      </w:pPr>
    </w:p>
    <w:p w14:paraId="5710DEAC" w14:textId="77777777" w:rsidR="0028176F" w:rsidRPr="008670B5" w:rsidRDefault="0028176F" w:rsidP="0028176F">
      <w:pPr>
        <w:rPr>
          <w:b/>
          <w:bCs/>
        </w:rPr>
      </w:pPr>
    </w:p>
    <w:p w14:paraId="3D3B43C7" w14:textId="77777777" w:rsidR="0028176F" w:rsidRPr="008670B5" w:rsidRDefault="0028176F" w:rsidP="0028176F">
      <w:pPr>
        <w:rPr>
          <w:b/>
          <w:bCs/>
        </w:rPr>
      </w:pPr>
    </w:p>
    <w:p w14:paraId="25A3F439" w14:textId="77777777" w:rsidR="0028176F" w:rsidRPr="008670B5" w:rsidRDefault="0028176F" w:rsidP="0028176F">
      <w:pPr>
        <w:rPr>
          <w:b/>
          <w:bCs/>
        </w:rPr>
      </w:pPr>
    </w:p>
    <w:p w14:paraId="1DDCFAC3" w14:textId="77777777" w:rsidR="0028176F" w:rsidRPr="008670B5" w:rsidRDefault="0028176F" w:rsidP="0028176F">
      <w:pPr>
        <w:rPr>
          <w:b/>
          <w:bCs/>
        </w:rPr>
      </w:pPr>
    </w:p>
    <w:p w14:paraId="418CCC54" w14:textId="47F9E658" w:rsidR="0028176F" w:rsidRPr="008670B5" w:rsidRDefault="00F27A7A" w:rsidP="0028176F">
      <w:pPr>
        <w:pStyle w:val="Retraitcorpsdetexte"/>
        <w:jc w:val="both"/>
        <w:rPr>
          <w:b/>
          <w:bCs/>
        </w:rPr>
      </w:pPr>
      <w:r w:rsidRPr="008670B5">
        <w:rPr>
          <w:b/>
          <w:bCs/>
        </w:rPr>
        <w:t>« AUTORITE</w:t>
      </w:r>
      <w:r w:rsidR="0028176F">
        <w:rPr>
          <w:b/>
          <w:bCs/>
        </w:rPr>
        <w:t xml:space="preserve"> CONTRACTANTE</w:t>
      </w:r>
      <w:r w:rsidR="0028176F" w:rsidRPr="008670B5">
        <w:rPr>
          <w:b/>
          <w:bCs/>
        </w:rPr>
        <w:t>»</w:t>
      </w:r>
    </w:p>
    <w:p w14:paraId="518782EA" w14:textId="77777777" w:rsidR="0028176F" w:rsidRPr="008670B5" w:rsidRDefault="0028176F" w:rsidP="0028176F">
      <w:pPr>
        <w:rPr>
          <w:b/>
          <w:bCs/>
        </w:rPr>
      </w:pPr>
    </w:p>
    <w:p w14:paraId="56B62106" w14:textId="77777777" w:rsidR="0028176F" w:rsidRPr="008670B5" w:rsidRDefault="0028176F" w:rsidP="0028176F">
      <w:pPr>
        <w:rPr>
          <w:b/>
          <w:bCs/>
        </w:rPr>
      </w:pPr>
    </w:p>
    <w:p w14:paraId="241DD11A" w14:textId="77777777" w:rsidR="0028176F" w:rsidRPr="008670B5" w:rsidRDefault="0028176F" w:rsidP="0028176F">
      <w:pPr>
        <w:pStyle w:val="Titre8"/>
        <w:rPr>
          <w:b/>
          <w:bCs/>
        </w:rPr>
      </w:pPr>
      <w:r w:rsidRPr="008670B5">
        <w:rPr>
          <w:b/>
          <w:bCs/>
        </w:rPr>
        <w:t>D’une part</w:t>
      </w:r>
    </w:p>
    <w:p w14:paraId="26EB97D5" w14:textId="77777777" w:rsidR="0028176F" w:rsidRPr="008670B5" w:rsidRDefault="0028176F" w:rsidP="0028176F">
      <w:pPr>
        <w:rPr>
          <w:b/>
          <w:bCs/>
        </w:rPr>
      </w:pPr>
    </w:p>
    <w:p w14:paraId="372C8180" w14:textId="77777777" w:rsidR="0028176F" w:rsidRPr="008670B5" w:rsidRDefault="0028176F" w:rsidP="0028176F">
      <w:pPr>
        <w:rPr>
          <w:b/>
          <w:bCs/>
        </w:rPr>
      </w:pPr>
    </w:p>
    <w:p w14:paraId="4170CB0A" w14:textId="77777777" w:rsidR="0028176F" w:rsidRPr="008670B5" w:rsidRDefault="0028176F" w:rsidP="0028176F">
      <w:pPr>
        <w:pStyle w:val="Titre2"/>
        <w:jc w:val="center"/>
      </w:pPr>
      <w:bookmarkStart w:id="7" w:name="_Toc192473304"/>
      <w:r w:rsidRPr="008670B5">
        <w:rPr>
          <w:caps/>
        </w:rPr>
        <w:t>Et</w:t>
      </w:r>
      <w:bookmarkEnd w:id="7"/>
    </w:p>
    <w:p w14:paraId="1F2A19AC" w14:textId="77777777" w:rsidR="0028176F" w:rsidRPr="008670B5" w:rsidRDefault="0028176F" w:rsidP="0028176F">
      <w:pPr>
        <w:rPr>
          <w:b/>
          <w:bCs/>
        </w:rPr>
      </w:pPr>
    </w:p>
    <w:p w14:paraId="2D27A990" w14:textId="77777777" w:rsidR="0028176F" w:rsidRPr="008670B5" w:rsidRDefault="0028176F" w:rsidP="0028176F">
      <w:pPr>
        <w:rPr>
          <w:b/>
          <w:bCs/>
        </w:rPr>
      </w:pPr>
    </w:p>
    <w:p w14:paraId="65A0B720" w14:textId="77777777" w:rsidR="0028176F" w:rsidRPr="004862F8" w:rsidRDefault="0028176F" w:rsidP="0028176F">
      <w:pPr>
        <w:pStyle w:val="Titre4"/>
        <w:jc w:val="center"/>
        <w:rPr>
          <w:rFonts w:ascii="Arial Narrow" w:hAnsi="Arial Narrow"/>
          <w:iCs/>
          <w:u w:val="none"/>
        </w:rPr>
      </w:pPr>
      <w:r w:rsidRPr="004862F8">
        <w:rPr>
          <w:rFonts w:ascii="Arial Narrow" w:hAnsi="Arial Narrow"/>
          <w:b/>
          <w:bCs/>
          <w:iCs/>
          <w:u w:val="none"/>
        </w:rPr>
        <w:t xml:space="preserve">L’Entreprise </w:t>
      </w:r>
      <w:r w:rsidRPr="004862F8">
        <w:rPr>
          <w:rFonts w:ascii="Arial Narrow" w:hAnsi="Arial Narrow"/>
          <w:iCs/>
          <w:u w:val="none"/>
        </w:rPr>
        <w:t>…………………………………………………</w:t>
      </w:r>
    </w:p>
    <w:p w14:paraId="619E4135" w14:textId="77777777" w:rsidR="00C152E5" w:rsidRDefault="00C152E5" w:rsidP="0028176F">
      <w:pPr>
        <w:pStyle w:val="Titre4"/>
        <w:jc w:val="center"/>
        <w:rPr>
          <w:rFonts w:ascii="Arial Narrow" w:hAnsi="Arial Narrow"/>
          <w:iCs/>
          <w:u w:val="none"/>
        </w:rPr>
      </w:pPr>
    </w:p>
    <w:p w14:paraId="0F386E64" w14:textId="77777777" w:rsidR="0028176F" w:rsidRPr="004862F8" w:rsidRDefault="0028176F" w:rsidP="0028176F">
      <w:pPr>
        <w:pStyle w:val="Titre4"/>
        <w:jc w:val="center"/>
        <w:rPr>
          <w:rFonts w:ascii="Arial Narrow" w:hAnsi="Arial Narrow"/>
          <w:iCs/>
          <w:u w:val="none"/>
        </w:rPr>
      </w:pPr>
      <w:r w:rsidRPr="004862F8">
        <w:rPr>
          <w:rFonts w:ascii="Arial Narrow" w:hAnsi="Arial Narrow"/>
          <w:iCs/>
          <w:u w:val="none"/>
        </w:rPr>
        <w:t>B.P :____________ Tel : ___________________Fax :_____________</w:t>
      </w:r>
    </w:p>
    <w:p w14:paraId="02EFA788" w14:textId="77777777" w:rsidR="00C152E5" w:rsidRDefault="00C152E5" w:rsidP="00C152E5">
      <w:pPr>
        <w:pStyle w:val="Titre4"/>
        <w:ind w:left="990" w:firstLine="1134"/>
        <w:rPr>
          <w:rFonts w:ascii="Arial Narrow" w:hAnsi="Arial Narrow"/>
          <w:iCs/>
          <w:u w:val="none"/>
        </w:rPr>
      </w:pPr>
    </w:p>
    <w:p w14:paraId="3EFABE89" w14:textId="77777777" w:rsidR="0028176F" w:rsidRPr="004862F8" w:rsidRDefault="0028176F" w:rsidP="00C152E5">
      <w:pPr>
        <w:pStyle w:val="Titre4"/>
        <w:ind w:left="990" w:firstLine="1134"/>
        <w:rPr>
          <w:rFonts w:ascii="Arial Narrow" w:hAnsi="Arial Narrow"/>
          <w:iCs/>
          <w:u w:val="none"/>
        </w:rPr>
      </w:pPr>
      <w:r w:rsidRPr="004862F8">
        <w:rPr>
          <w:rFonts w:ascii="Arial Narrow" w:hAnsi="Arial Narrow"/>
          <w:iCs/>
          <w:u w:val="none"/>
        </w:rPr>
        <w:t>N° CONTRIBUABLE ………………………….,</w:t>
      </w:r>
    </w:p>
    <w:p w14:paraId="346C551B" w14:textId="77777777" w:rsidR="00C152E5" w:rsidRDefault="00C152E5" w:rsidP="00C152E5">
      <w:pPr>
        <w:pStyle w:val="Titre4"/>
        <w:ind w:left="990" w:firstLine="1134"/>
        <w:rPr>
          <w:rFonts w:ascii="Arial Narrow" w:hAnsi="Arial Narrow"/>
          <w:iCs/>
          <w:u w:val="none"/>
        </w:rPr>
      </w:pPr>
    </w:p>
    <w:p w14:paraId="3B09B44A" w14:textId="77777777" w:rsidR="0028176F" w:rsidRDefault="0028176F" w:rsidP="00C152E5">
      <w:pPr>
        <w:pStyle w:val="Titre4"/>
        <w:ind w:left="990" w:firstLine="1134"/>
        <w:rPr>
          <w:rFonts w:ascii="Arial Narrow" w:hAnsi="Arial Narrow"/>
          <w:iCs/>
          <w:u w:val="none"/>
        </w:rPr>
      </w:pPr>
      <w:r w:rsidRPr="004862F8">
        <w:rPr>
          <w:rFonts w:ascii="Arial Narrow" w:hAnsi="Arial Narrow"/>
          <w:iCs/>
          <w:u w:val="none"/>
        </w:rPr>
        <w:t>N° RC ……………………………………………………..,</w:t>
      </w:r>
    </w:p>
    <w:p w14:paraId="7E565FA8" w14:textId="77777777" w:rsidR="00C152E5" w:rsidRPr="00C152E5" w:rsidRDefault="00C152E5" w:rsidP="00C152E5"/>
    <w:p w14:paraId="52A0BBFF" w14:textId="77777777" w:rsidR="0028176F" w:rsidRDefault="0028176F" w:rsidP="0028176F">
      <w:pPr>
        <w:pStyle w:val="Titre4"/>
        <w:jc w:val="center"/>
        <w:rPr>
          <w:rFonts w:ascii="Arial Narrow" w:hAnsi="Arial Narrow"/>
          <w:iCs/>
          <w:u w:val="none"/>
        </w:rPr>
      </w:pPr>
      <w:r w:rsidRPr="004862F8">
        <w:rPr>
          <w:rFonts w:ascii="Arial Narrow" w:hAnsi="Arial Narrow"/>
          <w:iCs/>
          <w:u w:val="none"/>
        </w:rPr>
        <w:t>représenté par Monsieur ……………………………………………., son Directeur Général,</w:t>
      </w:r>
    </w:p>
    <w:p w14:paraId="7B590B29" w14:textId="77777777" w:rsidR="0028176F" w:rsidRPr="004862F8" w:rsidRDefault="0028176F" w:rsidP="0028176F"/>
    <w:p w14:paraId="220E28D2" w14:textId="77777777" w:rsidR="0028176F" w:rsidRPr="008670B5" w:rsidRDefault="0028176F" w:rsidP="0028176F">
      <w:pPr>
        <w:jc w:val="right"/>
        <w:rPr>
          <w:b/>
          <w:bCs/>
        </w:rPr>
      </w:pPr>
      <w:r w:rsidRPr="008670B5">
        <w:t xml:space="preserve">Dénommé </w:t>
      </w:r>
      <w:r w:rsidR="00C22D45" w:rsidRPr="008670B5">
        <w:t>ci-après</w:t>
      </w:r>
      <w:r w:rsidRPr="008670B5">
        <w:t> :</w:t>
      </w:r>
    </w:p>
    <w:p w14:paraId="1440BCC2" w14:textId="77777777" w:rsidR="0028176F" w:rsidRPr="008670B5" w:rsidRDefault="0028176F" w:rsidP="0028176F">
      <w:pPr>
        <w:rPr>
          <w:b/>
          <w:bCs/>
        </w:rPr>
      </w:pPr>
    </w:p>
    <w:p w14:paraId="1296285C" w14:textId="77777777" w:rsidR="0028176F" w:rsidRPr="008670B5" w:rsidRDefault="0028176F" w:rsidP="0028176F">
      <w:pPr>
        <w:rPr>
          <w:b/>
          <w:bCs/>
        </w:rPr>
      </w:pPr>
    </w:p>
    <w:p w14:paraId="259708A5" w14:textId="77777777" w:rsidR="0028176F" w:rsidRPr="008670B5" w:rsidRDefault="0028176F" w:rsidP="0028176F">
      <w:pPr>
        <w:jc w:val="right"/>
        <w:rPr>
          <w:b/>
          <w:bCs/>
        </w:rPr>
      </w:pPr>
      <w:r w:rsidRPr="008670B5">
        <w:rPr>
          <w:b/>
          <w:bCs/>
        </w:rPr>
        <w:t>«  L’ENTREPRENEUR »</w:t>
      </w:r>
    </w:p>
    <w:p w14:paraId="2E3376C3" w14:textId="77777777" w:rsidR="0028176F" w:rsidRPr="008670B5" w:rsidRDefault="0028176F" w:rsidP="0028176F">
      <w:pPr>
        <w:rPr>
          <w:b/>
          <w:bCs/>
        </w:rPr>
      </w:pPr>
    </w:p>
    <w:p w14:paraId="075FE1FF" w14:textId="77777777" w:rsidR="0028176F" w:rsidRPr="008670B5" w:rsidRDefault="0028176F" w:rsidP="0028176F">
      <w:pPr>
        <w:rPr>
          <w:b/>
          <w:bCs/>
        </w:rPr>
      </w:pPr>
    </w:p>
    <w:p w14:paraId="046DAE3C" w14:textId="77777777" w:rsidR="0028176F" w:rsidRPr="008670B5" w:rsidRDefault="0028176F" w:rsidP="0028176F">
      <w:pPr>
        <w:pStyle w:val="Titre9"/>
        <w:numPr>
          <w:ilvl w:val="0"/>
          <w:numId w:val="0"/>
        </w:numPr>
        <w:ind w:left="720"/>
        <w:jc w:val="right"/>
        <w:rPr>
          <w:b w:val="0"/>
          <w:i w:val="0"/>
        </w:rPr>
      </w:pPr>
      <w:r w:rsidRPr="008670B5">
        <w:rPr>
          <w:b w:val="0"/>
          <w:i w:val="0"/>
        </w:rPr>
        <w:t>D’autre part</w:t>
      </w:r>
    </w:p>
    <w:p w14:paraId="7EC1E8EB" w14:textId="77777777" w:rsidR="0028176F" w:rsidRPr="008670B5" w:rsidRDefault="0028176F" w:rsidP="0028176F">
      <w:pPr>
        <w:jc w:val="right"/>
        <w:rPr>
          <w:b/>
          <w:bCs/>
          <w:caps/>
        </w:rPr>
      </w:pPr>
    </w:p>
    <w:p w14:paraId="70117741" w14:textId="77777777" w:rsidR="0028176F" w:rsidRDefault="0028176F" w:rsidP="0028176F">
      <w:pPr>
        <w:ind w:firstLine="851"/>
        <w:rPr>
          <w:b/>
          <w:bCs/>
        </w:rPr>
      </w:pPr>
    </w:p>
    <w:p w14:paraId="6918EA6D" w14:textId="77777777" w:rsidR="0028176F" w:rsidRDefault="0028176F" w:rsidP="0028176F">
      <w:pPr>
        <w:ind w:firstLine="851"/>
        <w:rPr>
          <w:b/>
          <w:bCs/>
        </w:rPr>
      </w:pPr>
    </w:p>
    <w:p w14:paraId="7BE65480" w14:textId="77777777" w:rsidR="0028176F" w:rsidRPr="00C22D45" w:rsidRDefault="0028176F" w:rsidP="0028176F">
      <w:pPr>
        <w:ind w:firstLine="851"/>
        <w:rPr>
          <w:b/>
          <w:bCs/>
          <w:sz w:val="28"/>
          <w:szCs w:val="28"/>
        </w:rPr>
      </w:pPr>
      <w:r w:rsidRPr="00C22D45">
        <w:rPr>
          <w:b/>
          <w:bCs/>
          <w:sz w:val="28"/>
          <w:szCs w:val="28"/>
          <w:u w:val="single"/>
        </w:rPr>
        <w:t>Il a été convenu et arrêté ce qui suit</w:t>
      </w:r>
      <w:r w:rsidRPr="00C22D45">
        <w:rPr>
          <w:b/>
          <w:bCs/>
          <w:sz w:val="28"/>
          <w:szCs w:val="28"/>
        </w:rPr>
        <w:t> :</w:t>
      </w:r>
    </w:p>
    <w:p w14:paraId="4E44AAD6" w14:textId="77777777" w:rsidR="0028176F" w:rsidRPr="008670B5" w:rsidRDefault="0028176F" w:rsidP="0028176F">
      <w:pPr>
        <w:pStyle w:val="Corpsdetexte"/>
        <w:ind w:hanging="851"/>
        <w:jc w:val="center"/>
      </w:pPr>
    </w:p>
    <w:p w14:paraId="3B5AA2CB" w14:textId="77777777" w:rsidR="0028176F" w:rsidRPr="008670B5" w:rsidRDefault="0028176F" w:rsidP="0028176F">
      <w:pPr>
        <w:pStyle w:val="Corpsdetexte"/>
        <w:ind w:hanging="851"/>
        <w:jc w:val="center"/>
      </w:pPr>
    </w:p>
    <w:p w14:paraId="1F24116D" w14:textId="77777777" w:rsidR="0028176F" w:rsidRDefault="0028176F" w:rsidP="0028176F">
      <w:pPr>
        <w:pStyle w:val="Corpsdetexte"/>
        <w:ind w:hanging="851"/>
        <w:jc w:val="center"/>
      </w:pPr>
    </w:p>
    <w:p w14:paraId="45BD479B" w14:textId="77777777" w:rsidR="0028176F" w:rsidRDefault="0028176F" w:rsidP="0028176F">
      <w:pPr>
        <w:pStyle w:val="Corpsdetexte"/>
        <w:ind w:hanging="851"/>
        <w:jc w:val="center"/>
      </w:pPr>
    </w:p>
    <w:p w14:paraId="0970EA51" w14:textId="77777777" w:rsidR="0028176F" w:rsidRDefault="0028176F" w:rsidP="0028176F">
      <w:pPr>
        <w:pStyle w:val="Corpsdetexte"/>
        <w:ind w:hanging="851"/>
        <w:jc w:val="center"/>
      </w:pPr>
    </w:p>
    <w:p w14:paraId="4BD9D335" w14:textId="77777777" w:rsidR="0028176F" w:rsidRDefault="0028176F" w:rsidP="0028176F">
      <w:pPr>
        <w:pStyle w:val="Corpsdetexte"/>
        <w:ind w:hanging="851"/>
        <w:jc w:val="center"/>
      </w:pPr>
    </w:p>
    <w:p w14:paraId="7E88716A" w14:textId="77777777" w:rsidR="0028176F" w:rsidRDefault="0028176F" w:rsidP="0028176F">
      <w:pPr>
        <w:pStyle w:val="Corpsdetexte"/>
        <w:ind w:hanging="851"/>
        <w:jc w:val="center"/>
      </w:pPr>
    </w:p>
    <w:p w14:paraId="25AC59CC" w14:textId="77777777" w:rsidR="0028176F" w:rsidRPr="008670B5" w:rsidRDefault="0028176F" w:rsidP="0028176F">
      <w:pPr>
        <w:pStyle w:val="Corpsdetexte"/>
        <w:ind w:hanging="851"/>
        <w:jc w:val="center"/>
      </w:pPr>
    </w:p>
    <w:p w14:paraId="5FFDBEB3" w14:textId="77777777" w:rsidR="0028176F" w:rsidRDefault="0028176F" w:rsidP="0028176F">
      <w:pPr>
        <w:pStyle w:val="Corpsdetexte"/>
        <w:ind w:hanging="851"/>
        <w:jc w:val="center"/>
      </w:pPr>
    </w:p>
    <w:p w14:paraId="2489BFD5" w14:textId="77777777" w:rsidR="0028176F" w:rsidRPr="008670B5" w:rsidRDefault="0028176F" w:rsidP="0028176F">
      <w:pPr>
        <w:pStyle w:val="Corpsdetexte"/>
        <w:ind w:hanging="851"/>
        <w:jc w:val="center"/>
        <w:rPr>
          <w:sz w:val="52"/>
          <w:szCs w:val="52"/>
        </w:rPr>
      </w:pPr>
      <w:r w:rsidRPr="008670B5">
        <w:rPr>
          <w:sz w:val="52"/>
          <w:szCs w:val="52"/>
        </w:rPr>
        <w:t>SOMMAIRE</w:t>
      </w:r>
    </w:p>
    <w:p w14:paraId="539109F2" w14:textId="77777777" w:rsidR="0028176F" w:rsidRPr="008670B5" w:rsidRDefault="0028176F" w:rsidP="0028176F">
      <w:pPr>
        <w:pStyle w:val="Corpsdetexte"/>
        <w:jc w:val="center"/>
      </w:pPr>
    </w:p>
    <w:p w14:paraId="7E377243" w14:textId="77777777" w:rsidR="0028176F" w:rsidRPr="008670B5" w:rsidRDefault="0028176F" w:rsidP="0028176F">
      <w:pPr>
        <w:pStyle w:val="Corpsdetexte"/>
        <w:jc w:val="center"/>
      </w:pPr>
    </w:p>
    <w:p w14:paraId="30275D04" w14:textId="77777777" w:rsidR="0028176F" w:rsidRPr="00454D06" w:rsidRDefault="0028176F" w:rsidP="0028176F">
      <w:pPr>
        <w:pStyle w:val="Corpsdetexte"/>
        <w:spacing w:line="720" w:lineRule="auto"/>
        <w:ind w:left="567"/>
        <w:rPr>
          <w:bCs/>
          <w:sz w:val="32"/>
          <w:szCs w:val="32"/>
        </w:rPr>
      </w:pPr>
      <w:r w:rsidRPr="00454D06">
        <w:rPr>
          <w:bCs/>
          <w:sz w:val="32"/>
          <w:szCs w:val="32"/>
        </w:rPr>
        <w:t>TITRE I : Cahier des Clauses Administratives Particulières (CCAP)</w:t>
      </w:r>
    </w:p>
    <w:p w14:paraId="712832D9" w14:textId="77777777" w:rsidR="0028176F" w:rsidRPr="00454D06" w:rsidRDefault="0028176F" w:rsidP="0028176F">
      <w:pPr>
        <w:pStyle w:val="Corpsdetexte"/>
        <w:spacing w:line="720" w:lineRule="auto"/>
        <w:ind w:left="567"/>
        <w:rPr>
          <w:bCs/>
          <w:sz w:val="32"/>
          <w:szCs w:val="32"/>
        </w:rPr>
      </w:pPr>
      <w:r w:rsidRPr="00454D06">
        <w:rPr>
          <w:bCs/>
          <w:sz w:val="32"/>
          <w:szCs w:val="32"/>
        </w:rPr>
        <w:t>TITRE I I : Cahier des Clauses Techniques Particulières (CCTP)</w:t>
      </w:r>
    </w:p>
    <w:p w14:paraId="2E33AB37" w14:textId="77777777" w:rsidR="0028176F" w:rsidRPr="00454D06" w:rsidRDefault="0028176F" w:rsidP="0028176F">
      <w:pPr>
        <w:pStyle w:val="Corpsdetexte"/>
        <w:spacing w:line="720" w:lineRule="auto"/>
        <w:ind w:left="567"/>
        <w:rPr>
          <w:bCs/>
          <w:sz w:val="32"/>
          <w:szCs w:val="32"/>
        </w:rPr>
      </w:pPr>
      <w:r w:rsidRPr="00454D06">
        <w:rPr>
          <w:bCs/>
          <w:sz w:val="32"/>
          <w:szCs w:val="32"/>
        </w:rPr>
        <w:t>Titre I II : Bordereau des Prix Unitaires (BPU)</w:t>
      </w:r>
    </w:p>
    <w:p w14:paraId="0F3C248A" w14:textId="77777777" w:rsidR="0028176F" w:rsidRPr="00454D06" w:rsidRDefault="0028176F" w:rsidP="0028176F">
      <w:pPr>
        <w:pStyle w:val="Corpsdetexte"/>
        <w:spacing w:line="720" w:lineRule="auto"/>
        <w:ind w:left="567"/>
        <w:rPr>
          <w:bCs/>
          <w:sz w:val="32"/>
          <w:szCs w:val="32"/>
        </w:rPr>
      </w:pPr>
      <w:r w:rsidRPr="00454D06">
        <w:rPr>
          <w:bCs/>
          <w:sz w:val="32"/>
          <w:szCs w:val="32"/>
        </w:rPr>
        <w:t>TITRE I V : Devis Estimatif (DE)</w:t>
      </w:r>
    </w:p>
    <w:p w14:paraId="11528785" w14:textId="77777777" w:rsidR="0028176F" w:rsidRPr="008670B5" w:rsidRDefault="0028176F" w:rsidP="0028176F">
      <w:pPr>
        <w:pStyle w:val="Corpsdetexte"/>
        <w:spacing w:line="720" w:lineRule="auto"/>
        <w:ind w:left="567"/>
        <w:rPr>
          <w:b/>
          <w:bCs/>
          <w:sz w:val="28"/>
        </w:rPr>
      </w:pPr>
      <w:r w:rsidRPr="008670B5">
        <w:rPr>
          <w:sz w:val="32"/>
          <w:szCs w:val="32"/>
        </w:rPr>
        <w:t xml:space="preserve">TITRE V : </w:t>
      </w:r>
      <w:r w:rsidRPr="008670B5">
        <w:rPr>
          <w:bCs/>
          <w:sz w:val="32"/>
          <w:szCs w:val="32"/>
        </w:rPr>
        <w:t>Dispositions générales relatives aux  Clauses environnementales</w:t>
      </w:r>
    </w:p>
    <w:p w14:paraId="2625B470" w14:textId="77777777" w:rsidR="0028176F" w:rsidRPr="008670B5" w:rsidRDefault="0028176F" w:rsidP="0028176F">
      <w:pPr>
        <w:pStyle w:val="Corpsdetexte"/>
        <w:spacing w:line="720" w:lineRule="auto"/>
      </w:pPr>
    </w:p>
    <w:p w14:paraId="0F87EC3B" w14:textId="77777777" w:rsidR="0028176F" w:rsidRPr="008670B5" w:rsidRDefault="0028176F" w:rsidP="0028176F">
      <w:pPr>
        <w:rPr>
          <w:b/>
          <w:bCs/>
          <w:sz w:val="28"/>
        </w:rPr>
      </w:pPr>
      <w:r w:rsidRPr="008670B5">
        <w:br w:type="page"/>
      </w:r>
      <w:r w:rsidRPr="008670B5">
        <w:rPr>
          <w:b/>
          <w:bCs/>
          <w:sz w:val="28"/>
        </w:rPr>
        <w:t xml:space="preserve"> TITRE V - DISPOSITIONS GENERALES RELATIVES AUX CLAUSES ENVIRONNEMENTALES</w:t>
      </w:r>
    </w:p>
    <w:p w14:paraId="6C7E481B" w14:textId="77777777" w:rsidR="0028176F" w:rsidRPr="008670B5" w:rsidRDefault="0028176F" w:rsidP="0028176F">
      <w:pPr>
        <w:ind w:left="708" w:firstLine="588"/>
        <w:jc w:val="both"/>
      </w:pPr>
    </w:p>
    <w:p w14:paraId="43A1283F" w14:textId="77777777" w:rsidR="0028176F" w:rsidRPr="008670B5" w:rsidRDefault="0028176F" w:rsidP="0028176F">
      <w:pPr>
        <w:ind w:left="708" w:firstLine="588"/>
        <w:jc w:val="both"/>
      </w:pPr>
    </w:p>
    <w:p w14:paraId="1891DD38" w14:textId="77777777" w:rsidR="0028176F" w:rsidRPr="008670B5" w:rsidRDefault="0028176F" w:rsidP="0028176F">
      <w:pPr>
        <w:pStyle w:val="CORPSL-C"/>
        <w:rPr>
          <w:rFonts w:ascii="Times New Roman" w:hAnsi="Times New Roman"/>
        </w:rPr>
      </w:pPr>
      <w:r w:rsidRPr="008670B5">
        <w:rPr>
          <w:rFonts w:ascii="Times New Roman" w:hAnsi="Times New Roman"/>
        </w:rPr>
        <w:t>Pour assurer la protection de l’environnement, l’Entrepreneur devra se conformer aux lois de protection de l’environnement notamment :</w:t>
      </w:r>
    </w:p>
    <w:p w14:paraId="2EE06923" w14:textId="77777777" w:rsidR="0028176F" w:rsidRPr="008670B5" w:rsidRDefault="0028176F" w:rsidP="0028176F">
      <w:pPr>
        <w:ind w:left="708" w:firstLine="588"/>
        <w:jc w:val="both"/>
      </w:pPr>
    </w:p>
    <w:p w14:paraId="722E3B9A" w14:textId="77777777" w:rsidR="0028176F" w:rsidRPr="008670B5" w:rsidRDefault="0028176F" w:rsidP="008F7725">
      <w:pPr>
        <w:numPr>
          <w:ilvl w:val="1"/>
          <w:numId w:val="36"/>
        </w:numPr>
        <w:jc w:val="both"/>
        <w:rPr>
          <w:b/>
          <w:bCs/>
        </w:rPr>
      </w:pPr>
      <w:r w:rsidRPr="008670B5">
        <w:rPr>
          <w:b/>
          <w:bCs/>
        </w:rPr>
        <w:t>SECURITE :</w:t>
      </w:r>
    </w:p>
    <w:p w14:paraId="72B1859E" w14:textId="77777777" w:rsidR="0028176F" w:rsidRPr="008670B5" w:rsidRDefault="0028176F" w:rsidP="0028176F">
      <w:pPr>
        <w:pStyle w:val="CORPSL-C"/>
        <w:rPr>
          <w:rFonts w:ascii="Times New Roman" w:hAnsi="Times New Roman"/>
        </w:rPr>
      </w:pPr>
      <w:r w:rsidRPr="008670B5">
        <w:rPr>
          <w:rFonts w:ascii="Times New Roman" w:hAnsi="Times New Roman"/>
        </w:rPr>
        <w:t>L’Entrepreneur doit mettre en place une signalisation adéquate du chantier. A cet effet, il doit veiller à la sécurité du chantier et signaler tous les travaux adéquatement.</w:t>
      </w:r>
    </w:p>
    <w:p w14:paraId="1F5FF636" w14:textId="77777777" w:rsidR="0028176F" w:rsidRPr="008670B5" w:rsidRDefault="0028176F" w:rsidP="0028176F">
      <w:pPr>
        <w:ind w:left="828" w:firstLine="588"/>
        <w:jc w:val="both"/>
      </w:pPr>
    </w:p>
    <w:p w14:paraId="3F753A2D" w14:textId="77777777" w:rsidR="0028176F" w:rsidRPr="008670B5" w:rsidRDefault="0028176F" w:rsidP="008F7725">
      <w:pPr>
        <w:numPr>
          <w:ilvl w:val="1"/>
          <w:numId w:val="36"/>
        </w:numPr>
        <w:jc w:val="both"/>
      </w:pPr>
      <w:r w:rsidRPr="008670B5">
        <w:rPr>
          <w:b/>
          <w:bCs/>
        </w:rPr>
        <w:t xml:space="preserve"> PRODUITS ISSUS DES TRAVAUX(DECHETS) :</w:t>
      </w:r>
    </w:p>
    <w:p w14:paraId="0F45B1E8" w14:textId="77777777" w:rsidR="0028176F" w:rsidRPr="008670B5" w:rsidRDefault="0028176F" w:rsidP="008F7725">
      <w:pPr>
        <w:pStyle w:val="CORPSL-C"/>
        <w:numPr>
          <w:ilvl w:val="0"/>
          <w:numId w:val="37"/>
        </w:numPr>
        <w:rPr>
          <w:rFonts w:ascii="Times New Roman" w:hAnsi="Times New Roman"/>
        </w:rPr>
      </w:pPr>
      <w:r w:rsidRPr="008670B5">
        <w:rPr>
          <w:rFonts w:ascii="Times New Roman" w:hAnsi="Times New Roman"/>
        </w:rPr>
        <w:t>Il est formellement interdit de brûler les déchets ou de mettre le feu de brousse pour prétendre effectuer une tache quelle que soit sa nature ;</w:t>
      </w:r>
    </w:p>
    <w:p w14:paraId="7FC6D7C9" w14:textId="77777777" w:rsidR="0028176F" w:rsidRPr="008670B5" w:rsidRDefault="0028176F" w:rsidP="008F7725">
      <w:pPr>
        <w:pStyle w:val="CORPSL-C"/>
        <w:numPr>
          <w:ilvl w:val="0"/>
          <w:numId w:val="37"/>
        </w:numPr>
        <w:rPr>
          <w:rFonts w:ascii="Times New Roman" w:hAnsi="Times New Roman"/>
        </w:rPr>
      </w:pPr>
      <w:r w:rsidRPr="008670B5">
        <w:rPr>
          <w:rFonts w:ascii="Times New Roman" w:hAnsi="Times New Roman"/>
        </w:rPr>
        <w:t>Tous les déchets doivent être évacués en des lieux de dépôts choisis par l’Ingénieur de manière à ne pas gêner l’écoulement libre des eaux ;</w:t>
      </w:r>
    </w:p>
    <w:p w14:paraId="0A51374E" w14:textId="77777777" w:rsidR="0028176F" w:rsidRPr="008670B5" w:rsidRDefault="0028176F" w:rsidP="008F7725">
      <w:pPr>
        <w:pStyle w:val="CORPSL-C"/>
        <w:numPr>
          <w:ilvl w:val="0"/>
          <w:numId w:val="37"/>
        </w:numPr>
        <w:rPr>
          <w:rFonts w:ascii="Times New Roman" w:hAnsi="Times New Roman"/>
        </w:rPr>
      </w:pPr>
      <w:r w:rsidRPr="008670B5">
        <w:rPr>
          <w:rFonts w:ascii="Times New Roman" w:hAnsi="Times New Roman"/>
        </w:rPr>
        <w:t>L’Entrepreneur devra enlever et évacuer les déchets au fur et à mesure ;</w:t>
      </w:r>
    </w:p>
    <w:p w14:paraId="68C3536C" w14:textId="77777777" w:rsidR="0028176F" w:rsidRPr="008670B5" w:rsidRDefault="0028176F" w:rsidP="008F7725">
      <w:pPr>
        <w:pStyle w:val="CORPSL-C"/>
        <w:numPr>
          <w:ilvl w:val="0"/>
          <w:numId w:val="37"/>
        </w:numPr>
        <w:rPr>
          <w:rFonts w:ascii="Times New Roman" w:hAnsi="Times New Roman"/>
        </w:rPr>
      </w:pPr>
      <w:r w:rsidRPr="008670B5">
        <w:rPr>
          <w:rFonts w:ascii="Times New Roman" w:hAnsi="Times New Roman"/>
        </w:rPr>
        <w:t>Aucun déchet ne doit être jeté dans l’eau.</w:t>
      </w:r>
    </w:p>
    <w:p w14:paraId="286436E5" w14:textId="77777777" w:rsidR="0028176F" w:rsidRPr="008670B5" w:rsidRDefault="0028176F" w:rsidP="0028176F">
      <w:pPr>
        <w:pStyle w:val="CORPSL-C"/>
        <w:rPr>
          <w:rFonts w:ascii="Times New Roman" w:hAnsi="Times New Roman"/>
        </w:rPr>
      </w:pPr>
      <w:r w:rsidRPr="008670B5">
        <w:rPr>
          <w:rFonts w:ascii="Times New Roman" w:hAnsi="Times New Roman"/>
        </w:rPr>
        <w:t>Toutefois, s’il s’avère nécessaire, les déchets de désherbage peuvent être brûlés dans les lieux de dépôts après l’accord de l’Ingénieur.</w:t>
      </w:r>
    </w:p>
    <w:p w14:paraId="279AAECF" w14:textId="77777777" w:rsidR="0028176F" w:rsidRPr="008670B5" w:rsidRDefault="0028176F" w:rsidP="0028176F">
      <w:pPr>
        <w:jc w:val="both"/>
      </w:pPr>
    </w:p>
    <w:p w14:paraId="7430F6D7" w14:textId="77777777" w:rsidR="0028176F" w:rsidRPr="008670B5" w:rsidRDefault="0028176F" w:rsidP="008F7725">
      <w:pPr>
        <w:numPr>
          <w:ilvl w:val="1"/>
          <w:numId w:val="36"/>
        </w:numPr>
        <w:jc w:val="both"/>
      </w:pPr>
      <w:r w:rsidRPr="008670B5">
        <w:rPr>
          <w:b/>
          <w:bCs/>
        </w:rPr>
        <w:t xml:space="preserve"> LUTTE CONTRE L’EROSION :</w:t>
      </w:r>
    </w:p>
    <w:p w14:paraId="157A866D" w14:textId="77777777" w:rsidR="0028176F" w:rsidRPr="008670B5" w:rsidRDefault="0028176F" w:rsidP="0028176F">
      <w:pPr>
        <w:pStyle w:val="CORPSL-C"/>
        <w:rPr>
          <w:rFonts w:ascii="Times New Roman" w:hAnsi="Times New Roman"/>
        </w:rPr>
      </w:pPr>
      <w:r w:rsidRPr="008670B5">
        <w:rPr>
          <w:rFonts w:ascii="Times New Roman" w:hAnsi="Times New Roman"/>
        </w:rPr>
        <w:t>L’Entrepreneur devra éviter de déraciner les herbes et les arbustes.</w:t>
      </w:r>
    </w:p>
    <w:p w14:paraId="1883C1DE" w14:textId="77777777" w:rsidR="0028176F" w:rsidRPr="008670B5" w:rsidRDefault="0028176F" w:rsidP="0028176F">
      <w:pPr>
        <w:ind w:left="120" w:firstLine="1014"/>
        <w:jc w:val="both"/>
      </w:pPr>
    </w:p>
    <w:p w14:paraId="11B112F4" w14:textId="77777777" w:rsidR="0028176F" w:rsidRPr="008670B5" w:rsidRDefault="0028176F" w:rsidP="008F7725">
      <w:pPr>
        <w:numPr>
          <w:ilvl w:val="1"/>
          <w:numId w:val="36"/>
        </w:numPr>
        <w:jc w:val="both"/>
      </w:pPr>
      <w:r w:rsidRPr="008670B5">
        <w:rPr>
          <w:b/>
          <w:bCs/>
        </w:rPr>
        <w:t xml:space="preserve"> SENSIBILISATION DU PERSONNEL DE L’ENTREPRISE :</w:t>
      </w:r>
    </w:p>
    <w:p w14:paraId="5130E20C" w14:textId="77777777" w:rsidR="0028176F" w:rsidRDefault="0028176F" w:rsidP="0028176F">
      <w:pPr>
        <w:pStyle w:val="CORPSL-C"/>
        <w:rPr>
          <w:rFonts w:ascii="Times New Roman" w:hAnsi="Times New Roman"/>
        </w:rPr>
      </w:pPr>
    </w:p>
    <w:p w14:paraId="5B5CC42B" w14:textId="77777777" w:rsidR="0028176F" w:rsidRPr="008670B5" w:rsidRDefault="0028176F" w:rsidP="0028176F">
      <w:pPr>
        <w:pStyle w:val="CORPSL-C"/>
        <w:rPr>
          <w:rFonts w:ascii="Times New Roman" w:hAnsi="Times New Roman"/>
        </w:rPr>
      </w:pPr>
      <w:r w:rsidRPr="008670B5">
        <w:rPr>
          <w:rFonts w:ascii="Times New Roman" w:hAnsi="Times New Roman"/>
        </w:rPr>
        <w:t>L’Entrepreneur devra sensibiliser son personnel sur :</w:t>
      </w:r>
    </w:p>
    <w:p w14:paraId="10DE8F59" w14:textId="77777777" w:rsidR="0028176F" w:rsidRPr="008670B5" w:rsidRDefault="0028176F" w:rsidP="008F7725">
      <w:pPr>
        <w:pStyle w:val="CORPSL-C"/>
        <w:numPr>
          <w:ilvl w:val="0"/>
          <w:numId w:val="38"/>
        </w:numPr>
        <w:rPr>
          <w:rFonts w:ascii="Times New Roman" w:hAnsi="Times New Roman"/>
        </w:rPr>
      </w:pPr>
      <w:r w:rsidRPr="008670B5">
        <w:rPr>
          <w:rFonts w:ascii="Times New Roman" w:hAnsi="Times New Roman"/>
        </w:rPr>
        <w:t>L’importance de la protection de l’environnement ;</w:t>
      </w:r>
    </w:p>
    <w:p w14:paraId="452E081F" w14:textId="77777777" w:rsidR="0028176F" w:rsidRPr="008670B5" w:rsidRDefault="0028176F" w:rsidP="008F7725">
      <w:pPr>
        <w:pStyle w:val="CORPSL-C"/>
        <w:numPr>
          <w:ilvl w:val="0"/>
          <w:numId w:val="38"/>
        </w:numPr>
        <w:rPr>
          <w:rFonts w:ascii="Times New Roman" w:hAnsi="Times New Roman"/>
        </w:rPr>
      </w:pPr>
      <w:r w:rsidRPr="008670B5">
        <w:rPr>
          <w:rFonts w:ascii="Times New Roman" w:hAnsi="Times New Roman"/>
        </w:rPr>
        <w:t>Le respect des us et coutumes des populations de la région où sont effectués les travaux.</w:t>
      </w:r>
    </w:p>
    <w:p w14:paraId="11FA6F59" w14:textId="77777777" w:rsidR="0028176F" w:rsidRPr="008670B5" w:rsidRDefault="0028176F" w:rsidP="0028176F">
      <w:pPr>
        <w:ind w:left="1418"/>
        <w:jc w:val="both"/>
      </w:pPr>
    </w:p>
    <w:p w14:paraId="4F8E53E4" w14:textId="77777777" w:rsidR="0028176F" w:rsidRPr="008670B5" w:rsidRDefault="0028176F" w:rsidP="0028176F">
      <w:pPr>
        <w:pStyle w:val="CORPSL-C"/>
        <w:rPr>
          <w:rFonts w:ascii="Times New Roman" w:hAnsi="Times New Roman"/>
        </w:rPr>
      </w:pPr>
      <w:r w:rsidRPr="008670B5">
        <w:rPr>
          <w:rFonts w:ascii="Times New Roman" w:hAnsi="Times New Roman"/>
          <w:b/>
          <w:bCs/>
        </w:rPr>
        <w:t>ATTENTION </w:t>
      </w:r>
      <w:r w:rsidRPr="008670B5">
        <w:rPr>
          <w:rFonts w:ascii="Times New Roman" w:hAnsi="Times New Roman"/>
        </w:rPr>
        <w:t>: Le non-respect par l’Entrepreneur de ces lois de protection de l’environnement en général et des prescriptions ci-dessus en particulier lors de l’exécution des travaux l’expose à des sanctions prévues par les articles 79, 82 et 83 de la loi cadre N°96/12 du 5 août 1996.</w:t>
      </w:r>
    </w:p>
    <w:p w14:paraId="22353243" w14:textId="77777777" w:rsidR="0028176F" w:rsidRPr="008670B5" w:rsidRDefault="0028176F" w:rsidP="0028176F">
      <w:pPr>
        <w:ind w:left="708" w:firstLine="568"/>
        <w:jc w:val="both"/>
      </w:pPr>
    </w:p>
    <w:p w14:paraId="6DD60569" w14:textId="77777777" w:rsidR="0028176F" w:rsidRPr="008670B5" w:rsidRDefault="0028176F" w:rsidP="0028176F">
      <w:pPr>
        <w:pStyle w:val="CORPSL-C"/>
        <w:rPr>
          <w:rFonts w:ascii="Times New Roman" w:hAnsi="Times New Roman"/>
        </w:rPr>
      </w:pPr>
      <w:r w:rsidRPr="008670B5">
        <w:rPr>
          <w:rFonts w:ascii="Times New Roman" w:hAnsi="Times New Roman"/>
        </w:rPr>
        <w:t>EN OUTRE : Toute infraction par l’</w:t>
      </w:r>
      <w:r w:rsidRPr="008670B5">
        <w:rPr>
          <w:rFonts w:ascii="Times New Roman" w:hAnsi="Times New Roman"/>
          <w:caps/>
        </w:rPr>
        <w:t>e</w:t>
      </w:r>
      <w:r w:rsidRPr="008670B5">
        <w:rPr>
          <w:rFonts w:ascii="Times New Roman" w:hAnsi="Times New Roman"/>
        </w:rPr>
        <w:t>ntrepreneur à la loi N° 96/12 du 5 août 1996 notamment aux prescriptions 1 à 4 ci-dessus lors de ses travaux entraînera l’exclusion de son entreprise pour la période d’1(un) an du droit de soumissionner.</w:t>
      </w:r>
    </w:p>
    <w:p w14:paraId="469A7B84" w14:textId="77777777" w:rsidR="0028176F" w:rsidRPr="008670B5" w:rsidRDefault="0028176F" w:rsidP="0028176F">
      <w:pPr>
        <w:pStyle w:val="CORPSL-C"/>
        <w:rPr>
          <w:rFonts w:ascii="Times New Roman" w:hAnsi="Times New Roman"/>
        </w:rPr>
      </w:pPr>
      <w:r w:rsidRPr="008670B5">
        <w:rPr>
          <w:rFonts w:ascii="Times New Roman" w:hAnsi="Times New Roman"/>
        </w:rPr>
        <w:t>Toute infraction aux prescriptions dûment notifiée à l’Entrepreneur par l’Ingénieur doit être redressée dans les délais impartis. La reprise des travaux ou les travaux supplémentaires découlant du non-respect des clauses est à la charge de l’Entrepreneur.</w:t>
      </w:r>
    </w:p>
    <w:p w14:paraId="2F813FDC" w14:textId="77777777" w:rsidR="0028176F" w:rsidRDefault="0028176F" w:rsidP="0028176F">
      <w:pPr>
        <w:pStyle w:val="CORPSCCAP"/>
        <w:spacing w:after="0"/>
        <w:ind w:left="0" w:firstLine="0"/>
        <w:rPr>
          <w:rFonts w:ascii="Times New Roman" w:hAnsi="Times New Roman" w:cs="Times New Roman"/>
        </w:rPr>
      </w:pPr>
    </w:p>
    <w:p w14:paraId="52CDECD0" w14:textId="77777777" w:rsidR="0028176F" w:rsidRDefault="0028176F" w:rsidP="0028176F">
      <w:pPr>
        <w:pStyle w:val="CORPSCCAP"/>
        <w:spacing w:after="0"/>
        <w:ind w:left="0" w:firstLine="0"/>
        <w:rPr>
          <w:rFonts w:ascii="Times New Roman" w:hAnsi="Times New Roman" w:cs="Times New Roman"/>
        </w:rPr>
      </w:pPr>
    </w:p>
    <w:p w14:paraId="4102D4BC" w14:textId="77777777" w:rsidR="0028176F" w:rsidRDefault="0028176F" w:rsidP="0028176F">
      <w:pPr>
        <w:pStyle w:val="CORPSCCAP"/>
        <w:spacing w:after="0"/>
        <w:ind w:left="0" w:firstLine="0"/>
        <w:rPr>
          <w:rFonts w:ascii="Times New Roman" w:hAnsi="Times New Roman" w:cs="Times New Roman"/>
        </w:rPr>
      </w:pPr>
    </w:p>
    <w:p w14:paraId="47EF4AF3" w14:textId="77777777" w:rsidR="009135BD" w:rsidRDefault="009135BD" w:rsidP="0028176F">
      <w:pPr>
        <w:pStyle w:val="CORPSCCAP"/>
        <w:spacing w:after="0"/>
        <w:ind w:left="0" w:firstLine="0"/>
        <w:rPr>
          <w:rFonts w:ascii="Times New Roman" w:hAnsi="Times New Roman" w:cs="Times New Roman"/>
        </w:rPr>
      </w:pPr>
    </w:p>
    <w:p w14:paraId="421B2F55" w14:textId="77777777" w:rsidR="009135BD" w:rsidRDefault="009135BD" w:rsidP="0028176F">
      <w:pPr>
        <w:pStyle w:val="CORPSCCAP"/>
        <w:spacing w:after="0"/>
        <w:ind w:left="0" w:firstLine="0"/>
        <w:rPr>
          <w:rFonts w:ascii="Times New Roman" w:hAnsi="Times New Roman" w:cs="Times New Roman"/>
        </w:rPr>
      </w:pPr>
    </w:p>
    <w:p w14:paraId="5C546512" w14:textId="77777777" w:rsidR="009135BD" w:rsidRDefault="009135BD" w:rsidP="0028176F">
      <w:pPr>
        <w:pStyle w:val="CORPSCCAP"/>
        <w:spacing w:after="0"/>
        <w:ind w:left="0" w:firstLine="0"/>
        <w:rPr>
          <w:rFonts w:ascii="Times New Roman" w:hAnsi="Times New Roman" w:cs="Times New Roman"/>
        </w:rPr>
      </w:pPr>
    </w:p>
    <w:p w14:paraId="24A7FCBA" w14:textId="30E13A38" w:rsidR="00BE4AD2" w:rsidRDefault="0028176F" w:rsidP="00BE4AD2">
      <w:pPr>
        <w:spacing w:line="276" w:lineRule="auto"/>
        <w:jc w:val="center"/>
        <w:rPr>
          <w:rFonts w:ascii="Arial Narrow" w:hAnsi="Arial Narrow" w:cs="Tahoma"/>
          <w:b/>
          <w:i/>
          <w:sz w:val="24"/>
          <w:szCs w:val="24"/>
        </w:rPr>
      </w:pPr>
      <w:r w:rsidRPr="006F6A3E">
        <w:rPr>
          <w:sz w:val="22"/>
          <w:szCs w:val="22"/>
        </w:rPr>
        <w:t>Page ……. Et dernière de la</w:t>
      </w:r>
      <w:r w:rsidR="00F96F89">
        <w:rPr>
          <w:sz w:val="22"/>
          <w:szCs w:val="22"/>
        </w:rPr>
        <w:t xml:space="preserve"> </w:t>
      </w:r>
      <w:r w:rsidR="00BE4AD2">
        <w:rPr>
          <w:rFonts w:ascii="Arial Narrow" w:hAnsi="Arial Narrow"/>
          <w:b/>
          <w:i/>
          <w:sz w:val="24"/>
          <w:szCs w:val="24"/>
        </w:rPr>
        <w:t>LETTRE COMMANDE N° ______/LC/CDKO/CIPM</w:t>
      </w:r>
      <w:r w:rsidR="00BE4AD2" w:rsidRPr="00A71C7A">
        <w:rPr>
          <w:rFonts w:ascii="Arial Narrow" w:hAnsi="Arial Narrow"/>
          <w:b/>
          <w:i/>
          <w:sz w:val="24"/>
          <w:szCs w:val="24"/>
        </w:rPr>
        <w:t>/201</w:t>
      </w:r>
      <w:r w:rsidR="00BE4AD2">
        <w:rPr>
          <w:rFonts w:ascii="Arial Narrow" w:hAnsi="Arial Narrow"/>
          <w:b/>
          <w:i/>
          <w:sz w:val="24"/>
          <w:szCs w:val="24"/>
        </w:rPr>
        <w:t>9</w:t>
      </w:r>
    </w:p>
    <w:p w14:paraId="5B972989" w14:textId="77777777" w:rsidR="00BE4AD2" w:rsidRDefault="00BE4AD2" w:rsidP="00BE4AD2">
      <w:pPr>
        <w:spacing w:line="276" w:lineRule="auto"/>
        <w:jc w:val="center"/>
        <w:rPr>
          <w:rFonts w:ascii="Arial Narrow" w:hAnsi="Arial Narrow"/>
          <w:b/>
          <w:i/>
          <w:sz w:val="24"/>
          <w:szCs w:val="24"/>
        </w:rPr>
      </w:pPr>
      <w:r>
        <w:rPr>
          <w:rFonts w:ascii="Arial Narrow" w:hAnsi="Arial Narrow" w:cs="Tahoma"/>
          <w:b/>
          <w:i/>
          <w:sz w:val="24"/>
          <w:szCs w:val="24"/>
        </w:rPr>
        <w:t xml:space="preserve">Passée après </w:t>
      </w:r>
      <w:r w:rsidRPr="009C2A2C">
        <w:rPr>
          <w:rFonts w:ascii="Arial Narrow" w:hAnsi="Arial Narrow"/>
          <w:b/>
          <w:i/>
          <w:sz w:val="24"/>
          <w:szCs w:val="24"/>
        </w:rPr>
        <w:t>A</w:t>
      </w:r>
      <w:r>
        <w:rPr>
          <w:rFonts w:ascii="Arial Narrow" w:hAnsi="Arial Narrow"/>
          <w:b/>
          <w:i/>
          <w:sz w:val="24"/>
          <w:szCs w:val="24"/>
        </w:rPr>
        <w:t>ppel d’Offres National Ouvert</w:t>
      </w:r>
    </w:p>
    <w:p w14:paraId="6949010F" w14:textId="4D041688" w:rsidR="00F27A7A" w:rsidRPr="00F27A7A" w:rsidRDefault="00F96F89" w:rsidP="00C609E2">
      <w:pPr>
        <w:ind w:left="374" w:firstLine="52"/>
        <w:jc w:val="center"/>
        <w:rPr>
          <w:rFonts w:ascii="Arial Narrow" w:hAnsi="Arial Narrow"/>
          <w:b/>
          <w:bCs/>
          <w:i/>
          <w:sz w:val="24"/>
          <w:szCs w:val="24"/>
        </w:rPr>
      </w:pPr>
      <w:r w:rsidRPr="00F96F89">
        <w:rPr>
          <w:rFonts w:ascii="Arial Narrow" w:hAnsi="Arial Narrow"/>
          <w:b/>
          <w:i/>
          <w:sz w:val="24"/>
          <w:szCs w:val="24"/>
        </w:rPr>
        <w:t xml:space="preserve">N°_______/AONO/C.DMTG/SG/CIPM/2023 </w:t>
      </w:r>
      <w:r>
        <w:rPr>
          <w:rFonts w:ascii="Arial Narrow" w:hAnsi="Arial Narrow"/>
          <w:b/>
          <w:i/>
          <w:sz w:val="24"/>
          <w:szCs w:val="24"/>
        </w:rPr>
        <w:t xml:space="preserve"> </w:t>
      </w:r>
      <w:r w:rsidR="00F27A7A" w:rsidRPr="00F27A7A">
        <w:rPr>
          <w:rFonts w:ascii="Arial Narrow" w:hAnsi="Arial Narrow"/>
          <w:b/>
          <w:i/>
          <w:sz w:val="24"/>
          <w:szCs w:val="24"/>
        </w:rPr>
        <w:t>du________________</w:t>
      </w:r>
    </w:p>
    <w:p w14:paraId="30BA928A" w14:textId="77777777" w:rsidR="00F27A7A" w:rsidRPr="00F27A7A" w:rsidRDefault="00F27A7A" w:rsidP="00C609E2">
      <w:pPr>
        <w:ind w:left="374" w:firstLine="52"/>
        <w:jc w:val="center"/>
        <w:rPr>
          <w:rFonts w:ascii="Arial Narrow" w:hAnsi="Arial Narrow"/>
          <w:b/>
          <w:i/>
          <w:sz w:val="24"/>
          <w:szCs w:val="24"/>
        </w:rPr>
      </w:pPr>
      <w:r w:rsidRPr="00F27A7A">
        <w:rPr>
          <w:rFonts w:ascii="Arial Narrow" w:hAnsi="Arial Narrow"/>
          <w:b/>
          <w:bCs/>
          <w:i/>
          <w:sz w:val="24"/>
          <w:szCs w:val="24"/>
        </w:rPr>
        <w:t xml:space="preserve">POUR LA REALISATION DES TRAVAUX DE CONSTRUCTION </w:t>
      </w:r>
      <w:r w:rsidRPr="00F27A7A">
        <w:rPr>
          <w:rFonts w:ascii="Arial Narrow" w:hAnsi="Arial Narrow"/>
          <w:b/>
          <w:i/>
          <w:sz w:val="24"/>
          <w:szCs w:val="24"/>
        </w:rPr>
        <w:t xml:space="preserve">DE DEUX (02) FORAGES </w:t>
      </w:r>
      <w:r w:rsidRPr="00F27A7A">
        <w:rPr>
          <w:rFonts w:ascii="Arial Narrow" w:hAnsi="Arial Narrow"/>
          <w:b/>
          <w:bCs/>
          <w:i/>
          <w:sz w:val="24"/>
          <w:szCs w:val="24"/>
        </w:rPr>
        <w:t>EQUIPES DE POMPE A MOTRICITE HUMAINE DANS CERTAINES LOCALITES DE</w:t>
      </w:r>
      <w:r w:rsidRPr="00F27A7A">
        <w:rPr>
          <w:rFonts w:ascii="Arial Narrow" w:hAnsi="Arial Narrow"/>
          <w:b/>
          <w:i/>
          <w:sz w:val="24"/>
          <w:szCs w:val="24"/>
        </w:rPr>
        <w:t xml:space="preserve"> LA COMMUNE DE DOUMAINTANG DANS LE DEPARTEMENT DU HAUT NYONG REGION DE L’EST.</w:t>
      </w:r>
    </w:p>
    <w:p w14:paraId="25021339" w14:textId="77777777" w:rsidR="0028176F" w:rsidRPr="008670B5" w:rsidRDefault="0028176F" w:rsidP="0028176F">
      <w:pPr>
        <w:ind w:left="374" w:firstLine="52"/>
        <w:jc w:val="both"/>
        <w:rPr>
          <w:b/>
        </w:rPr>
      </w:pPr>
      <w:r w:rsidRPr="008670B5">
        <w:rPr>
          <w:b/>
        </w:rPr>
        <w:t>Délai d’exécution : _____________________________</w:t>
      </w:r>
    </w:p>
    <w:p w14:paraId="5BA84327" w14:textId="77777777" w:rsidR="0028176F" w:rsidRPr="008670B5" w:rsidRDefault="0028176F" w:rsidP="0028176F">
      <w:pPr>
        <w:ind w:left="374" w:firstLine="1309"/>
        <w:jc w:val="both"/>
        <w:rPr>
          <w:sz w:val="16"/>
          <w:szCs w:val="16"/>
        </w:rPr>
      </w:pPr>
    </w:p>
    <w:p w14:paraId="61251A04" w14:textId="77777777" w:rsidR="0028176F" w:rsidRPr="008670B5" w:rsidRDefault="0028176F" w:rsidP="0028176F">
      <w:pPr>
        <w:ind w:left="360"/>
        <w:jc w:val="both"/>
        <w:rPr>
          <w:b/>
          <w:bCs/>
        </w:rPr>
      </w:pPr>
      <w:r w:rsidRPr="008670B5">
        <w:rPr>
          <w:b/>
          <w:bCs/>
        </w:rPr>
        <w:t>Montant du Marché en F CFA :</w:t>
      </w:r>
    </w:p>
    <w:p w14:paraId="6763E60A" w14:textId="77777777" w:rsidR="0028176F" w:rsidRPr="008670B5" w:rsidRDefault="0028176F" w:rsidP="0028176F">
      <w:pPr>
        <w:ind w:left="360"/>
        <w:jc w:val="both"/>
        <w:rPr>
          <w:b/>
          <w:bCs/>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28176F" w:rsidRPr="008670B5" w14:paraId="080F702C" w14:textId="77777777" w:rsidTr="000257F9">
        <w:trPr>
          <w:trHeight w:val="397"/>
          <w:jc w:val="center"/>
        </w:trPr>
        <w:tc>
          <w:tcPr>
            <w:tcW w:w="2731" w:type="dxa"/>
            <w:vAlign w:val="center"/>
          </w:tcPr>
          <w:p w14:paraId="7E7CFE9F" w14:textId="77777777" w:rsidR="0028176F" w:rsidRPr="008670B5" w:rsidRDefault="0028176F" w:rsidP="000257F9">
            <w:pPr>
              <w:jc w:val="both"/>
            </w:pPr>
            <w:r w:rsidRPr="008670B5">
              <w:t>T.T.C</w:t>
            </w:r>
          </w:p>
        </w:tc>
        <w:tc>
          <w:tcPr>
            <w:tcW w:w="2939" w:type="dxa"/>
            <w:vAlign w:val="center"/>
          </w:tcPr>
          <w:p w14:paraId="1C4116AB" w14:textId="77777777" w:rsidR="0028176F" w:rsidRPr="008670B5" w:rsidRDefault="0028176F" w:rsidP="000257F9">
            <w:pPr>
              <w:jc w:val="both"/>
            </w:pPr>
          </w:p>
        </w:tc>
      </w:tr>
      <w:tr w:rsidR="0028176F" w:rsidRPr="008670B5" w14:paraId="24F42E52" w14:textId="77777777" w:rsidTr="000257F9">
        <w:trPr>
          <w:trHeight w:val="397"/>
          <w:jc w:val="center"/>
        </w:trPr>
        <w:tc>
          <w:tcPr>
            <w:tcW w:w="2731" w:type="dxa"/>
            <w:vAlign w:val="center"/>
          </w:tcPr>
          <w:p w14:paraId="534EF77D" w14:textId="77777777" w:rsidR="0028176F" w:rsidRPr="008670B5" w:rsidRDefault="0028176F" w:rsidP="000257F9">
            <w:pPr>
              <w:jc w:val="both"/>
            </w:pPr>
            <w:r w:rsidRPr="008670B5">
              <w:t>H.T.V.A</w:t>
            </w:r>
          </w:p>
        </w:tc>
        <w:tc>
          <w:tcPr>
            <w:tcW w:w="2939" w:type="dxa"/>
            <w:vAlign w:val="center"/>
          </w:tcPr>
          <w:p w14:paraId="17795665" w14:textId="77777777" w:rsidR="0028176F" w:rsidRPr="008670B5" w:rsidRDefault="0028176F" w:rsidP="000257F9">
            <w:pPr>
              <w:jc w:val="both"/>
            </w:pPr>
          </w:p>
        </w:tc>
      </w:tr>
      <w:tr w:rsidR="0028176F" w:rsidRPr="008670B5" w14:paraId="612D8F34" w14:textId="77777777" w:rsidTr="000257F9">
        <w:trPr>
          <w:trHeight w:val="397"/>
          <w:jc w:val="center"/>
        </w:trPr>
        <w:tc>
          <w:tcPr>
            <w:tcW w:w="2731" w:type="dxa"/>
            <w:vAlign w:val="center"/>
          </w:tcPr>
          <w:p w14:paraId="46A1BA28" w14:textId="77777777" w:rsidR="0028176F" w:rsidRPr="008670B5" w:rsidRDefault="0028176F" w:rsidP="000257F9">
            <w:pPr>
              <w:jc w:val="both"/>
            </w:pPr>
            <w:r w:rsidRPr="008670B5">
              <w:t>T.V.A (19,25 %)</w:t>
            </w:r>
          </w:p>
        </w:tc>
        <w:tc>
          <w:tcPr>
            <w:tcW w:w="2939" w:type="dxa"/>
            <w:vAlign w:val="center"/>
          </w:tcPr>
          <w:p w14:paraId="456F7D7A" w14:textId="77777777" w:rsidR="0028176F" w:rsidRPr="008670B5" w:rsidRDefault="0028176F" w:rsidP="000257F9">
            <w:pPr>
              <w:jc w:val="both"/>
            </w:pPr>
          </w:p>
        </w:tc>
      </w:tr>
      <w:tr w:rsidR="0028176F" w:rsidRPr="008670B5" w14:paraId="21ACE65A" w14:textId="77777777" w:rsidTr="000257F9">
        <w:trPr>
          <w:trHeight w:val="397"/>
          <w:jc w:val="center"/>
        </w:trPr>
        <w:tc>
          <w:tcPr>
            <w:tcW w:w="2731" w:type="dxa"/>
            <w:vAlign w:val="center"/>
          </w:tcPr>
          <w:p w14:paraId="2BDBAE96" w14:textId="77777777" w:rsidR="0028176F" w:rsidRPr="008670B5" w:rsidRDefault="0028176F" w:rsidP="000257F9">
            <w:pPr>
              <w:jc w:val="both"/>
            </w:pPr>
            <w:r w:rsidRPr="008670B5">
              <w:t>A.I.R (</w:t>
            </w:r>
            <w:r>
              <w:t>5,5</w:t>
            </w:r>
            <w:r w:rsidRPr="008670B5">
              <w:t xml:space="preserve"> %</w:t>
            </w:r>
            <w:r>
              <w:t xml:space="preserve"> ou 1,65%</w:t>
            </w:r>
            <w:r w:rsidRPr="008670B5">
              <w:t>)</w:t>
            </w:r>
          </w:p>
        </w:tc>
        <w:tc>
          <w:tcPr>
            <w:tcW w:w="2939" w:type="dxa"/>
            <w:vAlign w:val="center"/>
          </w:tcPr>
          <w:p w14:paraId="25C56B2A" w14:textId="77777777" w:rsidR="0028176F" w:rsidRPr="008670B5" w:rsidRDefault="0028176F" w:rsidP="000257F9">
            <w:pPr>
              <w:jc w:val="both"/>
            </w:pPr>
          </w:p>
        </w:tc>
      </w:tr>
      <w:tr w:rsidR="0028176F" w:rsidRPr="008670B5" w14:paraId="19047798" w14:textId="77777777" w:rsidTr="000257F9">
        <w:trPr>
          <w:trHeight w:val="397"/>
          <w:jc w:val="center"/>
        </w:trPr>
        <w:tc>
          <w:tcPr>
            <w:tcW w:w="2731" w:type="dxa"/>
            <w:vAlign w:val="center"/>
          </w:tcPr>
          <w:p w14:paraId="010DD81A" w14:textId="77777777" w:rsidR="0028176F" w:rsidRPr="008670B5" w:rsidRDefault="0028176F" w:rsidP="000257F9">
            <w:pPr>
              <w:jc w:val="both"/>
            </w:pPr>
            <w:r w:rsidRPr="008670B5">
              <w:t>Net à mandater</w:t>
            </w:r>
          </w:p>
        </w:tc>
        <w:tc>
          <w:tcPr>
            <w:tcW w:w="2939" w:type="dxa"/>
            <w:vAlign w:val="center"/>
          </w:tcPr>
          <w:p w14:paraId="0B2802EA" w14:textId="77777777" w:rsidR="0028176F" w:rsidRPr="008670B5" w:rsidRDefault="0028176F" w:rsidP="000257F9">
            <w:pPr>
              <w:jc w:val="both"/>
            </w:pPr>
          </w:p>
        </w:tc>
      </w:tr>
    </w:tbl>
    <w:p w14:paraId="5B6CC41E" w14:textId="77777777" w:rsidR="0028176F" w:rsidRPr="008670B5" w:rsidRDefault="0028176F" w:rsidP="0028176F">
      <w:pPr>
        <w:ind w:firstLine="2977"/>
        <w:rPr>
          <w:b/>
          <w:bCs/>
          <w:sz w:val="16"/>
        </w:rPr>
      </w:pPr>
    </w:p>
    <w:tbl>
      <w:tblPr>
        <w:tblW w:w="0" w:type="auto"/>
        <w:jc w:val="center"/>
        <w:tblCellMar>
          <w:left w:w="70" w:type="dxa"/>
          <w:right w:w="70" w:type="dxa"/>
        </w:tblCellMar>
        <w:tblLook w:val="0000" w:firstRow="0" w:lastRow="0" w:firstColumn="0" w:lastColumn="0" w:noHBand="0" w:noVBand="0"/>
      </w:tblPr>
      <w:tblGrid>
        <w:gridCol w:w="9772"/>
      </w:tblGrid>
      <w:tr w:rsidR="0028176F" w:rsidRPr="008670B5" w14:paraId="1DC5A623" w14:textId="77777777" w:rsidTr="000257F9">
        <w:trPr>
          <w:trHeight w:val="2137"/>
          <w:jc w:val="center"/>
        </w:trPr>
        <w:tc>
          <w:tcPr>
            <w:tcW w:w="10206" w:type="dxa"/>
            <w:tcBorders>
              <w:top w:val="single" w:sz="4" w:space="0" w:color="auto"/>
              <w:left w:val="single" w:sz="4" w:space="0" w:color="auto"/>
              <w:bottom w:val="single" w:sz="4" w:space="0" w:color="auto"/>
              <w:right w:val="single" w:sz="4" w:space="0" w:color="auto"/>
            </w:tcBorders>
          </w:tcPr>
          <w:p w14:paraId="76AC9670" w14:textId="77777777" w:rsidR="0028176F" w:rsidRPr="00EE2BF6" w:rsidRDefault="0028176F" w:rsidP="00403CBC">
            <w:pPr>
              <w:pStyle w:val="En-tte"/>
              <w:tabs>
                <w:tab w:val="clear" w:pos="4536"/>
                <w:tab w:val="clear" w:pos="9072"/>
              </w:tabs>
              <w:ind w:left="142"/>
              <w:jc w:val="center"/>
              <w:rPr>
                <w:b/>
              </w:rPr>
            </w:pPr>
            <w:r w:rsidRPr="00EE2BF6">
              <w:rPr>
                <w:b/>
              </w:rPr>
              <w:t>LU</w:t>
            </w:r>
            <w:r>
              <w:rPr>
                <w:b/>
              </w:rPr>
              <w:t>E</w:t>
            </w:r>
            <w:r w:rsidRPr="00EE2BF6">
              <w:rPr>
                <w:b/>
              </w:rPr>
              <w:t xml:space="preserve"> ET ACCEPTE</w:t>
            </w:r>
            <w:r>
              <w:rPr>
                <w:b/>
              </w:rPr>
              <w:t>E</w:t>
            </w:r>
          </w:p>
          <w:p w14:paraId="56143F9F" w14:textId="77777777" w:rsidR="0028176F" w:rsidRPr="00EE2BF6" w:rsidRDefault="0028176F" w:rsidP="00403CBC">
            <w:pPr>
              <w:ind w:left="142"/>
              <w:jc w:val="center"/>
              <w:rPr>
                <w:b/>
              </w:rPr>
            </w:pPr>
            <w:r w:rsidRPr="00EE2BF6">
              <w:rPr>
                <w:b/>
              </w:rPr>
              <w:t>PAR L’ENTREPRENEUR</w:t>
            </w:r>
          </w:p>
          <w:p w14:paraId="61D99731" w14:textId="77777777" w:rsidR="0028176F" w:rsidRPr="008670B5" w:rsidRDefault="0028176F" w:rsidP="000257F9">
            <w:pPr>
              <w:pStyle w:val="En-tte"/>
              <w:tabs>
                <w:tab w:val="clear" w:pos="4536"/>
                <w:tab w:val="clear" w:pos="9072"/>
              </w:tabs>
              <w:jc w:val="center"/>
            </w:pPr>
          </w:p>
          <w:p w14:paraId="738A2A3C" w14:textId="77777777" w:rsidR="0028176F" w:rsidRPr="008670B5" w:rsidRDefault="0028176F" w:rsidP="000257F9"/>
          <w:p w14:paraId="16832E2B" w14:textId="77777777" w:rsidR="0028176F" w:rsidRPr="008670B5" w:rsidRDefault="0028176F" w:rsidP="000257F9"/>
          <w:p w14:paraId="418EF087" w14:textId="77777777" w:rsidR="0028176F" w:rsidRPr="008670B5" w:rsidRDefault="0028176F" w:rsidP="000257F9"/>
          <w:p w14:paraId="23AE3AC5" w14:textId="77777777" w:rsidR="0028176F" w:rsidRPr="008670B5" w:rsidRDefault="0028176F" w:rsidP="000257F9"/>
          <w:p w14:paraId="6E11553B" w14:textId="77777777" w:rsidR="0028176F" w:rsidRPr="008670B5" w:rsidRDefault="0028176F" w:rsidP="000257F9"/>
          <w:p w14:paraId="29FFA515" w14:textId="77777777" w:rsidR="00F422D2" w:rsidRDefault="00F422D2" w:rsidP="00F422D2">
            <w:pPr>
              <w:ind w:left="284"/>
            </w:pPr>
          </w:p>
          <w:p w14:paraId="4F6CD8CA" w14:textId="7969FAF0" w:rsidR="0028176F" w:rsidRPr="008670B5" w:rsidRDefault="00C609E2" w:rsidP="00F422D2">
            <w:pPr>
              <w:ind w:left="284"/>
              <w:jc w:val="center"/>
            </w:pPr>
            <w:r>
              <w:t>Doumaintang, le</w:t>
            </w:r>
            <w:r w:rsidR="0028176F" w:rsidRPr="008670B5">
              <w:t>…</w:t>
            </w:r>
            <w:r w:rsidR="0028176F">
              <w:t>……..……</w:t>
            </w:r>
            <w:r w:rsidR="0028176F" w:rsidRPr="008670B5">
              <w:t>………</w:t>
            </w:r>
          </w:p>
        </w:tc>
      </w:tr>
      <w:tr w:rsidR="0028176F" w:rsidRPr="008670B5" w14:paraId="66530539" w14:textId="77777777" w:rsidTr="000257F9">
        <w:trPr>
          <w:trHeight w:val="3103"/>
          <w:jc w:val="center"/>
        </w:trPr>
        <w:tc>
          <w:tcPr>
            <w:tcW w:w="10206" w:type="dxa"/>
            <w:tcBorders>
              <w:top w:val="single" w:sz="4" w:space="0" w:color="auto"/>
              <w:left w:val="single" w:sz="4" w:space="0" w:color="auto"/>
              <w:bottom w:val="single" w:sz="4" w:space="0" w:color="auto"/>
              <w:right w:val="single" w:sz="4" w:space="0" w:color="auto"/>
            </w:tcBorders>
          </w:tcPr>
          <w:p w14:paraId="42833DA5" w14:textId="77777777" w:rsidR="0028176F" w:rsidRDefault="0028176F" w:rsidP="000257F9">
            <w:pPr>
              <w:ind w:left="284"/>
              <w:rPr>
                <w:b/>
              </w:rPr>
            </w:pPr>
          </w:p>
          <w:p w14:paraId="3FE0ADDF" w14:textId="77777777" w:rsidR="0028176F" w:rsidRPr="00EE2BF6" w:rsidRDefault="0028176F" w:rsidP="000257F9">
            <w:pPr>
              <w:ind w:left="284"/>
              <w:jc w:val="center"/>
              <w:rPr>
                <w:b/>
              </w:rPr>
            </w:pPr>
            <w:r w:rsidRPr="00EE2BF6">
              <w:rPr>
                <w:b/>
              </w:rPr>
              <w:t xml:space="preserve">SIGNATURE </w:t>
            </w:r>
            <w:r>
              <w:rPr>
                <w:b/>
              </w:rPr>
              <w:t>DE L’AUTORITE CONTRACTANTE</w:t>
            </w:r>
            <w:r w:rsidRPr="00EE2BF6">
              <w:rPr>
                <w:b/>
              </w:rPr>
              <w:t>:</w:t>
            </w:r>
          </w:p>
          <w:p w14:paraId="297B1011" w14:textId="77777777" w:rsidR="0028176F" w:rsidRPr="008670B5" w:rsidRDefault="0028176F" w:rsidP="000257F9">
            <w:pPr>
              <w:ind w:left="-290"/>
            </w:pPr>
          </w:p>
          <w:p w14:paraId="71241DA9" w14:textId="77777777" w:rsidR="0028176F" w:rsidRPr="008670B5" w:rsidRDefault="0028176F" w:rsidP="000257F9"/>
          <w:p w14:paraId="1192D329" w14:textId="77777777" w:rsidR="0028176F" w:rsidRPr="008670B5" w:rsidRDefault="0028176F" w:rsidP="000257F9"/>
          <w:p w14:paraId="48BB7BA0" w14:textId="77777777" w:rsidR="0028176F" w:rsidRPr="008670B5" w:rsidRDefault="0028176F" w:rsidP="000257F9"/>
          <w:p w14:paraId="5B8277A6" w14:textId="77777777" w:rsidR="0028176F" w:rsidRPr="008670B5" w:rsidRDefault="0028176F" w:rsidP="000257F9"/>
          <w:p w14:paraId="299C73CF" w14:textId="77777777" w:rsidR="0028176F" w:rsidRDefault="0028176F" w:rsidP="009135BD"/>
          <w:p w14:paraId="721392A1" w14:textId="77777777" w:rsidR="0028176F" w:rsidRDefault="0028176F" w:rsidP="000257F9">
            <w:pPr>
              <w:ind w:left="284"/>
            </w:pPr>
          </w:p>
          <w:p w14:paraId="73ED20CC" w14:textId="77777777" w:rsidR="0028176F" w:rsidRDefault="0028176F" w:rsidP="000257F9">
            <w:pPr>
              <w:ind w:left="284"/>
            </w:pPr>
          </w:p>
          <w:p w14:paraId="7F263A91" w14:textId="63EEE5D3" w:rsidR="0028176F" w:rsidRPr="009135BD" w:rsidRDefault="00C609E2" w:rsidP="009135BD">
            <w:pPr>
              <w:ind w:left="284"/>
              <w:jc w:val="center"/>
            </w:pPr>
            <w:r>
              <w:t>Doumaintang</w:t>
            </w:r>
            <w:r w:rsidR="0028176F">
              <w:t>,</w:t>
            </w:r>
            <w:r w:rsidR="0028176F" w:rsidRPr="008670B5">
              <w:t xml:space="preserve"> le…………</w:t>
            </w:r>
          </w:p>
        </w:tc>
      </w:tr>
      <w:tr w:rsidR="0028176F" w:rsidRPr="008670B5" w14:paraId="12F88DFE" w14:textId="77777777" w:rsidTr="009135BD">
        <w:trPr>
          <w:trHeight w:val="1985"/>
          <w:jc w:val="center"/>
        </w:trPr>
        <w:tc>
          <w:tcPr>
            <w:tcW w:w="10206" w:type="dxa"/>
            <w:tcBorders>
              <w:top w:val="single" w:sz="4" w:space="0" w:color="auto"/>
              <w:left w:val="single" w:sz="4" w:space="0" w:color="auto"/>
              <w:bottom w:val="single" w:sz="4" w:space="0" w:color="auto"/>
              <w:right w:val="single" w:sz="4" w:space="0" w:color="auto"/>
            </w:tcBorders>
          </w:tcPr>
          <w:p w14:paraId="19FC4822" w14:textId="77777777" w:rsidR="0028176F" w:rsidRPr="00FE5059" w:rsidRDefault="0028176F" w:rsidP="000257F9">
            <w:pPr>
              <w:ind w:left="284"/>
              <w:jc w:val="center"/>
              <w:rPr>
                <w:b/>
                <w:sz w:val="32"/>
              </w:rPr>
            </w:pPr>
            <w:r w:rsidRPr="00FE5059">
              <w:rPr>
                <w:sz w:val="24"/>
              </w:rPr>
              <w:t>Enregistrement</w:t>
            </w:r>
          </w:p>
          <w:p w14:paraId="7E67ED74" w14:textId="77777777" w:rsidR="0028176F" w:rsidRPr="008670B5" w:rsidRDefault="0028176F" w:rsidP="000257F9">
            <w:pPr>
              <w:ind w:left="-290"/>
            </w:pPr>
          </w:p>
          <w:p w14:paraId="740D88AD" w14:textId="77777777" w:rsidR="0028176F" w:rsidRPr="008670B5" w:rsidRDefault="0028176F" w:rsidP="000257F9">
            <w:pPr>
              <w:ind w:left="-290"/>
            </w:pPr>
          </w:p>
          <w:p w14:paraId="464159B2" w14:textId="77777777" w:rsidR="0028176F" w:rsidRPr="008670B5" w:rsidRDefault="0028176F" w:rsidP="000257F9">
            <w:pPr>
              <w:ind w:left="-290"/>
            </w:pPr>
          </w:p>
          <w:p w14:paraId="541ADD73" w14:textId="77777777" w:rsidR="0028176F" w:rsidRPr="008670B5" w:rsidRDefault="0028176F" w:rsidP="000257F9">
            <w:pPr>
              <w:ind w:left="-290"/>
            </w:pPr>
          </w:p>
          <w:p w14:paraId="25AE722D" w14:textId="77777777" w:rsidR="0028176F" w:rsidRPr="008670B5" w:rsidRDefault="0028176F" w:rsidP="000257F9">
            <w:pPr>
              <w:ind w:left="-290"/>
            </w:pPr>
          </w:p>
          <w:p w14:paraId="305EE351" w14:textId="77777777" w:rsidR="0028176F" w:rsidRPr="008670B5" w:rsidRDefault="0028176F" w:rsidP="000257F9">
            <w:pPr>
              <w:ind w:left="-290"/>
            </w:pPr>
          </w:p>
          <w:p w14:paraId="43437264" w14:textId="77777777" w:rsidR="0028176F" w:rsidRPr="008670B5" w:rsidRDefault="0028176F" w:rsidP="000257F9">
            <w:pPr>
              <w:ind w:left="-290"/>
            </w:pPr>
          </w:p>
          <w:p w14:paraId="0AEBCBDD" w14:textId="77777777" w:rsidR="0028176F" w:rsidRPr="008670B5" w:rsidRDefault="0028176F" w:rsidP="009135BD"/>
        </w:tc>
      </w:tr>
    </w:tbl>
    <w:p w14:paraId="646BFF4B"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1E2DDF07"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60D1CFE8"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6C21D23E"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688B81FE"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4B06D5A6"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603F1C1E"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70268A6E"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6D1EB459" w14:textId="4DF9BA4F" w:rsidR="00C609E2" w:rsidRDefault="00C609E2" w:rsidP="0028176F">
      <w:pPr>
        <w:pStyle w:val="Corpsdetexte3"/>
        <w:spacing w:before="120" w:after="120"/>
        <w:jc w:val="both"/>
        <w:rPr>
          <w:rFonts w:ascii="Arial Narrow" w:hAnsi="Arial Narrow" w:cs="Tahoma"/>
          <w:b w:val="0"/>
          <w:i w:val="0"/>
          <w:sz w:val="24"/>
          <w:szCs w:val="24"/>
        </w:rPr>
      </w:pPr>
    </w:p>
    <w:p w14:paraId="006D4BD5" w14:textId="7C02E9C4" w:rsidR="00C609E2" w:rsidRDefault="00C609E2" w:rsidP="0028176F">
      <w:pPr>
        <w:pStyle w:val="Corpsdetexte3"/>
        <w:spacing w:before="120" w:after="120"/>
        <w:jc w:val="both"/>
        <w:rPr>
          <w:rFonts w:ascii="Arial Narrow" w:hAnsi="Arial Narrow" w:cs="Tahoma"/>
          <w:b w:val="0"/>
          <w:i w:val="0"/>
          <w:sz w:val="24"/>
          <w:szCs w:val="24"/>
        </w:rPr>
      </w:pPr>
    </w:p>
    <w:p w14:paraId="16CEF7AC" w14:textId="1D003D0E" w:rsidR="00C609E2" w:rsidRDefault="00C609E2" w:rsidP="0028176F">
      <w:pPr>
        <w:pStyle w:val="Corpsdetexte3"/>
        <w:spacing w:before="120" w:after="120"/>
        <w:jc w:val="both"/>
        <w:rPr>
          <w:rFonts w:ascii="Arial Narrow" w:hAnsi="Arial Narrow" w:cs="Tahoma"/>
          <w:b w:val="0"/>
          <w:i w:val="0"/>
          <w:sz w:val="24"/>
          <w:szCs w:val="24"/>
        </w:rPr>
      </w:pPr>
    </w:p>
    <w:p w14:paraId="2D330513" w14:textId="19566C37" w:rsidR="00C609E2" w:rsidRDefault="00C609E2" w:rsidP="0028176F">
      <w:pPr>
        <w:pStyle w:val="Corpsdetexte3"/>
        <w:spacing w:before="120" w:after="120"/>
        <w:jc w:val="both"/>
        <w:rPr>
          <w:rFonts w:ascii="Arial Narrow" w:hAnsi="Arial Narrow" w:cs="Tahoma"/>
          <w:b w:val="0"/>
          <w:i w:val="0"/>
          <w:sz w:val="24"/>
          <w:szCs w:val="24"/>
        </w:rPr>
      </w:pPr>
    </w:p>
    <w:p w14:paraId="23824A4E" w14:textId="58696162" w:rsidR="00C609E2" w:rsidRDefault="00C609E2" w:rsidP="0028176F">
      <w:pPr>
        <w:pStyle w:val="Corpsdetexte3"/>
        <w:spacing w:before="120" w:after="120"/>
        <w:jc w:val="both"/>
        <w:rPr>
          <w:rFonts w:ascii="Arial Narrow" w:hAnsi="Arial Narrow" w:cs="Tahoma"/>
          <w:b w:val="0"/>
          <w:i w:val="0"/>
          <w:sz w:val="24"/>
          <w:szCs w:val="24"/>
        </w:rPr>
      </w:pPr>
    </w:p>
    <w:p w14:paraId="5DC9DEA4" w14:textId="246F24F4" w:rsidR="00C609E2" w:rsidRDefault="00C609E2" w:rsidP="0028176F">
      <w:pPr>
        <w:pStyle w:val="Corpsdetexte3"/>
        <w:spacing w:before="120" w:after="120"/>
        <w:jc w:val="both"/>
        <w:rPr>
          <w:rFonts w:ascii="Arial Narrow" w:hAnsi="Arial Narrow" w:cs="Tahoma"/>
          <w:b w:val="0"/>
          <w:i w:val="0"/>
          <w:sz w:val="24"/>
          <w:szCs w:val="24"/>
        </w:rPr>
      </w:pPr>
    </w:p>
    <w:p w14:paraId="56E96348" w14:textId="5292954D" w:rsidR="00C609E2" w:rsidRDefault="00C609E2" w:rsidP="0028176F">
      <w:pPr>
        <w:pStyle w:val="Corpsdetexte3"/>
        <w:spacing w:before="120" w:after="120"/>
        <w:jc w:val="both"/>
        <w:rPr>
          <w:rFonts w:ascii="Arial Narrow" w:hAnsi="Arial Narrow" w:cs="Tahoma"/>
          <w:b w:val="0"/>
          <w:i w:val="0"/>
          <w:sz w:val="24"/>
          <w:szCs w:val="24"/>
        </w:rPr>
      </w:pPr>
    </w:p>
    <w:p w14:paraId="5C768423" w14:textId="77777777" w:rsidR="00C609E2" w:rsidRPr="00073BAD" w:rsidRDefault="00C609E2" w:rsidP="0028176F">
      <w:pPr>
        <w:pStyle w:val="Corpsdetexte3"/>
        <w:spacing w:before="120" w:after="120"/>
        <w:jc w:val="both"/>
        <w:rPr>
          <w:rFonts w:ascii="Arial Narrow" w:hAnsi="Arial Narrow" w:cs="Tahoma"/>
          <w:b w:val="0"/>
          <w:i w:val="0"/>
          <w:sz w:val="24"/>
          <w:szCs w:val="24"/>
        </w:rPr>
      </w:pPr>
    </w:p>
    <w:p w14:paraId="2BA23B4A" w14:textId="77777777" w:rsidR="0028176F" w:rsidRPr="00073BAD" w:rsidRDefault="0028176F" w:rsidP="0028176F">
      <w:pPr>
        <w:pStyle w:val="Corpsdetexte3"/>
        <w:pBdr>
          <w:top w:val="single" w:sz="4" w:space="1" w:color="auto"/>
          <w:left w:val="single" w:sz="4" w:space="4" w:color="auto"/>
          <w:bottom w:val="single" w:sz="4" w:space="1" w:color="auto"/>
          <w:right w:val="single" w:sz="4" w:space="4" w:color="auto"/>
        </w:pBdr>
        <w:shd w:val="pct10" w:color="auto" w:fill="auto"/>
        <w:spacing w:before="120" w:after="120"/>
        <w:jc w:val="both"/>
        <w:rPr>
          <w:rFonts w:ascii="Arial Narrow" w:hAnsi="Arial Narrow" w:cs="Tahoma"/>
          <w:bCs/>
          <w:sz w:val="32"/>
          <w:szCs w:val="32"/>
        </w:rPr>
      </w:pPr>
    </w:p>
    <w:p w14:paraId="09C960A0" w14:textId="77777777" w:rsidR="0028176F" w:rsidRPr="00073BAD" w:rsidRDefault="0028176F" w:rsidP="0028176F">
      <w:pPr>
        <w:pStyle w:val="Corpsdetexte3"/>
        <w:pBdr>
          <w:top w:val="single" w:sz="4" w:space="1" w:color="auto"/>
          <w:left w:val="single" w:sz="4" w:space="4" w:color="auto"/>
          <w:bottom w:val="single" w:sz="4" w:space="1" w:color="auto"/>
          <w:right w:val="single" w:sz="4" w:space="4" w:color="auto"/>
        </w:pBdr>
        <w:shd w:val="pct10" w:color="auto" w:fill="auto"/>
        <w:spacing w:before="120" w:after="120"/>
        <w:rPr>
          <w:rFonts w:ascii="Arial Narrow" w:hAnsi="Arial Narrow" w:cs="Tahoma"/>
          <w:bCs/>
          <w:sz w:val="32"/>
          <w:szCs w:val="32"/>
        </w:rPr>
      </w:pPr>
      <w:r w:rsidRPr="00073BAD">
        <w:rPr>
          <w:rFonts w:ascii="Arial Narrow" w:hAnsi="Arial Narrow" w:cs="Tahoma"/>
          <w:bCs/>
          <w:sz w:val="32"/>
          <w:szCs w:val="32"/>
        </w:rPr>
        <w:t>Pièce n°10 : FORMULAIRES ET MODELES</w:t>
      </w:r>
    </w:p>
    <w:p w14:paraId="0D8C8C55" w14:textId="77777777" w:rsidR="0028176F" w:rsidRPr="00073BAD" w:rsidRDefault="0028176F" w:rsidP="0028176F">
      <w:pPr>
        <w:pStyle w:val="Corpsdetexte3"/>
        <w:pBdr>
          <w:top w:val="single" w:sz="4" w:space="1" w:color="auto"/>
          <w:left w:val="single" w:sz="4" w:space="4" w:color="auto"/>
          <w:bottom w:val="single" w:sz="4" w:space="1" w:color="auto"/>
          <w:right w:val="single" w:sz="4" w:space="4" w:color="auto"/>
        </w:pBdr>
        <w:shd w:val="pct10" w:color="auto" w:fill="auto"/>
        <w:spacing w:before="120" w:after="120"/>
        <w:jc w:val="both"/>
        <w:rPr>
          <w:rFonts w:ascii="Arial Narrow" w:hAnsi="Arial Narrow" w:cs="Tahoma"/>
          <w:sz w:val="32"/>
          <w:szCs w:val="32"/>
        </w:rPr>
      </w:pPr>
    </w:p>
    <w:p w14:paraId="63F040D0"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12F364A6"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1E68FC2A"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3C9E9227"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2A59B32B" w14:textId="77777777" w:rsidR="0028176F" w:rsidRDefault="0028176F" w:rsidP="0028176F">
      <w:pPr>
        <w:pStyle w:val="Corpsdetexte3"/>
        <w:spacing w:before="120" w:after="120"/>
        <w:jc w:val="both"/>
        <w:rPr>
          <w:rFonts w:ascii="Arial Narrow" w:hAnsi="Arial Narrow" w:cs="Tahoma"/>
          <w:b w:val="0"/>
          <w:i w:val="0"/>
          <w:sz w:val="24"/>
          <w:szCs w:val="24"/>
        </w:rPr>
      </w:pPr>
    </w:p>
    <w:p w14:paraId="4E3B39A9" w14:textId="77777777" w:rsidR="002825E1" w:rsidRDefault="002825E1" w:rsidP="0028176F">
      <w:pPr>
        <w:pStyle w:val="Corpsdetexte3"/>
        <w:spacing w:before="120" w:after="120"/>
        <w:jc w:val="both"/>
        <w:rPr>
          <w:rFonts w:ascii="Arial Narrow" w:hAnsi="Arial Narrow" w:cs="Tahoma"/>
          <w:b w:val="0"/>
          <w:i w:val="0"/>
          <w:sz w:val="24"/>
          <w:szCs w:val="24"/>
        </w:rPr>
      </w:pPr>
    </w:p>
    <w:p w14:paraId="511FD558" w14:textId="77777777" w:rsidR="002825E1" w:rsidRDefault="002825E1" w:rsidP="0028176F">
      <w:pPr>
        <w:pStyle w:val="Corpsdetexte3"/>
        <w:spacing w:before="120" w:after="120"/>
        <w:jc w:val="both"/>
        <w:rPr>
          <w:rFonts w:ascii="Arial Narrow" w:hAnsi="Arial Narrow" w:cs="Tahoma"/>
          <w:b w:val="0"/>
          <w:i w:val="0"/>
          <w:sz w:val="24"/>
          <w:szCs w:val="24"/>
        </w:rPr>
      </w:pPr>
    </w:p>
    <w:p w14:paraId="4D487FB6" w14:textId="77777777" w:rsidR="002825E1" w:rsidRDefault="002825E1" w:rsidP="0028176F">
      <w:pPr>
        <w:pStyle w:val="Corpsdetexte3"/>
        <w:spacing w:before="120" w:after="120"/>
        <w:jc w:val="both"/>
        <w:rPr>
          <w:rFonts w:ascii="Arial Narrow" w:hAnsi="Arial Narrow" w:cs="Tahoma"/>
          <w:b w:val="0"/>
          <w:i w:val="0"/>
          <w:sz w:val="24"/>
          <w:szCs w:val="24"/>
        </w:rPr>
      </w:pPr>
    </w:p>
    <w:p w14:paraId="715854C9" w14:textId="77777777" w:rsidR="002825E1" w:rsidRDefault="002825E1" w:rsidP="0028176F">
      <w:pPr>
        <w:pStyle w:val="Corpsdetexte3"/>
        <w:spacing w:before="120" w:after="120"/>
        <w:jc w:val="both"/>
        <w:rPr>
          <w:rFonts w:ascii="Arial Narrow" w:hAnsi="Arial Narrow" w:cs="Tahoma"/>
          <w:b w:val="0"/>
          <w:i w:val="0"/>
          <w:sz w:val="24"/>
          <w:szCs w:val="24"/>
        </w:rPr>
      </w:pPr>
    </w:p>
    <w:p w14:paraId="64B9A3E5" w14:textId="77777777" w:rsidR="002825E1" w:rsidRDefault="002825E1" w:rsidP="0028176F">
      <w:pPr>
        <w:pStyle w:val="Corpsdetexte3"/>
        <w:spacing w:before="120" w:after="120"/>
        <w:jc w:val="both"/>
        <w:rPr>
          <w:rFonts w:ascii="Arial Narrow" w:hAnsi="Arial Narrow" w:cs="Tahoma"/>
          <w:b w:val="0"/>
          <w:i w:val="0"/>
          <w:sz w:val="24"/>
          <w:szCs w:val="24"/>
        </w:rPr>
      </w:pPr>
    </w:p>
    <w:p w14:paraId="40D17237" w14:textId="77777777" w:rsidR="002825E1" w:rsidRDefault="002825E1" w:rsidP="0028176F">
      <w:pPr>
        <w:pStyle w:val="Corpsdetexte3"/>
        <w:spacing w:before="120" w:after="120"/>
        <w:jc w:val="both"/>
        <w:rPr>
          <w:rFonts w:ascii="Arial Narrow" w:hAnsi="Arial Narrow" w:cs="Tahoma"/>
          <w:b w:val="0"/>
          <w:i w:val="0"/>
          <w:sz w:val="24"/>
          <w:szCs w:val="24"/>
        </w:rPr>
      </w:pPr>
    </w:p>
    <w:p w14:paraId="3E1782A5" w14:textId="77777777" w:rsidR="002825E1" w:rsidRDefault="002825E1" w:rsidP="0028176F">
      <w:pPr>
        <w:pStyle w:val="Corpsdetexte3"/>
        <w:spacing w:before="120" w:after="120"/>
        <w:jc w:val="both"/>
        <w:rPr>
          <w:rFonts w:ascii="Arial Narrow" w:hAnsi="Arial Narrow" w:cs="Tahoma"/>
          <w:b w:val="0"/>
          <w:i w:val="0"/>
          <w:sz w:val="24"/>
          <w:szCs w:val="24"/>
        </w:rPr>
      </w:pPr>
    </w:p>
    <w:p w14:paraId="26FBC58A" w14:textId="77777777" w:rsidR="002825E1" w:rsidRDefault="002825E1" w:rsidP="0028176F">
      <w:pPr>
        <w:pStyle w:val="Corpsdetexte3"/>
        <w:spacing w:before="120" w:after="120"/>
        <w:jc w:val="both"/>
        <w:rPr>
          <w:rFonts w:ascii="Arial Narrow" w:hAnsi="Arial Narrow" w:cs="Tahoma"/>
          <w:b w:val="0"/>
          <w:i w:val="0"/>
          <w:sz w:val="24"/>
          <w:szCs w:val="24"/>
        </w:rPr>
      </w:pPr>
    </w:p>
    <w:p w14:paraId="23D6118E" w14:textId="77777777" w:rsidR="002825E1" w:rsidRDefault="002825E1" w:rsidP="0028176F">
      <w:pPr>
        <w:pStyle w:val="Corpsdetexte3"/>
        <w:spacing w:before="120" w:after="120"/>
        <w:jc w:val="both"/>
        <w:rPr>
          <w:rFonts w:ascii="Arial Narrow" w:hAnsi="Arial Narrow" w:cs="Tahoma"/>
          <w:b w:val="0"/>
          <w:i w:val="0"/>
          <w:sz w:val="24"/>
          <w:szCs w:val="24"/>
        </w:rPr>
      </w:pPr>
    </w:p>
    <w:p w14:paraId="666C46EE" w14:textId="77777777" w:rsidR="002825E1" w:rsidRDefault="002825E1" w:rsidP="0028176F">
      <w:pPr>
        <w:pStyle w:val="Corpsdetexte3"/>
        <w:spacing w:before="120" w:after="120"/>
        <w:jc w:val="both"/>
        <w:rPr>
          <w:rFonts w:ascii="Arial Narrow" w:hAnsi="Arial Narrow" w:cs="Tahoma"/>
          <w:b w:val="0"/>
          <w:i w:val="0"/>
          <w:sz w:val="24"/>
          <w:szCs w:val="24"/>
        </w:rPr>
      </w:pPr>
    </w:p>
    <w:p w14:paraId="62EA0A33" w14:textId="77777777" w:rsidR="002825E1" w:rsidRDefault="002825E1" w:rsidP="0028176F">
      <w:pPr>
        <w:pStyle w:val="Corpsdetexte3"/>
        <w:spacing w:before="120" w:after="120"/>
        <w:jc w:val="both"/>
        <w:rPr>
          <w:rFonts w:ascii="Arial Narrow" w:hAnsi="Arial Narrow" w:cs="Tahoma"/>
          <w:b w:val="0"/>
          <w:i w:val="0"/>
          <w:sz w:val="24"/>
          <w:szCs w:val="24"/>
        </w:rPr>
      </w:pPr>
    </w:p>
    <w:p w14:paraId="47963C64"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69979773" w14:textId="08A91AC5" w:rsidR="00C609E2" w:rsidRDefault="00C609E2">
      <w:pPr>
        <w:spacing w:after="200" w:line="276" w:lineRule="auto"/>
        <w:rPr>
          <w:rFonts w:ascii="Arial Narrow" w:hAnsi="Arial Narrow" w:cs="Tahoma"/>
          <w:sz w:val="24"/>
          <w:szCs w:val="24"/>
        </w:rPr>
      </w:pPr>
      <w:r>
        <w:rPr>
          <w:rFonts w:ascii="Arial Narrow" w:hAnsi="Arial Narrow" w:cs="Tahoma"/>
          <w:b/>
          <w:i/>
          <w:sz w:val="24"/>
          <w:szCs w:val="24"/>
        </w:rPr>
        <w:br w:type="page"/>
      </w:r>
    </w:p>
    <w:p w14:paraId="5A74AEF0" w14:textId="77777777" w:rsidR="0028176F" w:rsidRPr="00073BAD" w:rsidRDefault="0028176F" w:rsidP="0028176F">
      <w:pPr>
        <w:pStyle w:val="Corpsdetexte3"/>
        <w:spacing w:before="120" w:after="120"/>
        <w:jc w:val="both"/>
        <w:rPr>
          <w:rFonts w:ascii="Arial Narrow" w:hAnsi="Arial Narrow" w:cs="Tahoma"/>
          <w:b w:val="0"/>
          <w:i w:val="0"/>
          <w:sz w:val="24"/>
          <w:szCs w:val="24"/>
        </w:rPr>
      </w:pPr>
    </w:p>
    <w:p w14:paraId="779A0FC9" w14:textId="77777777" w:rsidR="00F422D2" w:rsidRPr="00312B87" w:rsidRDefault="00F422D2" w:rsidP="00F422D2">
      <w:pPr>
        <w:jc w:val="center"/>
        <w:rPr>
          <w:rFonts w:eastAsia="Arial Unicode MS"/>
          <w:b/>
          <w:sz w:val="22"/>
          <w:szCs w:val="22"/>
        </w:rPr>
      </w:pPr>
      <w:r w:rsidRPr="00312B87">
        <w:rPr>
          <w:rFonts w:eastAsia="Arial Unicode MS"/>
          <w:b/>
          <w:sz w:val="22"/>
          <w:szCs w:val="22"/>
        </w:rPr>
        <w:t>SOMMAIRE</w:t>
      </w:r>
    </w:p>
    <w:p w14:paraId="6C5C7945" w14:textId="77777777" w:rsidR="00F422D2" w:rsidRPr="00312B87" w:rsidRDefault="00F422D2" w:rsidP="00F422D2">
      <w:pPr>
        <w:jc w:val="both"/>
        <w:rPr>
          <w:rFonts w:eastAsia="Arial Unicode MS"/>
          <w:sz w:val="22"/>
          <w:szCs w:val="22"/>
        </w:rPr>
      </w:pP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577"/>
        <w:gridCol w:w="6232"/>
        <w:gridCol w:w="1458"/>
      </w:tblGrid>
      <w:tr w:rsidR="00F422D2" w:rsidRPr="00312B87" w14:paraId="69B826DE" w14:textId="77777777" w:rsidTr="00F422D2">
        <w:trPr>
          <w:trHeight w:hRule="exact" w:val="662"/>
        </w:trPr>
        <w:tc>
          <w:tcPr>
            <w:tcW w:w="1594" w:type="dxa"/>
            <w:shd w:val="clear" w:color="auto" w:fill="auto"/>
            <w:tcMar>
              <w:top w:w="0" w:type="dxa"/>
              <w:left w:w="0" w:type="dxa"/>
              <w:bottom w:w="0" w:type="dxa"/>
              <w:right w:w="0" w:type="dxa"/>
            </w:tcMar>
            <w:vAlign w:val="center"/>
          </w:tcPr>
          <w:p w14:paraId="32A53198" w14:textId="77777777" w:rsidR="00F422D2" w:rsidRPr="00FD5656" w:rsidRDefault="00F422D2" w:rsidP="00F422D2">
            <w:pPr>
              <w:widowControl w:val="0"/>
              <w:autoSpaceDE w:val="0"/>
              <w:rPr>
                <w:rFonts w:cs="Calibri"/>
              </w:rPr>
            </w:pPr>
            <w:r w:rsidRPr="00FD5656">
              <w:rPr>
                <w:rFonts w:cs="Calibri"/>
              </w:rPr>
              <w:t>Annexen°1</w:t>
            </w:r>
          </w:p>
        </w:tc>
        <w:tc>
          <w:tcPr>
            <w:tcW w:w="577" w:type="dxa"/>
            <w:shd w:val="clear" w:color="auto" w:fill="auto"/>
            <w:tcMar>
              <w:top w:w="0" w:type="dxa"/>
              <w:left w:w="0" w:type="dxa"/>
              <w:bottom w:w="0" w:type="dxa"/>
              <w:right w:w="0" w:type="dxa"/>
            </w:tcMar>
            <w:vAlign w:val="center"/>
          </w:tcPr>
          <w:p w14:paraId="066C72DB" w14:textId="77777777" w:rsidR="00F422D2" w:rsidRPr="00FD5656" w:rsidRDefault="00F422D2" w:rsidP="00F422D2">
            <w:pPr>
              <w:widowControl w:val="0"/>
              <w:autoSpaceDE w:val="0"/>
              <w:rPr>
                <w:rFonts w:cs="Calibri"/>
              </w:rPr>
            </w:pPr>
            <w:r w:rsidRPr="00FD5656">
              <w:rPr>
                <w:rFonts w:cs="Calibri"/>
              </w:rPr>
              <w:t>:</w:t>
            </w:r>
          </w:p>
        </w:tc>
        <w:tc>
          <w:tcPr>
            <w:tcW w:w="6232" w:type="dxa"/>
            <w:shd w:val="clear" w:color="auto" w:fill="auto"/>
            <w:tcMar>
              <w:top w:w="0" w:type="dxa"/>
              <w:left w:w="0" w:type="dxa"/>
              <w:bottom w:w="0" w:type="dxa"/>
              <w:right w:w="0" w:type="dxa"/>
            </w:tcMar>
            <w:vAlign w:val="center"/>
          </w:tcPr>
          <w:p w14:paraId="097EFED9" w14:textId="383879D3" w:rsidR="00F422D2" w:rsidRPr="00FD5656" w:rsidRDefault="00F422D2" w:rsidP="00F422D2">
            <w:pPr>
              <w:widowControl w:val="0"/>
              <w:autoSpaceDE w:val="0"/>
              <w:rPr>
                <w:rFonts w:cs="Calibri"/>
              </w:rPr>
            </w:pPr>
            <w:r w:rsidRPr="00FD5656">
              <w:rPr>
                <w:rFonts w:cs="Calibri"/>
              </w:rPr>
              <w:t>Modèle</w:t>
            </w:r>
            <w:r w:rsidR="00C609E2">
              <w:rPr>
                <w:rFonts w:cs="Calibri"/>
              </w:rPr>
              <w:t xml:space="preserve"> </w:t>
            </w:r>
            <w:r w:rsidRPr="00FD5656">
              <w:rPr>
                <w:rFonts w:cs="Calibri"/>
              </w:rPr>
              <w:t>de</w:t>
            </w:r>
            <w:r w:rsidR="00C609E2">
              <w:rPr>
                <w:rFonts w:cs="Calibri"/>
              </w:rPr>
              <w:t xml:space="preserve"> </w:t>
            </w:r>
            <w:r w:rsidRPr="00FD5656">
              <w:rPr>
                <w:rFonts w:cs="Calibri"/>
              </w:rPr>
              <w:t>soumission</w:t>
            </w:r>
          </w:p>
        </w:tc>
        <w:tc>
          <w:tcPr>
            <w:tcW w:w="1458" w:type="dxa"/>
            <w:shd w:val="clear" w:color="auto" w:fill="auto"/>
            <w:tcMar>
              <w:top w:w="0" w:type="dxa"/>
              <w:left w:w="0" w:type="dxa"/>
              <w:bottom w:w="0" w:type="dxa"/>
              <w:right w:w="0" w:type="dxa"/>
            </w:tcMar>
            <w:vAlign w:val="center"/>
          </w:tcPr>
          <w:p w14:paraId="680382A7" w14:textId="77777777" w:rsidR="00F422D2" w:rsidRPr="00FD5656" w:rsidRDefault="00F422D2" w:rsidP="00F422D2">
            <w:pPr>
              <w:widowControl w:val="0"/>
              <w:autoSpaceDE w:val="0"/>
              <w:rPr>
                <w:rFonts w:cs="Calibri"/>
              </w:rPr>
            </w:pPr>
          </w:p>
        </w:tc>
      </w:tr>
      <w:tr w:rsidR="00F422D2" w:rsidRPr="00312B87" w14:paraId="208916EC" w14:textId="77777777" w:rsidTr="00F422D2">
        <w:trPr>
          <w:trHeight w:hRule="exact" w:val="690"/>
        </w:trPr>
        <w:tc>
          <w:tcPr>
            <w:tcW w:w="1594" w:type="dxa"/>
            <w:shd w:val="clear" w:color="auto" w:fill="auto"/>
            <w:tcMar>
              <w:top w:w="0" w:type="dxa"/>
              <w:left w:w="0" w:type="dxa"/>
              <w:bottom w:w="0" w:type="dxa"/>
              <w:right w:w="0" w:type="dxa"/>
            </w:tcMar>
            <w:vAlign w:val="center"/>
          </w:tcPr>
          <w:p w14:paraId="58B8098F" w14:textId="77777777" w:rsidR="00F422D2" w:rsidRPr="00FD5656" w:rsidRDefault="00F422D2" w:rsidP="00F422D2">
            <w:pPr>
              <w:widowControl w:val="0"/>
              <w:autoSpaceDE w:val="0"/>
              <w:rPr>
                <w:rFonts w:cs="Calibri"/>
              </w:rPr>
            </w:pPr>
            <w:r w:rsidRPr="00FD5656">
              <w:rPr>
                <w:rFonts w:cs="Calibri"/>
              </w:rPr>
              <w:t>Annexen°2</w:t>
            </w:r>
          </w:p>
        </w:tc>
        <w:tc>
          <w:tcPr>
            <w:tcW w:w="577" w:type="dxa"/>
            <w:shd w:val="clear" w:color="auto" w:fill="auto"/>
            <w:tcMar>
              <w:top w:w="0" w:type="dxa"/>
              <w:left w:w="0" w:type="dxa"/>
              <w:bottom w:w="0" w:type="dxa"/>
              <w:right w:w="0" w:type="dxa"/>
            </w:tcMar>
            <w:vAlign w:val="center"/>
          </w:tcPr>
          <w:p w14:paraId="275396E8" w14:textId="77777777" w:rsidR="00F422D2" w:rsidRPr="00FD5656" w:rsidRDefault="00F422D2" w:rsidP="00F422D2">
            <w:pPr>
              <w:widowControl w:val="0"/>
              <w:autoSpaceDE w:val="0"/>
              <w:rPr>
                <w:rFonts w:cs="Calibri"/>
              </w:rPr>
            </w:pPr>
            <w:r w:rsidRPr="00FD5656">
              <w:rPr>
                <w:rFonts w:cs="Calibri"/>
              </w:rPr>
              <w:t>:</w:t>
            </w:r>
          </w:p>
        </w:tc>
        <w:tc>
          <w:tcPr>
            <w:tcW w:w="6232" w:type="dxa"/>
            <w:shd w:val="clear" w:color="auto" w:fill="auto"/>
            <w:tcMar>
              <w:top w:w="0" w:type="dxa"/>
              <w:left w:w="0" w:type="dxa"/>
              <w:bottom w:w="0" w:type="dxa"/>
              <w:right w:w="0" w:type="dxa"/>
            </w:tcMar>
            <w:vAlign w:val="center"/>
          </w:tcPr>
          <w:p w14:paraId="4CD10198" w14:textId="12DEDA31" w:rsidR="00F422D2" w:rsidRPr="00FD5656" w:rsidRDefault="00F422D2" w:rsidP="00F422D2">
            <w:pPr>
              <w:widowControl w:val="0"/>
              <w:autoSpaceDE w:val="0"/>
              <w:rPr>
                <w:rFonts w:cs="Calibri"/>
              </w:rPr>
            </w:pPr>
            <w:r w:rsidRPr="00FD5656">
              <w:rPr>
                <w:rFonts w:cs="Calibri"/>
              </w:rPr>
              <w:t>Modèle</w:t>
            </w:r>
            <w:r w:rsidR="00C609E2">
              <w:rPr>
                <w:rFonts w:cs="Calibri"/>
              </w:rPr>
              <w:t xml:space="preserve"> </w:t>
            </w:r>
            <w:r w:rsidRPr="00FD5656">
              <w:rPr>
                <w:rFonts w:cs="Calibri"/>
              </w:rPr>
              <w:t>de</w:t>
            </w:r>
            <w:r w:rsidR="00C609E2">
              <w:rPr>
                <w:rFonts w:cs="Calibri"/>
              </w:rPr>
              <w:t xml:space="preserve"> </w:t>
            </w:r>
            <w:r w:rsidRPr="00FD5656">
              <w:rPr>
                <w:rFonts w:cs="Calibri"/>
              </w:rPr>
              <w:t>caution</w:t>
            </w:r>
            <w:r w:rsidR="00C609E2">
              <w:rPr>
                <w:rFonts w:cs="Calibri"/>
              </w:rPr>
              <w:t xml:space="preserve"> </w:t>
            </w:r>
            <w:r w:rsidRPr="00FD5656">
              <w:rPr>
                <w:rFonts w:cs="Calibri"/>
              </w:rPr>
              <w:t>de</w:t>
            </w:r>
            <w:r w:rsidR="00C609E2">
              <w:rPr>
                <w:rFonts w:cs="Calibri"/>
              </w:rPr>
              <w:t xml:space="preserve"> </w:t>
            </w:r>
            <w:r w:rsidRPr="00FD5656">
              <w:rPr>
                <w:rFonts w:cs="Calibri"/>
              </w:rPr>
              <w:t>soumission</w:t>
            </w:r>
          </w:p>
        </w:tc>
        <w:tc>
          <w:tcPr>
            <w:tcW w:w="1458" w:type="dxa"/>
            <w:shd w:val="clear" w:color="auto" w:fill="auto"/>
            <w:tcMar>
              <w:top w:w="0" w:type="dxa"/>
              <w:left w:w="0" w:type="dxa"/>
              <w:bottom w:w="0" w:type="dxa"/>
              <w:right w:w="0" w:type="dxa"/>
            </w:tcMar>
            <w:vAlign w:val="center"/>
          </w:tcPr>
          <w:p w14:paraId="093710B8" w14:textId="77777777" w:rsidR="00F422D2" w:rsidRPr="00FD5656" w:rsidRDefault="00F422D2" w:rsidP="00F422D2">
            <w:pPr>
              <w:widowControl w:val="0"/>
              <w:autoSpaceDE w:val="0"/>
              <w:rPr>
                <w:rFonts w:cs="Calibri"/>
              </w:rPr>
            </w:pPr>
          </w:p>
        </w:tc>
      </w:tr>
      <w:tr w:rsidR="00F422D2" w:rsidRPr="00312B87" w14:paraId="6997EE2B" w14:textId="77777777" w:rsidTr="00F422D2">
        <w:trPr>
          <w:trHeight w:hRule="exact" w:val="690"/>
        </w:trPr>
        <w:tc>
          <w:tcPr>
            <w:tcW w:w="1594" w:type="dxa"/>
            <w:shd w:val="clear" w:color="auto" w:fill="auto"/>
            <w:tcMar>
              <w:top w:w="0" w:type="dxa"/>
              <w:left w:w="0" w:type="dxa"/>
              <w:bottom w:w="0" w:type="dxa"/>
              <w:right w:w="0" w:type="dxa"/>
            </w:tcMar>
            <w:vAlign w:val="center"/>
          </w:tcPr>
          <w:p w14:paraId="4641186D" w14:textId="77777777" w:rsidR="00F422D2" w:rsidRPr="00FD5656" w:rsidRDefault="00F422D2" w:rsidP="00F422D2">
            <w:pPr>
              <w:widowControl w:val="0"/>
              <w:autoSpaceDE w:val="0"/>
              <w:rPr>
                <w:rFonts w:cs="Calibri"/>
              </w:rPr>
            </w:pPr>
            <w:r w:rsidRPr="00FD5656">
              <w:rPr>
                <w:rFonts w:cs="Calibri"/>
              </w:rPr>
              <w:t>Annexen°3</w:t>
            </w:r>
          </w:p>
        </w:tc>
        <w:tc>
          <w:tcPr>
            <w:tcW w:w="577" w:type="dxa"/>
            <w:shd w:val="clear" w:color="auto" w:fill="auto"/>
            <w:tcMar>
              <w:top w:w="0" w:type="dxa"/>
              <w:left w:w="0" w:type="dxa"/>
              <w:bottom w:w="0" w:type="dxa"/>
              <w:right w:w="0" w:type="dxa"/>
            </w:tcMar>
            <w:vAlign w:val="center"/>
          </w:tcPr>
          <w:p w14:paraId="4A52EC62" w14:textId="77777777" w:rsidR="00F422D2" w:rsidRPr="00FD5656" w:rsidRDefault="00F422D2" w:rsidP="00F422D2">
            <w:pPr>
              <w:widowControl w:val="0"/>
              <w:autoSpaceDE w:val="0"/>
              <w:rPr>
                <w:rFonts w:cs="Calibri"/>
              </w:rPr>
            </w:pPr>
            <w:r w:rsidRPr="00FD5656">
              <w:rPr>
                <w:rFonts w:cs="Calibri"/>
              </w:rPr>
              <w:t>:</w:t>
            </w:r>
          </w:p>
        </w:tc>
        <w:tc>
          <w:tcPr>
            <w:tcW w:w="6232" w:type="dxa"/>
            <w:shd w:val="clear" w:color="auto" w:fill="auto"/>
            <w:tcMar>
              <w:top w:w="0" w:type="dxa"/>
              <w:left w:w="0" w:type="dxa"/>
              <w:bottom w:w="0" w:type="dxa"/>
              <w:right w:w="0" w:type="dxa"/>
            </w:tcMar>
            <w:vAlign w:val="center"/>
          </w:tcPr>
          <w:p w14:paraId="6A433CD2" w14:textId="17182E2A" w:rsidR="00F422D2" w:rsidRPr="00FD5656" w:rsidRDefault="00F422D2" w:rsidP="00F422D2">
            <w:pPr>
              <w:widowControl w:val="0"/>
              <w:autoSpaceDE w:val="0"/>
              <w:rPr>
                <w:rFonts w:cs="Calibri"/>
              </w:rPr>
            </w:pPr>
            <w:r w:rsidRPr="00FD5656">
              <w:rPr>
                <w:rFonts w:cs="Calibri"/>
              </w:rPr>
              <w:t>Modèle</w:t>
            </w:r>
            <w:r w:rsidR="00C609E2">
              <w:rPr>
                <w:rFonts w:cs="Calibri"/>
              </w:rPr>
              <w:t xml:space="preserve"> </w:t>
            </w:r>
            <w:r w:rsidRPr="00FD5656">
              <w:rPr>
                <w:rFonts w:cs="Calibri"/>
              </w:rPr>
              <w:t>de</w:t>
            </w:r>
            <w:r w:rsidR="00C609E2">
              <w:rPr>
                <w:rFonts w:cs="Calibri"/>
              </w:rPr>
              <w:t xml:space="preserve"> </w:t>
            </w:r>
            <w:r w:rsidRPr="00FD5656">
              <w:rPr>
                <w:rFonts w:cs="Calibri"/>
              </w:rPr>
              <w:t>cautionnement</w:t>
            </w:r>
            <w:r w:rsidR="00C609E2">
              <w:rPr>
                <w:rFonts w:cs="Calibri"/>
              </w:rPr>
              <w:t xml:space="preserve"> </w:t>
            </w:r>
            <w:r w:rsidRPr="00FD5656">
              <w:rPr>
                <w:rFonts w:cs="Calibri"/>
              </w:rPr>
              <w:t xml:space="preserve">définitif </w:t>
            </w:r>
          </w:p>
        </w:tc>
        <w:tc>
          <w:tcPr>
            <w:tcW w:w="1458" w:type="dxa"/>
            <w:shd w:val="clear" w:color="auto" w:fill="auto"/>
            <w:tcMar>
              <w:top w:w="0" w:type="dxa"/>
              <w:left w:w="0" w:type="dxa"/>
              <w:bottom w:w="0" w:type="dxa"/>
              <w:right w:w="0" w:type="dxa"/>
            </w:tcMar>
            <w:vAlign w:val="center"/>
          </w:tcPr>
          <w:p w14:paraId="30814099" w14:textId="77777777" w:rsidR="00F422D2" w:rsidRPr="00FD5656" w:rsidRDefault="00F422D2" w:rsidP="00F422D2">
            <w:pPr>
              <w:widowControl w:val="0"/>
              <w:autoSpaceDE w:val="0"/>
              <w:rPr>
                <w:rFonts w:cs="Calibri"/>
              </w:rPr>
            </w:pPr>
          </w:p>
        </w:tc>
      </w:tr>
      <w:tr w:rsidR="00F422D2" w:rsidRPr="00312B87" w14:paraId="6D5AF064" w14:textId="77777777" w:rsidTr="00F422D2">
        <w:trPr>
          <w:trHeight w:hRule="exact" w:val="690"/>
        </w:trPr>
        <w:tc>
          <w:tcPr>
            <w:tcW w:w="1594" w:type="dxa"/>
            <w:shd w:val="clear" w:color="auto" w:fill="auto"/>
            <w:tcMar>
              <w:top w:w="0" w:type="dxa"/>
              <w:left w:w="0" w:type="dxa"/>
              <w:bottom w:w="0" w:type="dxa"/>
              <w:right w:w="0" w:type="dxa"/>
            </w:tcMar>
            <w:vAlign w:val="center"/>
          </w:tcPr>
          <w:p w14:paraId="0498D77E" w14:textId="77777777" w:rsidR="00F422D2" w:rsidRPr="00FD5656" w:rsidRDefault="00F422D2" w:rsidP="00F422D2">
            <w:pPr>
              <w:widowControl w:val="0"/>
              <w:autoSpaceDE w:val="0"/>
              <w:rPr>
                <w:rFonts w:cs="Calibri"/>
              </w:rPr>
            </w:pPr>
            <w:r w:rsidRPr="00FD5656">
              <w:rPr>
                <w:rFonts w:cs="Calibri"/>
              </w:rPr>
              <w:t>Annexen°4</w:t>
            </w:r>
          </w:p>
        </w:tc>
        <w:tc>
          <w:tcPr>
            <w:tcW w:w="577" w:type="dxa"/>
            <w:shd w:val="clear" w:color="auto" w:fill="auto"/>
            <w:tcMar>
              <w:top w:w="0" w:type="dxa"/>
              <w:left w:w="0" w:type="dxa"/>
              <w:bottom w:w="0" w:type="dxa"/>
              <w:right w:w="0" w:type="dxa"/>
            </w:tcMar>
            <w:vAlign w:val="center"/>
          </w:tcPr>
          <w:p w14:paraId="768FB784" w14:textId="77777777" w:rsidR="00F422D2" w:rsidRPr="00FD5656" w:rsidRDefault="00F422D2" w:rsidP="00F422D2">
            <w:pPr>
              <w:widowControl w:val="0"/>
              <w:autoSpaceDE w:val="0"/>
              <w:rPr>
                <w:rFonts w:cs="Calibri"/>
              </w:rPr>
            </w:pPr>
            <w:r w:rsidRPr="00FD5656">
              <w:rPr>
                <w:rFonts w:cs="Calibri"/>
              </w:rPr>
              <w:t>:</w:t>
            </w:r>
          </w:p>
        </w:tc>
        <w:tc>
          <w:tcPr>
            <w:tcW w:w="6232" w:type="dxa"/>
            <w:shd w:val="clear" w:color="auto" w:fill="auto"/>
            <w:tcMar>
              <w:top w:w="0" w:type="dxa"/>
              <w:left w:w="0" w:type="dxa"/>
              <w:bottom w:w="0" w:type="dxa"/>
              <w:right w:w="0" w:type="dxa"/>
            </w:tcMar>
            <w:vAlign w:val="center"/>
          </w:tcPr>
          <w:p w14:paraId="02802C62" w14:textId="54B8943E" w:rsidR="00F422D2" w:rsidRPr="00FD5656" w:rsidRDefault="00F422D2" w:rsidP="00F422D2">
            <w:pPr>
              <w:widowControl w:val="0"/>
              <w:autoSpaceDE w:val="0"/>
              <w:rPr>
                <w:rFonts w:cs="Calibri"/>
              </w:rPr>
            </w:pPr>
            <w:r w:rsidRPr="00FD5656">
              <w:rPr>
                <w:rFonts w:cs="Calibri"/>
              </w:rPr>
              <w:t>Modèle</w:t>
            </w:r>
            <w:r w:rsidR="00C609E2">
              <w:rPr>
                <w:rFonts w:cs="Calibri"/>
              </w:rPr>
              <w:t xml:space="preserve"> </w:t>
            </w:r>
            <w:r w:rsidR="00C609E2" w:rsidRPr="00FD5656">
              <w:rPr>
                <w:rFonts w:cs="Calibri"/>
              </w:rPr>
              <w:t>de</w:t>
            </w:r>
            <w:r w:rsidR="00C609E2">
              <w:rPr>
                <w:rFonts w:cs="Calibri"/>
              </w:rPr>
              <w:t xml:space="preserve"> caution </w:t>
            </w:r>
            <w:r w:rsidRPr="00FD5656">
              <w:rPr>
                <w:rFonts w:cs="Calibri"/>
              </w:rPr>
              <w:t>d'avance</w:t>
            </w:r>
            <w:r w:rsidR="00C609E2">
              <w:rPr>
                <w:rFonts w:cs="Calibri"/>
              </w:rPr>
              <w:t xml:space="preserve"> </w:t>
            </w:r>
            <w:r w:rsidR="00C609E2" w:rsidRPr="00FD5656">
              <w:rPr>
                <w:rFonts w:cs="Calibri"/>
              </w:rPr>
              <w:t>de</w:t>
            </w:r>
            <w:r w:rsidR="00C609E2">
              <w:rPr>
                <w:rFonts w:cs="Calibri"/>
              </w:rPr>
              <w:t xml:space="preserve"> démarrage</w:t>
            </w:r>
          </w:p>
        </w:tc>
        <w:tc>
          <w:tcPr>
            <w:tcW w:w="1458" w:type="dxa"/>
            <w:shd w:val="clear" w:color="auto" w:fill="auto"/>
            <w:tcMar>
              <w:top w:w="0" w:type="dxa"/>
              <w:left w:w="0" w:type="dxa"/>
              <w:bottom w:w="0" w:type="dxa"/>
              <w:right w:w="0" w:type="dxa"/>
            </w:tcMar>
            <w:vAlign w:val="center"/>
          </w:tcPr>
          <w:p w14:paraId="0A334E99" w14:textId="77777777" w:rsidR="00F422D2" w:rsidRPr="00FD5656" w:rsidRDefault="00F422D2" w:rsidP="00F422D2">
            <w:pPr>
              <w:widowControl w:val="0"/>
              <w:autoSpaceDE w:val="0"/>
              <w:rPr>
                <w:rFonts w:cs="Calibri"/>
              </w:rPr>
            </w:pPr>
          </w:p>
        </w:tc>
      </w:tr>
      <w:tr w:rsidR="00F422D2" w:rsidRPr="00312B87" w14:paraId="1F109CE9" w14:textId="77777777" w:rsidTr="00F422D2">
        <w:trPr>
          <w:trHeight w:hRule="exact" w:val="690"/>
        </w:trPr>
        <w:tc>
          <w:tcPr>
            <w:tcW w:w="1594" w:type="dxa"/>
            <w:shd w:val="clear" w:color="auto" w:fill="auto"/>
            <w:tcMar>
              <w:top w:w="0" w:type="dxa"/>
              <w:left w:w="0" w:type="dxa"/>
              <w:bottom w:w="0" w:type="dxa"/>
              <w:right w:w="0" w:type="dxa"/>
            </w:tcMar>
            <w:vAlign w:val="center"/>
          </w:tcPr>
          <w:p w14:paraId="54C50EA0" w14:textId="77777777" w:rsidR="00F422D2" w:rsidRPr="00FD5656" w:rsidRDefault="00F422D2" w:rsidP="00F422D2">
            <w:pPr>
              <w:widowControl w:val="0"/>
              <w:autoSpaceDE w:val="0"/>
              <w:rPr>
                <w:rFonts w:cs="Calibri"/>
              </w:rPr>
            </w:pPr>
            <w:r w:rsidRPr="00FD5656">
              <w:rPr>
                <w:rFonts w:cs="Calibri"/>
              </w:rPr>
              <w:t>Annexen°5</w:t>
            </w:r>
          </w:p>
        </w:tc>
        <w:tc>
          <w:tcPr>
            <w:tcW w:w="577" w:type="dxa"/>
            <w:shd w:val="clear" w:color="auto" w:fill="auto"/>
            <w:tcMar>
              <w:top w:w="0" w:type="dxa"/>
              <w:left w:w="0" w:type="dxa"/>
              <w:bottom w:w="0" w:type="dxa"/>
              <w:right w:w="0" w:type="dxa"/>
            </w:tcMar>
            <w:vAlign w:val="center"/>
          </w:tcPr>
          <w:p w14:paraId="26CEE6D2" w14:textId="77777777" w:rsidR="00F422D2" w:rsidRPr="00FD5656" w:rsidRDefault="00F422D2" w:rsidP="00F422D2">
            <w:pPr>
              <w:widowControl w:val="0"/>
              <w:autoSpaceDE w:val="0"/>
              <w:rPr>
                <w:rFonts w:cs="Calibri"/>
              </w:rPr>
            </w:pPr>
            <w:r w:rsidRPr="00FD5656">
              <w:rPr>
                <w:rFonts w:cs="Calibri"/>
              </w:rPr>
              <w:t>:</w:t>
            </w:r>
          </w:p>
        </w:tc>
        <w:tc>
          <w:tcPr>
            <w:tcW w:w="6232" w:type="dxa"/>
            <w:shd w:val="clear" w:color="auto" w:fill="auto"/>
            <w:tcMar>
              <w:top w:w="0" w:type="dxa"/>
              <w:left w:w="0" w:type="dxa"/>
              <w:bottom w:w="0" w:type="dxa"/>
              <w:right w:w="0" w:type="dxa"/>
            </w:tcMar>
            <w:vAlign w:val="center"/>
          </w:tcPr>
          <w:p w14:paraId="6A79BFD5" w14:textId="7770E726" w:rsidR="00F422D2" w:rsidRPr="00FD5656" w:rsidRDefault="00F422D2" w:rsidP="00F422D2">
            <w:pPr>
              <w:widowControl w:val="0"/>
              <w:autoSpaceDE w:val="0"/>
              <w:rPr>
                <w:rFonts w:cs="Calibri"/>
              </w:rPr>
            </w:pPr>
            <w:r w:rsidRPr="00FD5656">
              <w:rPr>
                <w:rFonts w:cs="Calibri"/>
              </w:rPr>
              <w:t>Modèle</w:t>
            </w:r>
            <w:r w:rsidR="00C609E2">
              <w:rPr>
                <w:rFonts w:cs="Calibri"/>
              </w:rPr>
              <w:t xml:space="preserve"> </w:t>
            </w:r>
            <w:r w:rsidRPr="00FD5656">
              <w:rPr>
                <w:rFonts w:cs="Calibri"/>
              </w:rPr>
              <w:t>de</w:t>
            </w:r>
            <w:r w:rsidR="00C609E2">
              <w:rPr>
                <w:rFonts w:cs="Calibri"/>
              </w:rPr>
              <w:t xml:space="preserve"> </w:t>
            </w:r>
            <w:r w:rsidRPr="00FD5656">
              <w:rPr>
                <w:rFonts w:cs="Calibri"/>
              </w:rPr>
              <w:t>caution</w:t>
            </w:r>
            <w:r w:rsidR="00C609E2">
              <w:rPr>
                <w:rFonts w:cs="Calibri"/>
              </w:rPr>
              <w:t xml:space="preserve"> </w:t>
            </w:r>
            <w:r w:rsidRPr="00FD5656">
              <w:rPr>
                <w:rFonts w:cs="Calibri"/>
              </w:rPr>
              <w:t>de</w:t>
            </w:r>
            <w:r w:rsidR="00C609E2">
              <w:rPr>
                <w:rFonts w:cs="Calibri"/>
              </w:rPr>
              <w:t xml:space="preserve"> </w:t>
            </w:r>
            <w:r w:rsidRPr="00FD5656">
              <w:rPr>
                <w:rFonts w:cs="Calibri"/>
              </w:rPr>
              <w:t>retenue</w:t>
            </w:r>
            <w:r w:rsidR="00C609E2">
              <w:rPr>
                <w:rFonts w:cs="Calibri"/>
              </w:rPr>
              <w:t xml:space="preserve"> </w:t>
            </w:r>
            <w:r w:rsidR="00C609E2" w:rsidRPr="00FD5656">
              <w:rPr>
                <w:rFonts w:cs="Calibri"/>
              </w:rPr>
              <w:t>de garantie</w:t>
            </w:r>
          </w:p>
        </w:tc>
        <w:tc>
          <w:tcPr>
            <w:tcW w:w="1458" w:type="dxa"/>
            <w:shd w:val="clear" w:color="auto" w:fill="auto"/>
            <w:tcMar>
              <w:top w:w="0" w:type="dxa"/>
              <w:left w:w="0" w:type="dxa"/>
              <w:bottom w:w="0" w:type="dxa"/>
              <w:right w:w="0" w:type="dxa"/>
            </w:tcMar>
            <w:vAlign w:val="center"/>
          </w:tcPr>
          <w:p w14:paraId="5BC13B66" w14:textId="77777777" w:rsidR="00F422D2" w:rsidRPr="00FD5656" w:rsidRDefault="00F422D2" w:rsidP="00F422D2">
            <w:pPr>
              <w:widowControl w:val="0"/>
              <w:autoSpaceDE w:val="0"/>
              <w:rPr>
                <w:rFonts w:cs="Calibri"/>
              </w:rPr>
            </w:pPr>
          </w:p>
        </w:tc>
      </w:tr>
      <w:tr w:rsidR="00F422D2" w:rsidRPr="00312B87" w14:paraId="2C359D42" w14:textId="77777777" w:rsidTr="00F422D2">
        <w:trPr>
          <w:trHeight w:hRule="exact" w:val="721"/>
        </w:trPr>
        <w:tc>
          <w:tcPr>
            <w:tcW w:w="1594" w:type="dxa"/>
            <w:shd w:val="clear" w:color="auto" w:fill="auto"/>
            <w:tcMar>
              <w:top w:w="0" w:type="dxa"/>
              <w:left w:w="0" w:type="dxa"/>
              <w:bottom w:w="0" w:type="dxa"/>
              <w:right w:w="0" w:type="dxa"/>
            </w:tcMar>
            <w:vAlign w:val="center"/>
          </w:tcPr>
          <w:p w14:paraId="5B605CDA" w14:textId="77777777" w:rsidR="00F422D2" w:rsidRPr="00FD5656" w:rsidRDefault="00F422D2" w:rsidP="00F422D2">
            <w:pPr>
              <w:widowControl w:val="0"/>
              <w:autoSpaceDE w:val="0"/>
              <w:rPr>
                <w:rFonts w:cs="Calibri"/>
              </w:rPr>
            </w:pPr>
            <w:r w:rsidRPr="00FD5656">
              <w:rPr>
                <w:rFonts w:cs="Calibri"/>
              </w:rPr>
              <w:t>Annexen°6</w:t>
            </w:r>
          </w:p>
        </w:tc>
        <w:tc>
          <w:tcPr>
            <w:tcW w:w="577" w:type="dxa"/>
            <w:shd w:val="clear" w:color="auto" w:fill="auto"/>
            <w:tcMar>
              <w:top w:w="0" w:type="dxa"/>
              <w:left w:w="0" w:type="dxa"/>
              <w:bottom w:w="0" w:type="dxa"/>
              <w:right w:w="0" w:type="dxa"/>
            </w:tcMar>
            <w:vAlign w:val="center"/>
          </w:tcPr>
          <w:p w14:paraId="1AD6F89B" w14:textId="77777777" w:rsidR="00F422D2" w:rsidRPr="00FD5656" w:rsidRDefault="00F422D2" w:rsidP="00F422D2">
            <w:pPr>
              <w:widowControl w:val="0"/>
              <w:autoSpaceDE w:val="0"/>
              <w:rPr>
                <w:rFonts w:cs="Calibri"/>
              </w:rPr>
            </w:pPr>
            <w:r w:rsidRPr="00FD5656">
              <w:rPr>
                <w:rFonts w:cs="Calibri"/>
              </w:rPr>
              <w:t>:</w:t>
            </w:r>
          </w:p>
        </w:tc>
        <w:tc>
          <w:tcPr>
            <w:tcW w:w="6232" w:type="dxa"/>
            <w:shd w:val="clear" w:color="auto" w:fill="auto"/>
            <w:tcMar>
              <w:top w:w="0" w:type="dxa"/>
              <w:left w:w="0" w:type="dxa"/>
              <w:bottom w:w="0" w:type="dxa"/>
              <w:right w:w="0" w:type="dxa"/>
            </w:tcMar>
            <w:vAlign w:val="center"/>
          </w:tcPr>
          <w:p w14:paraId="440C0AE1" w14:textId="442A1A0B" w:rsidR="00F422D2" w:rsidRPr="00FD5656" w:rsidRDefault="00F422D2" w:rsidP="00F422D2">
            <w:pPr>
              <w:widowControl w:val="0"/>
              <w:autoSpaceDE w:val="0"/>
              <w:rPr>
                <w:rFonts w:cs="Calibri"/>
              </w:rPr>
            </w:pPr>
            <w:r w:rsidRPr="00FD5656">
              <w:rPr>
                <w:rFonts w:cs="Calibri"/>
              </w:rPr>
              <w:t>Cadre</w:t>
            </w:r>
            <w:r w:rsidR="00C609E2">
              <w:rPr>
                <w:rFonts w:cs="Calibri"/>
              </w:rPr>
              <w:t xml:space="preserve"> </w:t>
            </w:r>
            <w:r w:rsidR="00C609E2" w:rsidRPr="00FD5656">
              <w:rPr>
                <w:rFonts w:cs="Calibri"/>
              </w:rPr>
              <w:t>planning</w:t>
            </w:r>
          </w:p>
        </w:tc>
        <w:tc>
          <w:tcPr>
            <w:tcW w:w="1458" w:type="dxa"/>
            <w:shd w:val="clear" w:color="auto" w:fill="auto"/>
            <w:tcMar>
              <w:top w:w="0" w:type="dxa"/>
              <w:left w:w="0" w:type="dxa"/>
              <w:bottom w:w="0" w:type="dxa"/>
              <w:right w:w="0" w:type="dxa"/>
            </w:tcMar>
            <w:vAlign w:val="center"/>
          </w:tcPr>
          <w:p w14:paraId="1D0A38E6" w14:textId="77777777" w:rsidR="00F422D2" w:rsidRPr="00FD5656" w:rsidRDefault="00F422D2" w:rsidP="00F422D2">
            <w:pPr>
              <w:widowControl w:val="0"/>
              <w:autoSpaceDE w:val="0"/>
              <w:rPr>
                <w:rFonts w:cs="Calibri"/>
                <w:i/>
              </w:rPr>
            </w:pPr>
          </w:p>
        </w:tc>
      </w:tr>
      <w:tr w:rsidR="00F422D2" w:rsidRPr="00312B87" w14:paraId="310A0A17" w14:textId="77777777" w:rsidTr="00F422D2">
        <w:trPr>
          <w:trHeight w:hRule="exact" w:val="721"/>
        </w:trPr>
        <w:tc>
          <w:tcPr>
            <w:tcW w:w="1594" w:type="dxa"/>
            <w:shd w:val="clear" w:color="auto" w:fill="auto"/>
            <w:tcMar>
              <w:top w:w="0" w:type="dxa"/>
              <w:left w:w="0" w:type="dxa"/>
              <w:bottom w:w="0" w:type="dxa"/>
              <w:right w:w="0" w:type="dxa"/>
            </w:tcMar>
            <w:vAlign w:val="center"/>
          </w:tcPr>
          <w:p w14:paraId="1FDEAE51" w14:textId="77777777" w:rsidR="00F422D2" w:rsidRPr="00FD5656" w:rsidRDefault="00F422D2" w:rsidP="00F422D2">
            <w:pPr>
              <w:widowControl w:val="0"/>
              <w:autoSpaceDE w:val="0"/>
              <w:rPr>
                <w:rFonts w:cs="Calibri"/>
              </w:rPr>
            </w:pPr>
            <w:r w:rsidRPr="00FD5656">
              <w:rPr>
                <w:rFonts w:cs="Calibri"/>
              </w:rPr>
              <w:t>Annexen°7</w:t>
            </w:r>
          </w:p>
        </w:tc>
        <w:tc>
          <w:tcPr>
            <w:tcW w:w="577" w:type="dxa"/>
            <w:shd w:val="clear" w:color="auto" w:fill="auto"/>
            <w:tcMar>
              <w:top w:w="0" w:type="dxa"/>
              <w:left w:w="0" w:type="dxa"/>
              <w:bottom w:w="0" w:type="dxa"/>
              <w:right w:w="0" w:type="dxa"/>
            </w:tcMar>
            <w:vAlign w:val="center"/>
          </w:tcPr>
          <w:p w14:paraId="3CD21BE3" w14:textId="77777777" w:rsidR="00F422D2" w:rsidRPr="00FD5656" w:rsidRDefault="00F422D2" w:rsidP="00F422D2">
            <w:pPr>
              <w:widowControl w:val="0"/>
              <w:autoSpaceDE w:val="0"/>
              <w:rPr>
                <w:rFonts w:cs="Calibri"/>
              </w:rPr>
            </w:pPr>
            <w:r w:rsidRPr="00FD5656">
              <w:rPr>
                <w:rFonts w:cs="Calibri"/>
              </w:rPr>
              <w:t>:</w:t>
            </w:r>
          </w:p>
        </w:tc>
        <w:tc>
          <w:tcPr>
            <w:tcW w:w="6232" w:type="dxa"/>
            <w:shd w:val="clear" w:color="auto" w:fill="auto"/>
            <w:tcMar>
              <w:top w:w="0" w:type="dxa"/>
              <w:left w:w="0" w:type="dxa"/>
              <w:bottom w:w="0" w:type="dxa"/>
              <w:right w:w="0" w:type="dxa"/>
            </w:tcMar>
            <w:vAlign w:val="center"/>
          </w:tcPr>
          <w:p w14:paraId="6384B1B9" w14:textId="77777777" w:rsidR="00F422D2" w:rsidRPr="00FD5656" w:rsidRDefault="00F422D2" w:rsidP="00F422D2">
            <w:pPr>
              <w:rPr>
                <w:rFonts w:cs="Calibri"/>
              </w:rPr>
            </w:pPr>
            <w:r w:rsidRPr="00FD5656">
              <w:rPr>
                <w:rFonts w:cs="Calibri"/>
                <w:bCs/>
              </w:rPr>
              <w:t>Modèle de Déclaration d’intention de soumissionner</w:t>
            </w:r>
          </w:p>
          <w:p w14:paraId="74A2F360" w14:textId="77777777" w:rsidR="00F422D2" w:rsidRPr="00FD5656" w:rsidRDefault="00F422D2" w:rsidP="00F422D2">
            <w:pPr>
              <w:widowControl w:val="0"/>
              <w:autoSpaceDE w:val="0"/>
              <w:rPr>
                <w:rFonts w:cs="Calibri"/>
                <w:i/>
              </w:rPr>
            </w:pPr>
          </w:p>
        </w:tc>
        <w:tc>
          <w:tcPr>
            <w:tcW w:w="1458" w:type="dxa"/>
            <w:shd w:val="clear" w:color="auto" w:fill="auto"/>
            <w:tcMar>
              <w:top w:w="0" w:type="dxa"/>
              <w:left w:w="0" w:type="dxa"/>
              <w:bottom w:w="0" w:type="dxa"/>
              <w:right w:w="0" w:type="dxa"/>
            </w:tcMar>
            <w:vAlign w:val="center"/>
          </w:tcPr>
          <w:p w14:paraId="2A5F9CAB" w14:textId="77777777" w:rsidR="00F422D2" w:rsidRPr="00FD5656" w:rsidRDefault="00F422D2" w:rsidP="00F422D2">
            <w:pPr>
              <w:widowControl w:val="0"/>
              <w:autoSpaceDE w:val="0"/>
              <w:rPr>
                <w:rFonts w:cs="Calibri"/>
                <w:i/>
              </w:rPr>
            </w:pPr>
          </w:p>
        </w:tc>
      </w:tr>
      <w:tr w:rsidR="00F422D2" w:rsidRPr="00312B87" w14:paraId="1B4F63D0" w14:textId="77777777" w:rsidTr="00F422D2">
        <w:trPr>
          <w:trHeight w:hRule="exact" w:val="721"/>
        </w:trPr>
        <w:tc>
          <w:tcPr>
            <w:tcW w:w="1594" w:type="dxa"/>
            <w:shd w:val="clear" w:color="auto" w:fill="auto"/>
            <w:tcMar>
              <w:top w:w="0" w:type="dxa"/>
              <w:left w:w="0" w:type="dxa"/>
              <w:bottom w:w="0" w:type="dxa"/>
              <w:right w:w="0" w:type="dxa"/>
            </w:tcMar>
            <w:vAlign w:val="center"/>
          </w:tcPr>
          <w:p w14:paraId="6931D025" w14:textId="77777777" w:rsidR="00F422D2" w:rsidRPr="00FD5656" w:rsidRDefault="00F422D2" w:rsidP="00F422D2">
            <w:pPr>
              <w:widowControl w:val="0"/>
              <w:autoSpaceDE w:val="0"/>
              <w:rPr>
                <w:rFonts w:cs="Calibri"/>
              </w:rPr>
            </w:pPr>
            <w:r w:rsidRPr="00FD5656">
              <w:rPr>
                <w:rFonts w:cs="Calibri"/>
              </w:rPr>
              <w:t>Annexen°8</w:t>
            </w:r>
          </w:p>
        </w:tc>
        <w:tc>
          <w:tcPr>
            <w:tcW w:w="577" w:type="dxa"/>
            <w:shd w:val="clear" w:color="auto" w:fill="auto"/>
            <w:tcMar>
              <w:top w:w="0" w:type="dxa"/>
              <w:left w:w="0" w:type="dxa"/>
              <w:bottom w:w="0" w:type="dxa"/>
              <w:right w:w="0" w:type="dxa"/>
            </w:tcMar>
            <w:vAlign w:val="center"/>
          </w:tcPr>
          <w:p w14:paraId="370B19B2" w14:textId="77777777" w:rsidR="00F422D2" w:rsidRPr="00FD5656" w:rsidRDefault="00F422D2" w:rsidP="00F422D2">
            <w:pPr>
              <w:widowControl w:val="0"/>
              <w:autoSpaceDE w:val="0"/>
              <w:rPr>
                <w:rFonts w:cs="Calibri"/>
              </w:rPr>
            </w:pPr>
            <w:r w:rsidRPr="00FD5656">
              <w:rPr>
                <w:rFonts w:cs="Calibri"/>
              </w:rPr>
              <w:t>:</w:t>
            </w:r>
          </w:p>
        </w:tc>
        <w:tc>
          <w:tcPr>
            <w:tcW w:w="6232" w:type="dxa"/>
            <w:shd w:val="clear" w:color="auto" w:fill="auto"/>
            <w:tcMar>
              <w:top w:w="0" w:type="dxa"/>
              <w:left w:w="0" w:type="dxa"/>
              <w:bottom w:w="0" w:type="dxa"/>
              <w:right w:w="0" w:type="dxa"/>
            </w:tcMar>
            <w:vAlign w:val="center"/>
          </w:tcPr>
          <w:p w14:paraId="3FE59DFA" w14:textId="77777777" w:rsidR="00F422D2" w:rsidRPr="00FD5656" w:rsidRDefault="00F422D2" w:rsidP="00F422D2">
            <w:pPr>
              <w:widowControl w:val="0"/>
              <w:autoSpaceDE w:val="0"/>
              <w:autoSpaceDN w:val="0"/>
              <w:adjustRightInd w:val="0"/>
              <w:ind w:right="-20"/>
              <w:rPr>
                <w:rFonts w:cs="Calibri"/>
                <w:bCs/>
              </w:rPr>
            </w:pPr>
            <w:r w:rsidRPr="00FD5656">
              <w:rPr>
                <w:rFonts w:cs="Calibri"/>
                <w:bCs/>
              </w:rPr>
              <w:t>Modèle d’Attestation de visite de site</w:t>
            </w:r>
          </w:p>
          <w:p w14:paraId="66EA5144" w14:textId="77777777" w:rsidR="00F422D2" w:rsidRPr="00FD5656" w:rsidRDefault="00F422D2" w:rsidP="00F422D2">
            <w:pPr>
              <w:widowControl w:val="0"/>
              <w:autoSpaceDE w:val="0"/>
              <w:rPr>
                <w:rFonts w:cs="Calibri"/>
                <w:i/>
              </w:rPr>
            </w:pPr>
          </w:p>
        </w:tc>
        <w:tc>
          <w:tcPr>
            <w:tcW w:w="1458" w:type="dxa"/>
            <w:shd w:val="clear" w:color="auto" w:fill="auto"/>
            <w:tcMar>
              <w:top w:w="0" w:type="dxa"/>
              <w:left w:w="0" w:type="dxa"/>
              <w:bottom w:w="0" w:type="dxa"/>
              <w:right w:w="0" w:type="dxa"/>
            </w:tcMar>
            <w:vAlign w:val="center"/>
          </w:tcPr>
          <w:p w14:paraId="463C888D" w14:textId="77777777" w:rsidR="00F422D2" w:rsidRPr="00FD5656" w:rsidRDefault="00F422D2" w:rsidP="00F422D2">
            <w:pPr>
              <w:widowControl w:val="0"/>
              <w:autoSpaceDE w:val="0"/>
              <w:rPr>
                <w:rFonts w:cs="Calibri"/>
                <w:i/>
              </w:rPr>
            </w:pPr>
          </w:p>
        </w:tc>
      </w:tr>
      <w:tr w:rsidR="00F422D2" w:rsidRPr="00312B87" w14:paraId="39BFEA01" w14:textId="77777777" w:rsidTr="00F422D2">
        <w:trPr>
          <w:trHeight w:hRule="exact" w:val="721"/>
        </w:trPr>
        <w:tc>
          <w:tcPr>
            <w:tcW w:w="1594" w:type="dxa"/>
            <w:shd w:val="clear" w:color="auto" w:fill="auto"/>
            <w:tcMar>
              <w:top w:w="0" w:type="dxa"/>
              <w:left w:w="0" w:type="dxa"/>
              <w:bottom w:w="0" w:type="dxa"/>
              <w:right w:w="0" w:type="dxa"/>
            </w:tcMar>
            <w:vAlign w:val="center"/>
          </w:tcPr>
          <w:p w14:paraId="4FB4ED31" w14:textId="77777777" w:rsidR="00F422D2" w:rsidRPr="00FD5656" w:rsidRDefault="00F422D2" w:rsidP="00F422D2">
            <w:pPr>
              <w:widowControl w:val="0"/>
              <w:autoSpaceDE w:val="0"/>
              <w:rPr>
                <w:rFonts w:cs="Calibri"/>
              </w:rPr>
            </w:pPr>
            <w:r w:rsidRPr="00FD5656">
              <w:rPr>
                <w:rFonts w:cs="Calibri"/>
              </w:rPr>
              <w:t>Annexen°9</w:t>
            </w:r>
          </w:p>
        </w:tc>
        <w:tc>
          <w:tcPr>
            <w:tcW w:w="577" w:type="dxa"/>
            <w:shd w:val="clear" w:color="auto" w:fill="auto"/>
            <w:tcMar>
              <w:top w:w="0" w:type="dxa"/>
              <w:left w:w="0" w:type="dxa"/>
              <w:bottom w:w="0" w:type="dxa"/>
              <w:right w:w="0" w:type="dxa"/>
            </w:tcMar>
            <w:vAlign w:val="center"/>
          </w:tcPr>
          <w:p w14:paraId="6AFC4757" w14:textId="77777777" w:rsidR="00F422D2" w:rsidRPr="00FD5656" w:rsidRDefault="00F422D2" w:rsidP="00F422D2">
            <w:pPr>
              <w:widowControl w:val="0"/>
              <w:autoSpaceDE w:val="0"/>
              <w:rPr>
                <w:rFonts w:cs="Calibri"/>
              </w:rPr>
            </w:pPr>
            <w:r w:rsidRPr="00FD5656">
              <w:rPr>
                <w:rFonts w:cs="Calibri"/>
              </w:rPr>
              <w:t>:</w:t>
            </w:r>
          </w:p>
        </w:tc>
        <w:tc>
          <w:tcPr>
            <w:tcW w:w="6232" w:type="dxa"/>
            <w:shd w:val="clear" w:color="auto" w:fill="auto"/>
            <w:tcMar>
              <w:top w:w="0" w:type="dxa"/>
              <w:left w:w="0" w:type="dxa"/>
              <w:bottom w:w="0" w:type="dxa"/>
              <w:right w:w="0" w:type="dxa"/>
            </w:tcMar>
            <w:vAlign w:val="center"/>
          </w:tcPr>
          <w:p w14:paraId="6B49CCF0" w14:textId="77777777" w:rsidR="00F422D2" w:rsidRPr="00FD5656" w:rsidRDefault="00F422D2" w:rsidP="00F422D2">
            <w:pPr>
              <w:rPr>
                <w:rFonts w:cs="Calibri"/>
              </w:rPr>
            </w:pPr>
            <w:r w:rsidRPr="00FD5656">
              <w:rPr>
                <w:rFonts w:cs="Calibri"/>
              </w:rPr>
              <w:t>Modèle de fiche du personnel technique affecté à ce chantier</w:t>
            </w:r>
          </w:p>
          <w:p w14:paraId="0948089B" w14:textId="77777777" w:rsidR="00F422D2" w:rsidRPr="00FD5656" w:rsidRDefault="00F422D2" w:rsidP="00F422D2">
            <w:pPr>
              <w:widowControl w:val="0"/>
              <w:autoSpaceDE w:val="0"/>
              <w:rPr>
                <w:rFonts w:cs="Calibri"/>
                <w:i/>
              </w:rPr>
            </w:pPr>
          </w:p>
        </w:tc>
        <w:tc>
          <w:tcPr>
            <w:tcW w:w="1458" w:type="dxa"/>
            <w:shd w:val="clear" w:color="auto" w:fill="auto"/>
            <w:tcMar>
              <w:top w:w="0" w:type="dxa"/>
              <w:left w:w="0" w:type="dxa"/>
              <w:bottom w:w="0" w:type="dxa"/>
              <w:right w:w="0" w:type="dxa"/>
            </w:tcMar>
            <w:vAlign w:val="center"/>
          </w:tcPr>
          <w:p w14:paraId="2B7EC7B3" w14:textId="77777777" w:rsidR="00F422D2" w:rsidRPr="00FD5656" w:rsidRDefault="00F422D2" w:rsidP="00F422D2">
            <w:pPr>
              <w:widowControl w:val="0"/>
              <w:autoSpaceDE w:val="0"/>
              <w:rPr>
                <w:rFonts w:cs="Calibri"/>
                <w:i/>
              </w:rPr>
            </w:pPr>
          </w:p>
        </w:tc>
      </w:tr>
      <w:tr w:rsidR="00F422D2" w:rsidRPr="00312B87" w14:paraId="73942A63" w14:textId="77777777" w:rsidTr="00F422D2">
        <w:trPr>
          <w:trHeight w:hRule="exact" w:val="721"/>
        </w:trPr>
        <w:tc>
          <w:tcPr>
            <w:tcW w:w="1594" w:type="dxa"/>
            <w:shd w:val="clear" w:color="auto" w:fill="auto"/>
            <w:tcMar>
              <w:top w:w="0" w:type="dxa"/>
              <w:left w:w="0" w:type="dxa"/>
              <w:bottom w:w="0" w:type="dxa"/>
              <w:right w:w="0" w:type="dxa"/>
            </w:tcMar>
            <w:vAlign w:val="center"/>
          </w:tcPr>
          <w:p w14:paraId="12810940" w14:textId="77777777" w:rsidR="00F422D2" w:rsidRPr="00FD5656" w:rsidRDefault="00F422D2" w:rsidP="00F422D2">
            <w:pPr>
              <w:widowControl w:val="0"/>
              <w:autoSpaceDE w:val="0"/>
              <w:rPr>
                <w:rFonts w:cs="Calibri"/>
              </w:rPr>
            </w:pPr>
            <w:r w:rsidRPr="00FD5656">
              <w:rPr>
                <w:rFonts w:cs="Calibri"/>
              </w:rPr>
              <w:t>Annexen°10</w:t>
            </w:r>
          </w:p>
        </w:tc>
        <w:tc>
          <w:tcPr>
            <w:tcW w:w="577" w:type="dxa"/>
            <w:shd w:val="clear" w:color="auto" w:fill="auto"/>
            <w:tcMar>
              <w:top w:w="0" w:type="dxa"/>
              <w:left w:w="0" w:type="dxa"/>
              <w:bottom w:w="0" w:type="dxa"/>
              <w:right w:w="0" w:type="dxa"/>
            </w:tcMar>
            <w:vAlign w:val="center"/>
          </w:tcPr>
          <w:p w14:paraId="7B4C8A67" w14:textId="77777777" w:rsidR="00F422D2" w:rsidRPr="00FD5656" w:rsidRDefault="00F422D2" w:rsidP="00F422D2">
            <w:pPr>
              <w:widowControl w:val="0"/>
              <w:autoSpaceDE w:val="0"/>
              <w:rPr>
                <w:rFonts w:cs="Calibri"/>
              </w:rPr>
            </w:pPr>
            <w:r w:rsidRPr="00FD5656">
              <w:rPr>
                <w:rFonts w:cs="Calibri"/>
              </w:rPr>
              <w:t>:</w:t>
            </w:r>
          </w:p>
        </w:tc>
        <w:tc>
          <w:tcPr>
            <w:tcW w:w="6232" w:type="dxa"/>
            <w:shd w:val="clear" w:color="auto" w:fill="auto"/>
            <w:tcMar>
              <w:top w:w="0" w:type="dxa"/>
              <w:left w:w="0" w:type="dxa"/>
              <w:bottom w:w="0" w:type="dxa"/>
              <w:right w:w="0" w:type="dxa"/>
            </w:tcMar>
            <w:vAlign w:val="center"/>
          </w:tcPr>
          <w:p w14:paraId="42668D6D" w14:textId="77777777" w:rsidR="00F422D2" w:rsidRPr="00FD5656" w:rsidRDefault="00F422D2" w:rsidP="00F422D2">
            <w:pPr>
              <w:rPr>
                <w:rFonts w:cs="Calibri"/>
              </w:rPr>
            </w:pPr>
            <w:r w:rsidRPr="00FD5656">
              <w:rPr>
                <w:rFonts w:cs="Calibri"/>
              </w:rPr>
              <w:t>Modèle de fiche du matériel affecté à ce chantier</w:t>
            </w:r>
          </w:p>
          <w:p w14:paraId="734C59BF" w14:textId="77777777" w:rsidR="00F422D2" w:rsidRPr="00FD5656" w:rsidRDefault="00F422D2" w:rsidP="00F422D2">
            <w:pPr>
              <w:widowControl w:val="0"/>
              <w:autoSpaceDE w:val="0"/>
              <w:rPr>
                <w:rFonts w:cs="Calibri"/>
                <w:i/>
              </w:rPr>
            </w:pPr>
          </w:p>
        </w:tc>
        <w:tc>
          <w:tcPr>
            <w:tcW w:w="1458" w:type="dxa"/>
            <w:shd w:val="clear" w:color="auto" w:fill="auto"/>
            <w:tcMar>
              <w:top w:w="0" w:type="dxa"/>
              <w:left w:w="0" w:type="dxa"/>
              <w:bottom w:w="0" w:type="dxa"/>
              <w:right w:w="0" w:type="dxa"/>
            </w:tcMar>
            <w:vAlign w:val="center"/>
          </w:tcPr>
          <w:p w14:paraId="531BFBB5" w14:textId="77777777" w:rsidR="00F422D2" w:rsidRPr="00FD5656" w:rsidRDefault="00F422D2" w:rsidP="00F422D2">
            <w:pPr>
              <w:widowControl w:val="0"/>
              <w:autoSpaceDE w:val="0"/>
              <w:rPr>
                <w:rFonts w:cs="Calibri"/>
                <w:i/>
              </w:rPr>
            </w:pPr>
          </w:p>
        </w:tc>
      </w:tr>
      <w:tr w:rsidR="00F422D2" w:rsidRPr="00312B87" w14:paraId="24723189" w14:textId="77777777" w:rsidTr="00F422D2">
        <w:trPr>
          <w:trHeight w:hRule="exact" w:val="721"/>
        </w:trPr>
        <w:tc>
          <w:tcPr>
            <w:tcW w:w="1594" w:type="dxa"/>
            <w:shd w:val="clear" w:color="auto" w:fill="auto"/>
            <w:tcMar>
              <w:top w:w="0" w:type="dxa"/>
              <w:left w:w="0" w:type="dxa"/>
              <w:bottom w:w="0" w:type="dxa"/>
              <w:right w:w="0" w:type="dxa"/>
            </w:tcMar>
            <w:vAlign w:val="center"/>
          </w:tcPr>
          <w:p w14:paraId="162B1DCA" w14:textId="77777777" w:rsidR="00F422D2" w:rsidRPr="00FD5656" w:rsidRDefault="00F422D2" w:rsidP="00F422D2">
            <w:pPr>
              <w:widowControl w:val="0"/>
              <w:autoSpaceDE w:val="0"/>
              <w:rPr>
                <w:rFonts w:cs="Calibri"/>
              </w:rPr>
            </w:pPr>
            <w:r w:rsidRPr="00FD5656">
              <w:rPr>
                <w:rFonts w:cs="Calibri"/>
              </w:rPr>
              <w:t>Annexen°11</w:t>
            </w:r>
          </w:p>
        </w:tc>
        <w:tc>
          <w:tcPr>
            <w:tcW w:w="577" w:type="dxa"/>
            <w:shd w:val="clear" w:color="auto" w:fill="auto"/>
            <w:tcMar>
              <w:top w:w="0" w:type="dxa"/>
              <w:left w:w="0" w:type="dxa"/>
              <w:bottom w:w="0" w:type="dxa"/>
              <w:right w:w="0" w:type="dxa"/>
            </w:tcMar>
            <w:vAlign w:val="center"/>
          </w:tcPr>
          <w:p w14:paraId="0F2291BF" w14:textId="77777777" w:rsidR="00F422D2" w:rsidRPr="00FD5656" w:rsidRDefault="00F422D2" w:rsidP="00F422D2">
            <w:pPr>
              <w:widowControl w:val="0"/>
              <w:autoSpaceDE w:val="0"/>
              <w:rPr>
                <w:rFonts w:cs="Calibri"/>
              </w:rPr>
            </w:pPr>
            <w:r w:rsidRPr="00FD5656">
              <w:rPr>
                <w:rFonts w:cs="Calibri"/>
              </w:rPr>
              <w:t>:</w:t>
            </w:r>
          </w:p>
        </w:tc>
        <w:tc>
          <w:tcPr>
            <w:tcW w:w="6232" w:type="dxa"/>
            <w:shd w:val="clear" w:color="auto" w:fill="auto"/>
            <w:tcMar>
              <w:top w:w="0" w:type="dxa"/>
              <w:left w:w="0" w:type="dxa"/>
              <w:bottom w:w="0" w:type="dxa"/>
              <w:right w:w="0" w:type="dxa"/>
            </w:tcMar>
            <w:vAlign w:val="center"/>
          </w:tcPr>
          <w:p w14:paraId="3C3E0B2D" w14:textId="77777777" w:rsidR="00F422D2" w:rsidRPr="00FD5656" w:rsidRDefault="00F422D2" w:rsidP="00F422D2">
            <w:pPr>
              <w:rPr>
                <w:rFonts w:cs="Calibri"/>
              </w:rPr>
            </w:pPr>
            <w:r w:rsidRPr="00FD5656">
              <w:rPr>
                <w:rFonts w:cs="Calibri"/>
              </w:rPr>
              <w:t>Modèle de fiche des références de l’entreprise</w:t>
            </w:r>
          </w:p>
          <w:p w14:paraId="333F9F6E" w14:textId="77777777" w:rsidR="00F422D2" w:rsidRPr="00FD5656" w:rsidRDefault="00F422D2" w:rsidP="00F422D2">
            <w:pPr>
              <w:widowControl w:val="0"/>
              <w:autoSpaceDE w:val="0"/>
              <w:rPr>
                <w:rFonts w:cs="Calibri"/>
                <w:i/>
              </w:rPr>
            </w:pPr>
          </w:p>
        </w:tc>
        <w:tc>
          <w:tcPr>
            <w:tcW w:w="1458" w:type="dxa"/>
            <w:shd w:val="clear" w:color="auto" w:fill="auto"/>
            <w:tcMar>
              <w:top w:w="0" w:type="dxa"/>
              <w:left w:w="0" w:type="dxa"/>
              <w:bottom w:w="0" w:type="dxa"/>
              <w:right w:w="0" w:type="dxa"/>
            </w:tcMar>
            <w:vAlign w:val="center"/>
          </w:tcPr>
          <w:p w14:paraId="2AD40FE3" w14:textId="77777777" w:rsidR="00F422D2" w:rsidRPr="00FD5656" w:rsidRDefault="00F422D2" w:rsidP="00F422D2">
            <w:pPr>
              <w:widowControl w:val="0"/>
              <w:autoSpaceDE w:val="0"/>
              <w:rPr>
                <w:rFonts w:cs="Calibri"/>
                <w:i/>
              </w:rPr>
            </w:pPr>
          </w:p>
        </w:tc>
      </w:tr>
      <w:tr w:rsidR="00F422D2" w:rsidRPr="00312B87" w14:paraId="28341760" w14:textId="77777777" w:rsidTr="00F422D2">
        <w:trPr>
          <w:trHeight w:hRule="exact" w:val="721"/>
        </w:trPr>
        <w:tc>
          <w:tcPr>
            <w:tcW w:w="1594" w:type="dxa"/>
            <w:shd w:val="clear" w:color="auto" w:fill="auto"/>
            <w:tcMar>
              <w:top w:w="0" w:type="dxa"/>
              <w:left w:w="0" w:type="dxa"/>
              <w:bottom w:w="0" w:type="dxa"/>
              <w:right w:w="0" w:type="dxa"/>
            </w:tcMar>
            <w:vAlign w:val="center"/>
          </w:tcPr>
          <w:p w14:paraId="4BE325D7" w14:textId="77777777" w:rsidR="00F422D2" w:rsidRPr="00FD5656" w:rsidRDefault="00F422D2" w:rsidP="00F422D2">
            <w:pPr>
              <w:widowControl w:val="0"/>
              <w:autoSpaceDE w:val="0"/>
              <w:rPr>
                <w:rFonts w:cs="Calibri"/>
              </w:rPr>
            </w:pPr>
            <w:r w:rsidRPr="00FD5656">
              <w:rPr>
                <w:rFonts w:cs="Calibri"/>
              </w:rPr>
              <w:t>Annexen°12</w:t>
            </w:r>
          </w:p>
        </w:tc>
        <w:tc>
          <w:tcPr>
            <w:tcW w:w="577" w:type="dxa"/>
            <w:shd w:val="clear" w:color="auto" w:fill="auto"/>
            <w:tcMar>
              <w:top w:w="0" w:type="dxa"/>
              <w:left w:w="0" w:type="dxa"/>
              <w:bottom w:w="0" w:type="dxa"/>
              <w:right w:w="0" w:type="dxa"/>
            </w:tcMar>
            <w:vAlign w:val="center"/>
          </w:tcPr>
          <w:p w14:paraId="642F9779" w14:textId="77777777" w:rsidR="00F422D2" w:rsidRPr="00FD5656" w:rsidRDefault="00F422D2" w:rsidP="00F422D2">
            <w:pPr>
              <w:widowControl w:val="0"/>
              <w:autoSpaceDE w:val="0"/>
              <w:rPr>
                <w:rFonts w:cs="Calibri"/>
              </w:rPr>
            </w:pPr>
            <w:r w:rsidRPr="00FD5656">
              <w:rPr>
                <w:rFonts w:cs="Calibri"/>
              </w:rPr>
              <w:t>:</w:t>
            </w:r>
          </w:p>
        </w:tc>
        <w:tc>
          <w:tcPr>
            <w:tcW w:w="6232" w:type="dxa"/>
            <w:shd w:val="clear" w:color="auto" w:fill="auto"/>
            <w:tcMar>
              <w:top w:w="0" w:type="dxa"/>
              <w:left w:w="0" w:type="dxa"/>
              <w:bottom w:w="0" w:type="dxa"/>
              <w:right w:w="0" w:type="dxa"/>
            </w:tcMar>
            <w:vAlign w:val="center"/>
          </w:tcPr>
          <w:p w14:paraId="10D2EC27" w14:textId="77777777" w:rsidR="00F422D2" w:rsidRPr="00FD5656" w:rsidRDefault="00F422D2" w:rsidP="00F422D2">
            <w:pPr>
              <w:rPr>
                <w:rFonts w:cs="Calibri"/>
              </w:rPr>
            </w:pPr>
            <w:r w:rsidRPr="00FD5656">
              <w:rPr>
                <w:rFonts w:cs="Calibri"/>
                <w:bCs/>
              </w:rPr>
              <w:t>Modèle d’accord de groupement</w:t>
            </w:r>
          </w:p>
          <w:p w14:paraId="06BA5CED" w14:textId="77777777" w:rsidR="00F422D2" w:rsidRPr="00FD5656" w:rsidRDefault="00F422D2" w:rsidP="00F422D2">
            <w:pPr>
              <w:widowControl w:val="0"/>
              <w:autoSpaceDE w:val="0"/>
              <w:rPr>
                <w:rFonts w:cs="Calibri"/>
                <w:i/>
              </w:rPr>
            </w:pPr>
          </w:p>
        </w:tc>
        <w:tc>
          <w:tcPr>
            <w:tcW w:w="1458" w:type="dxa"/>
            <w:shd w:val="clear" w:color="auto" w:fill="auto"/>
            <w:tcMar>
              <w:top w:w="0" w:type="dxa"/>
              <w:left w:w="0" w:type="dxa"/>
              <w:bottom w:w="0" w:type="dxa"/>
              <w:right w:w="0" w:type="dxa"/>
            </w:tcMar>
            <w:vAlign w:val="center"/>
          </w:tcPr>
          <w:p w14:paraId="368BB1E3" w14:textId="77777777" w:rsidR="00F422D2" w:rsidRPr="00FD5656" w:rsidRDefault="00F422D2" w:rsidP="00F422D2">
            <w:pPr>
              <w:widowControl w:val="0"/>
              <w:autoSpaceDE w:val="0"/>
              <w:rPr>
                <w:rFonts w:cs="Calibri"/>
                <w:i/>
              </w:rPr>
            </w:pPr>
          </w:p>
        </w:tc>
      </w:tr>
      <w:tr w:rsidR="00F422D2" w:rsidRPr="00312B87" w14:paraId="435D4A0E" w14:textId="77777777" w:rsidTr="00F422D2">
        <w:trPr>
          <w:trHeight w:hRule="exact" w:val="721"/>
        </w:trPr>
        <w:tc>
          <w:tcPr>
            <w:tcW w:w="1594" w:type="dxa"/>
            <w:shd w:val="clear" w:color="auto" w:fill="auto"/>
            <w:tcMar>
              <w:top w:w="0" w:type="dxa"/>
              <w:left w:w="0" w:type="dxa"/>
              <w:bottom w:w="0" w:type="dxa"/>
              <w:right w:w="0" w:type="dxa"/>
            </w:tcMar>
            <w:vAlign w:val="center"/>
          </w:tcPr>
          <w:p w14:paraId="71718368" w14:textId="77777777" w:rsidR="00F422D2" w:rsidRPr="00FD5656" w:rsidRDefault="00F422D2" w:rsidP="00F422D2">
            <w:pPr>
              <w:widowControl w:val="0"/>
              <w:autoSpaceDE w:val="0"/>
              <w:rPr>
                <w:rFonts w:cs="Calibri"/>
              </w:rPr>
            </w:pPr>
            <w:r w:rsidRPr="00FD5656">
              <w:rPr>
                <w:rFonts w:cs="Calibri"/>
              </w:rPr>
              <w:t>Annexen°13</w:t>
            </w:r>
          </w:p>
        </w:tc>
        <w:tc>
          <w:tcPr>
            <w:tcW w:w="577" w:type="dxa"/>
            <w:shd w:val="clear" w:color="auto" w:fill="auto"/>
            <w:tcMar>
              <w:top w:w="0" w:type="dxa"/>
              <w:left w:w="0" w:type="dxa"/>
              <w:bottom w:w="0" w:type="dxa"/>
              <w:right w:w="0" w:type="dxa"/>
            </w:tcMar>
            <w:vAlign w:val="center"/>
          </w:tcPr>
          <w:p w14:paraId="2ACB1C34" w14:textId="77777777" w:rsidR="00F422D2" w:rsidRPr="00FD5656" w:rsidRDefault="00F422D2" w:rsidP="00F422D2">
            <w:pPr>
              <w:widowControl w:val="0"/>
              <w:autoSpaceDE w:val="0"/>
              <w:rPr>
                <w:rFonts w:cs="Calibri"/>
              </w:rPr>
            </w:pPr>
            <w:r w:rsidRPr="00FD5656">
              <w:rPr>
                <w:rFonts w:cs="Calibri"/>
              </w:rPr>
              <w:t>:</w:t>
            </w:r>
          </w:p>
        </w:tc>
        <w:tc>
          <w:tcPr>
            <w:tcW w:w="6232" w:type="dxa"/>
            <w:shd w:val="clear" w:color="auto" w:fill="auto"/>
            <w:tcMar>
              <w:top w:w="0" w:type="dxa"/>
              <w:left w:w="0" w:type="dxa"/>
              <w:bottom w:w="0" w:type="dxa"/>
              <w:right w:w="0" w:type="dxa"/>
            </w:tcMar>
            <w:vAlign w:val="center"/>
          </w:tcPr>
          <w:p w14:paraId="4D05AE43" w14:textId="77777777" w:rsidR="00F422D2" w:rsidRPr="00FD5656" w:rsidRDefault="00F422D2" w:rsidP="00F422D2">
            <w:pPr>
              <w:widowControl w:val="0"/>
              <w:autoSpaceDE w:val="0"/>
              <w:autoSpaceDN w:val="0"/>
              <w:adjustRightInd w:val="0"/>
              <w:ind w:right="-20"/>
              <w:rPr>
                <w:rFonts w:cs="Calibri"/>
                <w:bCs/>
              </w:rPr>
            </w:pPr>
            <w:r w:rsidRPr="00FD5656">
              <w:rPr>
                <w:rFonts w:cs="Calibri"/>
                <w:bCs/>
              </w:rPr>
              <w:t>Modèle de pouvoirs au mandataire</w:t>
            </w:r>
          </w:p>
          <w:p w14:paraId="6DFB2318" w14:textId="77777777" w:rsidR="00F422D2" w:rsidRPr="00FD5656" w:rsidRDefault="00F422D2" w:rsidP="00F422D2">
            <w:pPr>
              <w:widowControl w:val="0"/>
              <w:autoSpaceDE w:val="0"/>
              <w:rPr>
                <w:rFonts w:cs="Calibri"/>
                <w:i/>
              </w:rPr>
            </w:pPr>
          </w:p>
        </w:tc>
        <w:tc>
          <w:tcPr>
            <w:tcW w:w="1458" w:type="dxa"/>
            <w:shd w:val="clear" w:color="auto" w:fill="auto"/>
            <w:tcMar>
              <w:top w:w="0" w:type="dxa"/>
              <w:left w:w="0" w:type="dxa"/>
              <w:bottom w:w="0" w:type="dxa"/>
              <w:right w:w="0" w:type="dxa"/>
            </w:tcMar>
            <w:vAlign w:val="center"/>
          </w:tcPr>
          <w:p w14:paraId="567E38FE" w14:textId="77777777" w:rsidR="00F422D2" w:rsidRPr="00FD5656" w:rsidRDefault="00F422D2" w:rsidP="00F422D2">
            <w:pPr>
              <w:widowControl w:val="0"/>
              <w:autoSpaceDE w:val="0"/>
              <w:rPr>
                <w:rFonts w:cs="Calibri"/>
                <w:i/>
              </w:rPr>
            </w:pPr>
          </w:p>
        </w:tc>
      </w:tr>
    </w:tbl>
    <w:p w14:paraId="6CEED67F" w14:textId="77777777" w:rsidR="00F422D2" w:rsidRPr="00312B87" w:rsidRDefault="00F422D2" w:rsidP="00F422D2">
      <w:pPr>
        <w:jc w:val="center"/>
        <w:rPr>
          <w:rFonts w:eastAsia="Arial Unicode MS"/>
          <w:sz w:val="22"/>
          <w:szCs w:val="22"/>
        </w:rPr>
      </w:pPr>
      <w:r w:rsidRPr="00312B87">
        <w:rPr>
          <w:rFonts w:eastAsia="Arial Unicode MS"/>
          <w:sz w:val="22"/>
          <w:szCs w:val="22"/>
        </w:rPr>
        <w:tab/>
      </w:r>
    </w:p>
    <w:p w14:paraId="21A7B70E" w14:textId="77777777" w:rsidR="00F422D2" w:rsidRPr="00312B87" w:rsidRDefault="00F422D2" w:rsidP="00F422D2">
      <w:pPr>
        <w:spacing w:before="120"/>
        <w:ind w:left="709"/>
        <w:jc w:val="both"/>
        <w:rPr>
          <w:rFonts w:eastAsia="Arial Unicode MS"/>
          <w:sz w:val="22"/>
          <w:szCs w:val="22"/>
        </w:rPr>
      </w:pPr>
    </w:p>
    <w:p w14:paraId="3A2663BC" w14:textId="77777777" w:rsidR="00F422D2" w:rsidRPr="00312B87" w:rsidRDefault="00F422D2" w:rsidP="00F422D2">
      <w:pPr>
        <w:spacing w:before="120" w:after="120" w:line="276" w:lineRule="auto"/>
        <w:ind w:left="709"/>
        <w:jc w:val="both"/>
        <w:rPr>
          <w:rFonts w:eastAsia="Arial Unicode MS"/>
          <w:sz w:val="22"/>
          <w:szCs w:val="22"/>
        </w:rPr>
      </w:pPr>
    </w:p>
    <w:p w14:paraId="6DCD005B" w14:textId="77777777" w:rsidR="00F422D2" w:rsidRPr="00312B87" w:rsidRDefault="00F422D2" w:rsidP="00F422D2">
      <w:pPr>
        <w:spacing w:before="120" w:after="120" w:line="276" w:lineRule="auto"/>
        <w:ind w:left="709"/>
        <w:jc w:val="both"/>
        <w:rPr>
          <w:rFonts w:eastAsia="Arial Unicode MS"/>
          <w:sz w:val="22"/>
          <w:szCs w:val="22"/>
        </w:rPr>
      </w:pPr>
    </w:p>
    <w:p w14:paraId="6C9393D3" w14:textId="77777777" w:rsidR="00F422D2" w:rsidRPr="00312B87" w:rsidRDefault="00F422D2" w:rsidP="00F422D2">
      <w:pPr>
        <w:spacing w:before="120" w:after="120" w:line="276" w:lineRule="auto"/>
        <w:ind w:left="709"/>
        <w:jc w:val="both"/>
        <w:rPr>
          <w:rFonts w:eastAsia="Arial Unicode MS"/>
          <w:sz w:val="22"/>
          <w:szCs w:val="22"/>
        </w:rPr>
      </w:pPr>
    </w:p>
    <w:p w14:paraId="749AEDBA" w14:textId="77777777" w:rsidR="00F422D2" w:rsidRPr="00312B87" w:rsidRDefault="00F422D2" w:rsidP="00F422D2">
      <w:pPr>
        <w:spacing w:before="120" w:after="120" w:line="276" w:lineRule="auto"/>
        <w:ind w:left="709"/>
        <w:jc w:val="both"/>
        <w:rPr>
          <w:rFonts w:eastAsia="Arial Unicode MS"/>
          <w:sz w:val="22"/>
          <w:szCs w:val="22"/>
        </w:rPr>
      </w:pPr>
    </w:p>
    <w:p w14:paraId="269A9E57" w14:textId="11632842" w:rsidR="00F422D2" w:rsidRPr="00312B87" w:rsidRDefault="00F422D2" w:rsidP="009135BD">
      <w:pPr>
        <w:spacing w:before="120"/>
        <w:jc w:val="center"/>
      </w:pPr>
      <w:r w:rsidRPr="00312B87">
        <w:rPr>
          <w:rFonts w:eastAsia="Arial Unicode MS"/>
          <w:b/>
          <w:sz w:val="22"/>
          <w:szCs w:val="22"/>
        </w:rPr>
        <w:br w:type="page"/>
      </w:r>
      <w:r w:rsidRPr="00312B87">
        <w:rPr>
          <w:rFonts w:ascii="Arial" w:hAnsi="Arial" w:cs="Arial"/>
          <w:b/>
          <w:bCs/>
          <w:sz w:val="32"/>
          <w:szCs w:val="32"/>
        </w:rPr>
        <w:t>Annexe</w:t>
      </w:r>
      <w:r w:rsidR="00C609E2">
        <w:rPr>
          <w:rFonts w:ascii="Arial" w:hAnsi="Arial" w:cs="Arial"/>
          <w:b/>
          <w:bCs/>
          <w:sz w:val="32"/>
          <w:szCs w:val="32"/>
        </w:rPr>
        <w:t xml:space="preserve"> </w:t>
      </w:r>
      <w:r w:rsidRPr="00312B87">
        <w:rPr>
          <w:rFonts w:ascii="Arial" w:hAnsi="Arial" w:cs="Arial"/>
          <w:b/>
          <w:bCs/>
          <w:sz w:val="32"/>
          <w:szCs w:val="32"/>
        </w:rPr>
        <w:t xml:space="preserve">n° </w:t>
      </w:r>
      <w:r w:rsidR="00C609E2" w:rsidRPr="00312B87">
        <w:rPr>
          <w:rFonts w:ascii="Arial" w:hAnsi="Arial" w:cs="Arial"/>
          <w:b/>
          <w:bCs/>
          <w:sz w:val="32"/>
          <w:szCs w:val="32"/>
        </w:rPr>
        <w:t>1: Modèle</w:t>
      </w:r>
      <w:r w:rsidR="00C609E2">
        <w:rPr>
          <w:rFonts w:ascii="Arial" w:hAnsi="Arial" w:cs="Arial"/>
          <w:b/>
          <w:bCs/>
          <w:sz w:val="32"/>
          <w:szCs w:val="32"/>
        </w:rPr>
        <w:t xml:space="preserve"> </w:t>
      </w:r>
      <w:r w:rsidR="00C609E2" w:rsidRPr="00312B87">
        <w:rPr>
          <w:rFonts w:ascii="Arial" w:hAnsi="Arial" w:cs="Arial"/>
          <w:b/>
          <w:bCs/>
          <w:sz w:val="32"/>
          <w:szCs w:val="32"/>
        </w:rPr>
        <w:t>de</w:t>
      </w:r>
      <w:r w:rsidR="00C609E2">
        <w:rPr>
          <w:rFonts w:ascii="Arial" w:hAnsi="Arial" w:cs="Arial"/>
          <w:b/>
          <w:bCs/>
          <w:sz w:val="32"/>
          <w:szCs w:val="32"/>
        </w:rPr>
        <w:t xml:space="preserve"> </w:t>
      </w:r>
      <w:r w:rsidR="00C609E2" w:rsidRPr="00312B87">
        <w:rPr>
          <w:rFonts w:ascii="Arial" w:hAnsi="Arial" w:cs="Arial"/>
          <w:b/>
          <w:bCs/>
          <w:sz w:val="32"/>
          <w:szCs w:val="32"/>
        </w:rPr>
        <w:t>soumission</w:t>
      </w:r>
    </w:p>
    <w:p w14:paraId="14B94374" w14:textId="77777777" w:rsidR="00F422D2" w:rsidRPr="00312B87" w:rsidRDefault="00F422D2" w:rsidP="009135BD">
      <w:pPr>
        <w:widowControl w:val="0"/>
        <w:autoSpaceDE w:val="0"/>
        <w:jc w:val="center"/>
        <w:rPr>
          <w:rFonts w:ascii="Arial" w:hAnsi="Arial" w:cs="Arial"/>
        </w:rPr>
      </w:pPr>
    </w:p>
    <w:p w14:paraId="225D766F" w14:textId="3ADB5611" w:rsidR="00F422D2" w:rsidRPr="00312B87" w:rsidRDefault="00C609E2" w:rsidP="00F422D2">
      <w:pPr>
        <w:widowControl w:val="0"/>
        <w:autoSpaceDE w:val="0"/>
        <w:jc w:val="both"/>
      </w:pPr>
      <w:r w:rsidRPr="00312B87">
        <w:rPr>
          <w:rFonts w:ascii="Arial" w:hAnsi="Arial" w:cs="Arial"/>
        </w:rPr>
        <w:t>Je soussigné</w:t>
      </w:r>
      <w:r w:rsidR="00F422D2" w:rsidRPr="00312B87">
        <w:rPr>
          <w:rFonts w:ascii="Arial" w:hAnsi="Arial" w:cs="Arial"/>
        </w:rPr>
        <w:t>…...............................………</w:t>
      </w:r>
      <w:r w:rsidR="00F422D2" w:rsidRPr="00312B87">
        <w:rPr>
          <w:rFonts w:ascii="Arial" w:hAnsi="Arial" w:cs="Arial"/>
          <w:spacing w:val="-2"/>
        </w:rPr>
        <w:t xml:space="preserve">… </w:t>
      </w:r>
      <w:r w:rsidR="00F422D2" w:rsidRPr="00312B87">
        <w:rPr>
          <w:rFonts w:ascii="Arial" w:hAnsi="Arial" w:cs="Arial"/>
          <w:i/>
          <w:iCs/>
        </w:rPr>
        <w:t>[indiquer</w:t>
      </w:r>
      <w:r>
        <w:rPr>
          <w:rFonts w:ascii="Arial" w:hAnsi="Arial" w:cs="Arial"/>
          <w:i/>
          <w:iCs/>
        </w:rPr>
        <w:t xml:space="preserve"> </w:t>
      </w:r>
      <w:r w:rsidR="00F422D2" w:rsidRPr="00312B87">
        <w:rPr>
          <w:rFonts w:ascii="Arial" w:hAnsi="Arial" w:cs="Arial"/>
          <w:i/>
          <w:iCs/>
        </w:rPr>
        <w:t>le</w:t>
      </w:r>
      <w:r>
        <w:rPr>
          <w:rFonts w:ascii="Arial" w:hAnsi="Arial" w:cs="Arial"/>
          <w:i/>
          <w:iCs/>
        </w:rPr>
        <w:t xml:space="preserve"> </w:t>
      </w:r>
      <w:r w:rsidR="00F422D2" w:rsidRPr="00312B87">
        <w:rPr>
          <w:rFonts w:ascii="Arial" w:hAnsi="Arial" w:cs="Arial"/>
          <w:i/>
          <w:iCs/>
        </w:rPr>
        <w:t>nom</w:t>
      </w:r>
      <w:r>
        <w:rPr>
          <w:rFonts w:ascii="Arial" w:hAnsi="Arial" w:cs="Arial"/>
          <w:i/>
          <w:iCs/>
        </w:rPr>
        <w:t xml:space="preserve"> </w:t>
      </w:r>
      <w:r w:rsidR="00F422D2" w:rsidRPr="00312B87">
        <w:rPr>
          <w:rFonts w:ascii="Arial" w:hAnsi="Arial" w:cs="Arial"/>
          <w:i/>
          <w:iCs/>
        </w:rPr>
        <w:t>et</w:t>
      </w:r>
      <w:r>
        <w:rPr>
          <w:rFonts w:ascii="Arial" w:hAnsi="Arial" w:cs="Arial"/>
          <w:i/>
          <w:iCs/>
        </w:rPr>
        <w:t xml:space="preserve"> </w:t>
      </w:r>
      <w:r w:rsidR="00F422D2" w:rsidRPr="00312B87">
        <w:rPr>
          <w:rFonts w:ascii="Arial" w:hAnsi="Arial" w:cs="Arial"/>
          <w:i/>
          <w:iCs/>
        </w:rPr>
        <w:t>la</w:t>
      </w:r>
      <w:r>
        <w:rPr>
          <w:rFonts w:ascii="Arial" w:hAnsi="Arial" w:cs="Arial"/>
          <w:i/>
          <w:iCs/>
        </w:rPr>
        <w:t xml:space="preserve"> </w:t>
      </w:r>
      <w:r w:rsidR="00F422D2" w:rsidRPr="00312B87">
        <w:rPr>
          <w:rFonts w:ascii="Arial" w:hAnsi="Arial" w:cs="Arial"/>
          <w:i/>
          <w:iCs/>
        </w:rPr>
        <w:t>qualité</w:t>
      </w:r>
      <w:r>
        <w:rPr>
          <w:rFonts w:ascii="Arial" w:hAnsi="Arial" w:cs="Arial"/>
          <w:i/>
          <w:iCs/>
        </w:rPr>
        <w:t xml:space="preserve"> </w:t>
      </w:r>
      <w:r w:rsidRPr="00312B87">
        <w:rPr>
          <w:rFonts w:ascii="Arial" w:hAnsi="Arial" w:cs="Arial"/>
          <w:i/>
          <w:iCs/>
        </w:rPr>
        <w:t>du signataire</w:t>
      </w:r>
      <w:r w:rsidR="00F422D2" w:rsidRPr="00312B87">
        <w:rPr>
          <w:rFonts w:ascii="Arial" w:hAnsi="Arial" w:cs="Arial"/>
          <w:i/>
          <w:iCs/>
        </w:rPr>
        <w:t xml:space="preserve">] </w:t>
      </w:r>
      <w:r w:rsidR="00F422D2" w:rsidRPr="00312B87">
        <w:rPr>
          <w:rFonts w:ascii="Arial" w:hAnsi="Arial" w:cs="Arial"/>
        </w:rPr>
        <w:t>représentant la société, l’entreprise ou le groupemen</w:t>
      </w:r>
      <w:r w:rsidR="00F422D2" w:rsidRPr="00312B87">
        <w:rPr>
          <w:rFonts w:ascii="Arial" w:hAnsi="Arial" w:cs="Arial"/>
          <w:spacing w:val="1"/>
        </w:rPr>
        <w:t xml:space="preserve">t </w:t>
      </w:r>
      <w:r w:rsidR="00F422D2" w:rsidRPr="00312B87">
        <w:rPr>
          <w:rFonts w:ascii="Arial" w:hAnsi="Arial" w:cs="Arial"/>
        </w:rPr>
        <w:t>……………………..............…..…dont le siège social est à ……….…..............................…. inscrit</w:t>
      </w:r>
      <w:r>
        <w:rPr>
          <w:rFonts w:ascii="Arial" w:hAnsi="Arial" w:cs="Arial"/>
        </w:rPr>
        <w:t xml:space="preserve"> </w:t>
      </w:r>
      <w:r w:rsidR="00F422D2" w:rsidRPr="00312B87">
        <w:rPr>
          <w:rFonts w:ascii="Arial" w:hAnsi="Arial" w:cs="Arial"/>
        </w:rPr>
        <w:t>au</w:t>
      </w:r>
      <w:r>
        <w:rPr>
          <w:rFonts w:ascii="Arial" w:hAnsi="Arial" w:cs="Arial"/>
        </w:rPr>
        <w:t xml:space="preserve"> </w:t>
      </w:r>
      <w:r w:rsidR="00F422D2" w:rsidRPr="00312B87">
        <w:rPr>
          <w:rFonts w:ascii="Arial" w:hAnsi="Arial" w:cs="Arial"/>
        </w:rPr>
        <w:t>registre</w:t>
      </w:r>
      <w:r>
        <w:rPr>
          <w:rFonts w:ascii="Arial" w:hAnsi="Arial" w:cs="Arial"/>
        </w:rPr>
        <w:t xml:space="preserve"> </w:t>
      </w:r>
      <w:r w:rsidR="00F422D2" w:rsidRPr="00312B87">
        <w:rPr>
          <w:rFonts w:ascii="Arial" w:hAnsi="Arial" w:cs="Arial"/>
        </w:rPr>
        <w:t>du</w:t>
      </w:r>
      <w:r>
        <w:rPr>
          <w:rFonts w:ascii="Arial" w:hAnsi="Arial" w:cs="Arial"/>
        </w:rPr>
        <w:t xml:space="preserve"> </w:t>
      </w:r>
      <w:r w:rsidR="00F422D2" w:rsidRPr="00312B87">
        <w:rPr>
          <w:rFonts w:ascii="Arial" w:hAnsi="Arial" w:cs="Arial"/>
        </w:rPr>
        <w:t>commerce</w:t>
      </w:r>
      <w:r>
        <w:rPr>
          <w:rFonts w:ascii="Arial" w:hAnsi="Arial" w:cs="Arial"/>
        </w:rPr>
        <w:t xml:space="preserve"> </w:t>
      </w:r>
      <w:r w:rsidR="00F422D2" w:rsidRPr="00312B87">
        <w:rPr>
          <w:rFonts w:ascii="Arial" w:hAnsi="Arial" w:cs="Arial"/>
        </w:rPr>
        <w:t>de………...............……………………... sous</w:t>
      </w:r>
      <w:r>
        <w:rPr>
          <w:rFonts w:ascii="Arial" w:hAnsi="Arial" w:cs="Arial"/>
        </w:rPr>
        <w:t xml:space="preserve"> </w:t>
      </w:r>
      <w:r w:rsidR="00F422D2" w:rsidRPr="00312B87">
        <w:rPr>
          <w:rFonts w:ascii="Arial" w:hAnsi="Arial" w:cs="Arial"/>
        </w:rPr>
        <w:t>le</w:t>
      </w:r>
      <w:r>
        <w:rPr>
          <w:rFonts w:ascii="Arial" w:hAnsi="Arial" w:cs="Arial"/>
        </w:rPr>
        <w:t xml:space="preserve"> </w:t>
      </w:r>
      <w:r w:rsidR="00F422D2" w:rsidRPr="00312B87">
        <w:rPr>
          <w:rFonts w:ascii="Arial" w:hAnsi="Arial" w:cs="Arial"/>
        </w:rPr>
        <w:t>n°………………..................................……</w:t>
      </w:r>
    </w:p>
    <w:p w14:paraId="76954A20" w14:textId="77777777" w:rsidR="00F422D2" w:rsidRPr="00312B87" w:rsidRDefault="00F422D2" w:rsidP="00F422D2">
      <w:pPr>
        <w:widowControl w:val="0"/>
        <w:autoSpaceDE w:val="0"/>
        <w:jc w:val="both"/>
        <w:rPr>
          <w:rFonts w:ascii="Arial" w:hAnsi="Arial" w:cs="Arial"/>
        </w:rPr>
      </w:pPr>
    </w:p>
    <w:p w14:paraId="5849AA9B" w14:textId="587EBB2D" w:rsidR="00F422D2" w:rsidRPr="00312B87" w:rsidRDefault="00F422D2" w:rsidP="00F422D2">
      <w:pPr>
        <w:widowControl w:val="0"/>
        <w:autoSpaceDE w:val="0"/>
        <w:jc w:val="both"/>
      </w:pPr>
      <w:r w:rsidRPr="00312B87">
        <w:rPr>
          <w:rFonts w:ascii="Arial" w:hAnsi="Arial" w:cs="Arial"/>
        </w:rPr>
        <w:t>Après avoir pris connaissance de toutes les pièces figurant ou mentionnées au Dossier d'Appel d’Offre</w:t>
      </w:r>
      <w:r w:rsidR="00C609E2">
        <w:rPr>
          <w:rFonts w:ascii="Arial" w:hAnsi="Arial" w:cs="Arial"/>
        </w:rPr>
        <w:t xml:space="preserve">s </w:t>
      </w:r>
      <w:r w:rsidRPr="00312B87">
        <w:rPr>
          <w:rFonts w:ascii="Arial" w:hAnsi="Arial" w:cs="Arial"/>
        </w:rPr>
        <w:t>y</w:t>
      </w:r>
      <w:r w:rsidR="00C609E2">
        <w:rPr>
          <w:rFonts w:ascii="Arial" w:hAnsi="Arial" w:cs="Arial"/>
        </w:rPr>
        <w:t xml:space="preserve"> </w:t>
      </w:r>
      <w:r w:rsidR="00C609E2" w:rsidRPr="00312B87">
        <w:rPr>
          <w:rFonts w:ascii="Arial" w:hAnsi="Arial" w:cs="Arial"/>
        </w:rPr>
        <w:t>compris</w:t>
      </w:r>
      <w:r w:rsidR="00C609E2">
        <w:rPr>
          <w:rFonts w:ascii="Arial" w:hAnsi="Arial" w:cs="Arial"/>
        </w:rPr>
        <w:t xml:space="preserve"> l</w:t>
      </w:r>
      <w:r w:rsidRPr="00312B87">
        <w:rPr>
          <w:rFonts w:ascii="Arial" w:hAnsi="Arial" w:cs="Arial"/>
        </w:rPr>
        <w:t>’(es)additif(s),</w:t>
      </w:r>
      <w:r w:rsidRPr="00312B87">
        <w:rPr>
          <w:rFonts w:ascii="Arial" w:hAnsi="Arial" w:cs="Arial"/>
          <w:spacing w:val="7"/>
        </w:rPr>
        <w:t xml:space="preserve"> de l’appel d’offres </w:t>
      </w:r>
      <w:r w:rsidRPr="00312B87">
        <w:rPr>
          <w:rFonts w:ascii="Arial" w:hAnsi="Arial" w:cs="Arial"/>
          <w:i/>
          <w:iCs/>
        </w:rPr>
        <w:t>[rappeler</w:t>
      </w:r>
      <w:r w:rsidR="00C609E2">
        <w:rPr>
          <w:rFonts w:ascii="Arial" w:hAnsi="Arial" w:cs="Arial"/>
          <w:i/>
          <w:iCs/>
        </w:rPr>
        <w:t xml:space="preserve"> </w:t>
      </w:r>
      <w:r w:rsidRPr="00312B87">
        <w:rPr>
          <w:rFonts w:ascii="Arial" w:hAnsi="Arial" w:cs="Arial"/>
          <w:i/>
          <w:iCs/>
        </w:rPr>
        <w:t>le</w:t>
      </w:r>
      <w:r w:rsidR="00C609E2">
        <w:rPr>
          <w:rFonts w:ascii="Arial" w:hAnsi="Arial" w:cs="Arial"/>
          <w:i/>
          <w:iCs/>
        </w:rPr>
        <w:t xml:space="preserve"> </w:t>
      </w:r>
      <w:r w:rsidRPr="00312B87">
        <w:rPr>
          <w:rFonts w:ascii="Arial" w:hAnsi="Arial" w:cs="Arial"/>
          <w:i/>
          <w:iCs/>
        </w:rPr>
        <w:t>numéro</w:t>
      </w:r>
      <w:r w:rsidR="00C609E2">
        <w:rPr>
          <w:rFonts w:ascii="Arial" w:hAnsi="Arial" w:cs="Arial"/>
          <w:i/>
          <w:iCs/>
        </w:rPr>
        <w:t xml:space="preserve"> </w:t>
      </w:r>
      <w:r w:rsidRPr="00312B87">
        <w:rPr>
          <w:rFonts w:ascii="Arial" w:hAnsi="Arial" w:cs="Arial"/>
          <w:i/>
          <w:iCs/>
        </w:rPr>
        <w:t>et</w:t>
      </w:r>
      <w:r w:rsidR="00C609E2">
        <w:rPr>
          <w:rFonts w:ascii="Arial" w:hAnsi="Arial" w:cs="Arial"/>
          <w:i/>
          <w:iCs/>
        </w:rPr>
        <w:t xml:space="preserve"> </w:t>
      </w:r>
      <w:r w:rsidRPr="00312B87">
        <w:rPr>
          <w:rFonts w:ascii="Arial" w:hAnsi="Arial" w:cs="Arial"/>
          <w:i/>
          <w:iCs/>
        </w:rPr>
        <w:t>l’objet</w:t>
      </w:r>
      <w:r w:rsidR="00C609E2">
        <w:rPr>
          <w:rFonts w:ascii="Arial" w:hAnsi="Arial" w:cs="Arial"/>
          <w:i/>
          <w:iCs/>
        </w:rPr>
        <w:t xml:space="preserve"> </w:t>
      </w:r>
      <w:r w:rsidRPr="00312B87">
        <w:rPr>
          <w:rFonts w:ascii="Arial" w:hAnsi="Arial" w:cs="Arial"/>
          <w:i/>
          <w:iCs/>
        </w:rPr>
        <w:t>de</w:t>
      </w:r>
      <w:r w:rsidR="00C609E2">
        <w:rPr>
          <w:rFonts w:ascii="Arial" w:hAnsi="Arial" w:cs="Arial"/>
          <w:i/>
          <w:iCs/>
        </w:rPr>
        <w:t xml:space="preserve"> </w:t>
      </w:r>
      <w:r w:rsidRPr="00312B87">
        <w:rPr>
          <w:rFonts w:ascii="Arial" w:hAnsi="Arial" w:cs="Arial"/>
          <w:i/>
          <w:iCs/>
        </w:rPr>
        <w:t>l’Appel</w:t>
      </w:r>
      <w:r w:rsidR="00C609E2">
        <w:rPr>
          <w:rFonts w:ascii="Arial" w:hAnsi="Arial" w:cs="Arial"/>
          <w:i/>
          <w:iCs/>
        </w:rPr>
        <w:t xml:space="preserve"> </w:t>
      </w:r>
      <w:r w:rsidRPr="00312B87">
        <w:rPr>
          <w:rFonts w:ascii="Arial" w:hAnsi="Arial" w:cs="Arial"/>
          <w:i/>
          <w:iCs/>
        </w:rPr>
        <w:t>d’Offres]:</w:t>
      </w:r>
    </w:p>
    <w:p w14:paraId="1D22D540" w14:textId="76CB7BF2" w:rsidR="00F422D2" w:rsidRPr="00312B87" w:rsidRDefault="00F422D2" w:rsidP="00F422D2">
      <w:pPr>
        <w:widowControl w:val="0"/>
        <w:autoSpaceDE w:val="0"/>
        <w:jc w:val="both"/>
      </w:pPr>
      <w:r w:rsidRPr="00312B87">
        <w:rPr>
          <w:rFonts w:ascii="Arial" w:hAnsi="Arial" w:cs="Arial"/>
        </w:rPr>
        <w:t>- Après</w:t>
      </w:r>
      <w:r w:rsidR="00C609E2">
        <w:rPr>
          <w:rFonts w:ascii="Arial" w:hAnsi="Arial" w:cs="Arial"/>
        </w:rPr>
        <w:t xml:space="preserve"> </w:t>
      </w:r>
      <w:r w:rsidRPr="00312B87">
        <w:rPr>
          <w:rFonts w:ascii="Arial" w:hAnsi="Arial" w:cs="Arial"/>
        </w:rPr>
        <w:t>m'être</w:t>
      </w:r>
      <w:r w:rsidR="00C609E2">
        <w:rPr>
          <w:rFonts w:ascii="Arial" w:hAnsi="Arial" w:cs="Arial"/>
        </w:rPr>
        <w:t xml:space="preserve"> </w:t>
      </w:r>
      <w:r w:rsidRPr="00312B87">
        <w:rPr>
          <w:rFonts w:ascii="Arial" w:hAnsi="Arial" w:cs="Arial"/>
        </w:rPr>
        <w:t>personnellement</w:t>
      </w:r>
      <w:r w:rsidR="00C609E2">
        <w:rPr>
          <w:rFonts w:ascii="Arial" w:hAnsi="Arial" w:cs="Arial"/>
        </w:rPr>
        <w:t xml:space="preserve"> </w:t>
      </w:r>
      <w:r w:rsidRPr="00312B87">
        <w:rPr>
          <w:rFonts w:ascii="Arial" w:hAnsi="Arial" w:cs="Arial"/>
        </w:rPr>
        <w:t>rendu</w:t>
      </w:r>
      <w:r w:rsidRPr="00312B87">
        <w:rPr>
          <w:rFonts w:ascii="Arial" w:hAnsi="Arial" w:cs="Arial"/>
          <w:spacing w:val="4"/>
        </w:rPr>
        <w:t xml:space="preserve"> sur le site des travaux et avoir </w:t>
      </w:r>
      <w:r w:rsidR="00C609E2" w:rsidRPr="00312B87">
        <w:rPr>
          <w:rFonts w:ascii="Arial" w:hAnsi="Arial" w:cs="Arial"/>
          <w:spacing w:val="4"/>
        </w:rPr>
        <w:t>souverainement apprécié</w:t>
      </w:r>
      <w:r w:rsidRPr="00312B87">
        <w:rPr>
          <w:rFonts w:ascii="Arial" w:hAnsi="Arial" w:cs="Arial"/>
          <w:spacing w:val="4"/>
        </w:rPr>
        <w:t xml:space="preserve"> la </w:t>
      </w:r>
      <w:r w:rsidR="00C609E2" w:rsidRPr="00312B87">
        <w:rPr>
          <w:rFonts w:ascii="Arial" w:hAnsi="Arial" w:cs="Arial"/>
          <w:spacing w:val="4"/>
        </w:rPr>
        <w:t>situation et</w:t>
      </w:r>
      <w:r w:rsidRPr="00312B87">
        <w:rPr>
          <w:rFonts w:ascii="Arial" w:hAnsi="Arial" w:cs="Arial"/>
          <w:spacing w:val="4"/>
        </w:rPr>
        <w:t xml:space="preserve"> constaté la nature et les contraintes des travaux à réaliser</w:t>
      </w:r>
    </w:p>
    <w:p w14:paraId="5C5BC307" w14:textId="25F2F021" w:rsidR="00F422D2" w:rsidRPr="00312B87" w:rsidRDefault="00F422D2" w:rsidP="00F422D2">
      <w:pPr>
        <w:widowControl w:val="0"/>
        <w:autoSpaceDE w:val="0"/>
        <w:jc w:val="both"/>
      </w:pPr>
      <w:r w:rsidRPr="00312B87">
        <w:rPr>
          <w:rFonts w:ascii="Arial" w:hAnsi="Arial" w:cs="Arial"/>
        </w:rPr>
        <w:t xml:space="preserve">- </w:t>
      </w:r>
      <w:r w:rsidR="00C609E2" w:rsidRPr="00312B87">
        <w:rPr>
          <w:rFonts w:ascii="Arial" w:hAnsi="Arial" w:cs="Arial"/>
        </w:rPr>
        <w:t>Remets, revêtus</w:t>
      </w:r>
      <w:r w:rsidR="00C609E2">
        <w:rPr>
          <w:rFonts w:ascii="Arial" w:hAnsi="Arial" w:cs="Arial"/>
        </w:rPr>
        <w:t xml:space="preserve"> </w:t>
      </w:r>
      <w:r w:rsidR="00C609E2" w:rsidRPr="00312B87">
        <w:rPr>
          <w:rFonts w:ascii="Arial" w:hAnsi="Arial" w:cs="Arial"/>
        </w:rPr>
        <w:t>de</w:t>
      </w:r>
      <w:r w:rsidR="00C609E2">
        <w:rPr>
          <w:rFonts w:ascii="Arial" w:hAnsi="Arial" w:cs="Arial"/>
        </w:rPr>
        <w:t xml:space="preserve"> </w:t>
      </w:r>
      <w:r w:rsidR="00C609E2" w:rsidRPr="00312B87">
        <w:rPr>
          <w:rFonts w:ascii="Arial" w:hAnsi="Arial" w:cs="Arial"/>
        </w:rPr>
        <w:t>ma</w:t>
      </w:r>
      <w:r w:rsidR="00C609E2">
        <w:rPr>
          <w:rFonts w:ascii="Arial" w:hAnsi="Arial" w:cs="Arial"/>
        </w:rPr>
        <w:t xml:space="preserve"> </w:t>
      </w:r>
      <w:r w:rsidR="00C609E2" w:rsidRPr="00312B87">
        <w:rPr>
          <w:rFonts w:ascii="Arial" w:hAnsi="Arial" w:cs="Arial"/>
        </w:rPr>
        <w:t>signature, le</w:t>
      </w:r>
      <w:r w:rsidR="00C609E2">
        <w:rPr>
          <w:rFonts w:ascii="Arial" w:hAnsi="Arial" w:cs="Arial"/>
        </w:rPr>
        <w:t xml:space="preserve"> </w:t>
      </w:r>
      <w:r w:rsidR="00C609E2" w:rsidRPr="00312B87">
        <w:rPr>
          <w:rFonts w:ascii="Arial" w:hAnsi="Arial" w:cs="Arial"/>
        </w:rPr>
        <w:t>bordereau</w:t>
      </w:r>
      <w:r w:rsidR="00C609E2">
        <w:rPr>
          <w:rFonts w:ascii="Arial" w:hAnsi="Arial" w:cs="Arial"/>
        </w:rPr>
        <w:t xml:space="preserve"> </w:t>
      </w:r>
      <w:r w:rsidR="00C609E2" w:rsidRPr="00312B87">
        <w:rPr>
          <w:rFonts w:ascii="Arial" w:hAnsi="Arial" w:cs="Arial"/>
        </w:rPr>
        <w:t>des</w:t>
      </w:r>
      <w:r w:rsidR="00C609E2">
        <w:rPr>
          <w:rFonts w:ascii="Arial" w:hAnsi="Arial" w:cs="Arial"/>
        </w:rPr>
        <w:t xml:space="preserve"> </w:t>
      </w:r>
      <w:r w:rsidR="00C609E2" w:rsidRPr="00312B87">
        <w:rPr>
          <w:rFonts w:ascii="Arial" w:hAnsi="Arial" w:cs="Arial"/>
        </w:rPr>
        <w:t>prix unitaires</w:t>
      </w:r>
      <w:r w:rsidR="00C609E2">
        <w:rPr>
          <w:rFonts w:ascii="Arial" w:hAnsi="Arial" w:cs="Arial"/>
        </w:rPr>
        <w:t xml:space="preserve"> </w:t>
      </w:r>
      <w:r w:rsidR="00C609E2" w:rsidRPr="00312B87">
        <w:rPr>
          <w:rFonts w:ascii="Arial" w:hAnsi="Arial" w:cs="Arial"/>
        </w:rPr>
        <w:t>ainsi</w:t>
      </w:r>
      <w:r w:rsidR="00C609E2">
        <w:rPr>
          <w:rFonts w:ascii="Arial" w:hAnsi="Arial" w:cs="Arial"/>
        </w:rPr>
        <w:t xml:space="preserve"> </w:t>
      </w:r>
      <w:r w:rsidR="00C609E2" w:rsidRPr="00312B87">
        <w:rPr>
          <w:rFonts w:ascii="Arial" w:hAnsi="Arial" w:cs="Arial"/>
        </w:rPr>
        <w:t>que</w:t>
      </w:r>
      <w:r w:rsidR="00C609E2">
        <w:rPr>
          <w:rFonts w:ascii="Arial" w:hAnsi="Arial" w:cs="Arial"/>
        </w:rPr>
        <w:t xml:space="preserve"> </w:t>
      </w:r>
      <w:r w:rsidR="00C609E2" w:rsidRPr="00312B87">
        <w:rPr>
          <w:rFonts w:ascii="Arial" w:hAnsi="Arial" w:cs="Arial"/>
        </w:rPr>
        <w:t>le</w:t>
      </w:r>
      <w:r w:rsidR="00C609E2">
        <w:rPr>
          <w:rFonts w:ascii="Arial" w:hAnsi="Arial" w:cs="Arial"/>
        </w:rPr>
        <w:t xml:space="preserve"> </w:t>
      </w:r>
      <w:r w:rsidR="00C609E2" w:rsidRPr="00312B87">
        <w:rPr>
          <w:rFonts w:ascii="Arial" w:hAnsi="Arial" w:cs="Arial"/>
        </w:rPr>
        <w:t>devis</w:t>
      </w:r>
      <w:r w:rsidR="00C609E2">
        <w:rPr>
          <w:rFonts w:ascii="Arial" w:hAnsi="Arial" w:cs="Arial"/>
        </w:rPr>
        <w:t xml:space="preserve"> </w:t>
      </w:r>
      <w:r w:rsidR="00C609E2" w:rsidRPr="00312B87">
        <w:rPr>
          <w:rFonts w:ascii="Arial" w:hAnsi="Arial" w:cs="Arial"/>
        </w:rPr>
        <w:t>estimatif</w:t>
      </w:r>
      <w:r w:rsidR="00C609E2">
        <w:rPr>
          <w:rFonts w:ascii="Arial" w:hAnsi="Arial" w:cs="Arial"/>
        </w:rPr>
        <w:t xml:space="preserve"> </w:t>
      </w:r>
      <w:r w:rsidR="00C609E2" w:rsidRPr="00312B87">
        <w:rPr>
          <w:rFonts w:ascii="Arial" w:hAnsi="Arial" w:cs="Arial"/>
        </w:rPr>
        <w:t>établis</w:t>
      </w:r>
      <w:r w:rsidRPr="00312B87">
        <w:rPr>
          <w:rFonts w:ascii="Arial" w:hAnsi="Arial" w:cs="Arial"/>
        </w:rPr>
        <w:t xml:space="preserve"> </w:t>
      </w:r>
      <w:r w:rsidR="00C609E2" w:rsidRPr="00312B87">
        <w:rPr>
          <w:rFonts w:ascii="Arial" w:hAnsi="Arial" w:cs="Arial"/>
        </w:rPr>
        <w:t>conformément</w:t>
      </w:r>
      <w:r w:rsidR="00C609E2">
        <w:rPr>
          <w:rFonts w:ascii="Arial" w:hAnsi="Arial" w:cs="Arial"/>
        </w:rPr>
        <w:t xml:space="preserve"> </w:t>
      </w:r>
      <w:r w:rsidRPr="00312B87">
        <w:rPr>
          <w:rFonts w:ascii="Arial" w:hAnsi="Arial" w:cs="Arial"/>
        </w:rPr>
        <w:t>aux</w:t>
      </w:r>
      <w:r w:rsidR="00C609E2">
        <w:rPr>
          <w:rFonts w:ascii="Arial" w:hAnsi="Arial" w:cs="Arial"/>
        </w:rPr>
        <w:t xml:space="preserve"> </w:t>
      </w:r>
      <w:r w:rsidRPr="00312B87">
        <w:rPr>
          <w:rFonts w:ascii="Arial" w:hAnsi="Arial" w:cs="Arial"/>
        </w:rPr>
        <w:t>cadres</w:t>
      </w:r>
      <w:r w:rsidR="00C609E2">
        <w:rPr>
          <w:rFonts w:ascii="Arial" w:hAnsi="Arial" w:cs="Arial"/>
        </w:rPr>
        <w:t xml:space="preserve"> </w:t>
      </w:r>
      <w:r w:rsidRPr="00312B87">
        <w:rPr>
          <w:rFonts w:ascii="Arial" w:hAnsi="Arial" w:cs="Arial"/>
        </w:rPr>
        <w:t>figurant</w:t>
      </w:r>
      <w:r w:rsidR="00C609E2">
        <w:rPr>
          <w:rFonts w:ascii="Arial" w:hAnsi="Arial" w:cs="Arial"/>
        </w:rPr>
        <w:t xml:space="preserve"> </w:t>
      </w:r>
      <w:r w:rsidRPr="00312B87">
        <w:rPr>
          <w:rFonts w:ascii="Arial" w:hAnsi="Arial" w:cs="Arial"/>
        </w:rPr>
        <w:t>dans</w:t>
      </w:r>
      <w:r w:rsidR="00C609E2">
        <w:rPr>
          <w:rFonts w:ascii="Arial" w:hAnsi="Arial" w:cs="Arial"/>
        </w:rPr>
        <w:t xml:space="preserve"> </w:t>
      </w:r>
      <w:r w:rsidRPr="00312B87">
        <w:rPr>
          <w:rFonts w:ascii="Arial" w:hAnsi="Arial" w:cs="Arial"/>
        </w:rPr>
        <w:t>le</w:t>
      </w:r>
      <w:r w:rsidR="00C609E2">
        <w:rPr>
          <w:rFonts w:ascii="Arial" w:hAnsi="Arial" w:cs="Arial"/>
        </w:rPr>
        <w:t xml:space="preserve"> </w:t>
      </w:r>
      <w:r w:rsidRPr="00312B87">
        <w:rPr>
          <w:rFonts w:ascii="Arial" w:hAnsi="Arial" w:cs="Arial"/>
        </w:rPr>
        <w:t>dossier</w:t>
      </w:r>
      <w:r w:rsidR="00C609E2">
        <w:rPr>
          <w:rFonts w:ascii="Arial" w:hAnsi="Arial" w:cs="Arial"/>
        </w:rPr>
        <w:t xml:space="preserve"> </w:t>
      </w:r>
      <w:r w:rsidRPr="00312B87">
        <w:rPr>
          <w:rFonts w:ascii="Arial" w:hAnsi="Arial" w:cs="Arial"/>
        </w:rPr>
        <w:t>d'</w:t>
      </w:r>
      <w:r w:rsidR="00C609E2" w:rsidRPr="00312B87">
        <w:rPr>
          <w:rFonts w:ascii="Arial" w:hAnsi="Arial" w:cs="Arial"/>
        </w:rPr>
        <w:t>appel d’offres</w:t>
      </w:r>
      <w:r w:rsidRPr="00312B87">
        <w:rPr>
          <w:rFonts w:ascii="Arial" w:hAnsi="Arial" w:cs="Arial"/>
        </w:rPr>
        <w:t>.</w:t>
      </w:r>
    </w:p>
    <w:p w14:paraId="4755C806" w14:textId="15BF72F3" w:rsidR="00F422D2" w:rsidRPr="00312B87" w:rsidRDefault="00F422D2" w:rsidP="00F422D2">
      <w:pPr>
        <w:widowControl w:val="0"/>
        <w:autoSpaceDE w:val="0"/>
        <w:jc w:val="both"/>
      </w:pPr>
      <w:r w:rsidRPr="00312B87">
        <w:rPr>
          <w:rFonts w:ascii="Arial" w:hAnsi="Arial" w:cs="Arial"/>
        </w:rPr>
        <w:t>- Me</w:t>
      </w:r>
      <w:r w:rsidR="00C609E2">
        <w:rPr>
          <w:rFonts w:ascii="Arial" w:hAnsi="Arial" w:cs="Arial"/>
        </w:rPr>
        <w:t xml:space="preserve"> </w:t>
      </w:r>
      <w:r w:rsidRPr="00312B87">
        <w:rPr>
          <w:rFonts w:ascii="Arial" w:hAnsi="Arial" w:cs="Arial"/>
        </w:rPr>
        <w:t>soumets</w:t>
      </w:r>
      <w:r w:rsidR="00C609E2">
        <w:rPr>
          <w:rFonts w:ascii="Arial" w:hAnsi="Arial" w:cs="Arial"/>
        </w:rPr>
        <w:t xml:space="preserve"> </w:t>
      </w:r>
      <w:r w:rsidRPr="00312B87">
        <w:rPr>
          <w:rFonts w:ascii="Arial" w:hAnsi="Arial" w:cs="Arial"/>
        </w:rPr>
        <w:t>et</w:t>
      </w:r>
      <w:r w:rsidR="00C609E2">
        <w:rPr>
          <w:rFonts w:ascii="Arial" w:hAnsi="Arial" w:cs="Arial"/>
        </w:rPr>
        <w:t xml:space="preserve"> </w:t>
      </w:r>
      <w:r w:rsidRPr="00312B87">
        <w:rPr>
          <w:rFonts w:ascii="Arial" w:hAnsi="Arial" w:cs="Arial"/>
        </w:rPr>
        <w:t>m'engage</w:t>
      </w:r>
      <w:r w:rsidR="00C609E2">
        <w:rPr>
          <w:rFonts w:ascii="Arial" w:hAnsi="Arial" w:cs="Arial"/>
        </w:rPr>
        <w:t xml:space="preserve"> </w:t>
      </w:r>
      <w:r w:rsidRPr="00312B87">
        <w:rPr>
          <w:rFonts w:ascii="Arial" w:hAnsi="Arial" w:cs="Arial"/>
        </w:rPr>
        <w:t>à</w:t>
      </w:r>
      <w:r w:rsidR="00C609E2">
        <w:rPr>
          <w:rFonts w:ascii="Arial" w:hAnsi="Arial" w:cs="Arial"/>
        </w:rPr>
        <w:t xml:space="preserve"> </w:t>
      </w:r>
      <w:r w:rsidRPr="00312B87">
        <w:rPr>
          <w:rFonts w:ascii="Arial" w:hAnsi="Arial" w:cs="Arial"/>
        </w:rPr>
        <w:t>exécuter</w:t>
      </w:r>
      <w:r w:rsidR="00C609E2">
        <w:rPr>
          <w:rFonts w:ascii="Arial" w:hAnsi="Arial" w:cs="Arial"/>
        </w:rPr>
        <w:t xml:space="preserve"> </w:t>
      </w:r>
      <w:r w:rsidRPr="00312B87">
        <w:rPr>
          <w:rFonts w:ascii="Arial" w:hAnsi="Arial" w:cs="Arial"/>
        </w:rPr>
        <w:t>les</w:t>
      </w:r>
      <w:r w:rsidR="00C609E2">
        <w:rPr>
          <w:rFonts w:ascii="Arial" w:hAnsi="Arial" w:cs="Arial"/>
        </w:rPr>
        <w:t xml:space="preserve"> </w:t>
      </w:r>
      <w:r w:rsidRPr="00312B87">
        <w:rPr>
          <w:rFonts w:ascii="Arial" w:hAnsi="Arial" w:cs="Arial"/>
        </w:rPr>
        <w:t>travaux</w:t>
      </w:r>
      <w:r w:rsidR="00C609E2">
        <w:rPr>
          <w:rFonts w:ascii="Arial" w:hAnsi="Arial" w:cs="Arial"/>
        </w:rPr>
        <w:t xml:space="preserve"> </w:t>
      </w:r>
      <w:r w:rsidRPr="00312B87">
        <w:rPr>
          <w:rFonts w:ascii="Arial" w:hAnsi="Arial" w:cs="Arial"/>
        </w:rPr>
        <w:t>conformément</w:t>
      </w:r>
      <w:r w:rsidR="00C609E2">
        <w:rPr>
          <w:rFonts w:ascii="Arial" w:hAnsi="Arial" w:cs="Arial"/>
        </w:rPr>
        <w:t xml:space="preserve"> </w:t>
      </w:r>
      <w:r w:rsidRPr="00312B87">
        <w:rPr>
          <w:rFonts w:ascii="Arial" w:hAnsi="Arial" w:cs="Arial"/>
        </w:rPr>
        <w:t>au</w:t>
      </w:r>
      <w:r w:rsidR="00C609E2">
        <w:rPr>
          <w:rFonts w:ascii="Arial" w:hAnsi="Arial" w:cs="Arial"/>
        </w:rPr>
        <w:t xml:space="preserve"> </w:t>
      </w:r>
      <w:r w:rsidRPr="00312B87">
        <w:rPr>
          <w:rFonts w:ascii="Arial" w:hAnsi="Arial" w:cs="Arial"/>
        </w:rPr>
        <w:t>dossier</w:t>
      </w:r>
      <w:r w:rsidR="00C609E2">
        <w:rPr>
          <w:rFonts w:ascii="Arial" w:hAnsi="Arial" w:cs="Arial"/>
        </w:rPr>
        <w:t xml:space="preserve"> </w:t>
      </w:r>
      <w:r w:rsidR="00C609E2" w:rsidRPr="00312B87">
        <w:rPr>
          <w:rFonts w:ascii="Arial" w:hAnsi="Arial" w:cs="Arial"/>
        </w:rPr>
        <w:t>d’Appel</w:t>
      </w:r>
      <w:r w:rsidR="002C4537">
        <w:rPr>
          <w:rFonts w:ascii="Arial" w:hAnsi="Arial" w:cs="Arial"/>
        </w:rPr>
        <w:t xml:space="preserve"> </w:t>
      </w:r>
      <w:r w:rsidR="00C609E2" w:rsidRPr="00312B87">
        <w:rPr>
          <w:rFonts w:ascii="Arial" w:hAnsi="Arial" w:cs="Arial"/>
        </w:rPr>
        <w:t>d’Offres, moyennant</w:t>
      </w:r>
      <w:r w:rsidR="002C4537">
        <w:rPr>
          <w:rFonts w:ascii="Arial" w:hAnsi="Arial" w:cs="Arial"/>
        </w:rPr>
        <w:t xml:space="preserve"> </w:t>
      </w:r>
      <w:r w:rsidR="00C609E2" w:rsidRPr="00312B87">
        <w:rPr>
          <w:rFonts w:ascii="Arial" w:hAnsi="Arial" w:cs="Arial"/>
        </w:rPr>
        <w:t>les</w:t>
      </w:r>
      <w:r w:rsidR="002C4537">
        <w:rPr>
          <w:rFonts w:ascii="Arial" w:hAnsi="Arial" w:cs="Arial"/>
        </w:rPr>
        <w:t xml:space="preserve"> </w:t>
      </w:r>
      <w:r w:rsidR="00C609E2" w:rsidRPr="00312B87">
        <w:rPr>
          <w:rFonts w:ascii="Arial" w:hAnsi="Arial" w:cs="Arial"/>
        </w:rPr>
        <w:t>prix</w:t>
      </w:r>
      <w:r w:rsidR="002C4537">
        <w:rPr>
          <w:rFonts w:ascii="Arial" w:hAnsi="Arial" w:cs="Arial"/>
        </w:rPr>
        <w:t xml:space="preserve"> </w:t>
      </w:r>
      <w:r w:rsidR="00C609E2" w:rsidRPr="00312B87">
        <w:rPr>
          <w:rFonts w:ascii="Arial" w:hAnsi="Arial" w:cs="Arial"/>
        </w:rPr>
        <w:t>que</w:t>
      </w:r>
      <w:r w:rsidR="002C4537">
        <w:rPr>
          <w:rFonts w:ascii="Arial" w:hAnsi="Arial" w:cs="Arial"/>
        </w:rPr>
        <w:t xml:space="preserve"> </w:t>
      </w:r>
      <w:r w:rsidR="00C609E2" w:rsidRPr="00312B87">
        <w:rPr>
          <w:rFonts w:ascii="Arial" w:hAnsi="Arial" w:cs="Arial"/>
        </w:rPr>
        <w:t>j’ai</w:t>
      </w:r>
      <w:r w:rsidR="002C4537">
        <w:rPr>
          <w:rFonts w:ascii="Arial" w:hAnsi="Arial" w:cs="Arial"/>
        </w:rPr>
        <w:t xml:space="preserve"> </w:t>
      </w:r>
      <w:r w:rsidR="00C609E2" w:rsidRPr="00312B87">
        <w:rPr>
          <w:rFonts w:ascii="Arial" w:hAnsi="Arial" w:cs="Arial"/>
        </w:rPr>
        <w:t>établis</w:t>
      </w:r>
      <w:r w:rsidR="002C4537">
        <w:rPr>
          <w:rFonts w:ascii="Arial" w:hAnsi="Arial" w:cs="Arial"/>
        </w:rPr>
        <w:t xml:space="preserve"> </w:t>
      </w:r>
      <w:r w:rsidR="00C609E2" w:rsidRPr="00312B87">
        <w:rPr>
          <w:rFonts w:ascii="Arial" w:hAnsi="Arial" w:cs="Arial"/>
        </w:rPr>
        <w:t>moi</w:t>
      </w:r>
      <w:r w:rsidRPr="00312B87">
        <w:rPr>
          <w:rFonts w:ascii="Arial" w:hAnsi="Arial" w:cs="Arial"/>
        </w:rPr>
        <w:t>-même</w:t>
      </w:r>
      <w:r w:rsidR="002C4537">
        <w:rPr>
          <w:rFonts w:ascii="Arial" w:hAnsi="Arial" w:cs="Arial"/>
        </w:rPr>
        <w:t xml:space="preserve"> </w:t>
      </w:r>
      <w:r w:rsidRPr="00312B87">
        <w:rPr>
          <w:rFonts w:ascii="Arial" w:hAnsi="Arial" w:cs="Arial"/>
        </w:rPr>
        <w:t>pour</w:t>
      </w:r>
      <w:r w:rsidR="002C4537">
        <w:rPr>
          <w:rFonts w:ascii="Arial" w:hAnsi="Arial" w:cs="Arial"/>
        </w:rPr>
        <w:t xml:space="preserve"> </w:t>
      </w:r>
      <w:r w:rsidRPr="00312B87">
        <w:rPr>
          <w:rFonts w:ascii="Arial" w:hAnsi="Arial" w:cs="Arial"/>
        </w:rPr>
        <w:t>chaque</w:t>
      </w:r>
      <w:r w:rsidR="002C4537">
        <w:rPr>
          <w:rFonts w:ascii="Arial" w:hAnsi="Arial" w:cs="Arial"/>
        </w:rPr>
        <w:t xml:space="preserve"> </w:t>
      </w:r>
      <w:r w:rsidRPr="00312B87">
        <w:rPr>
          <w:rFonts w:ascii="Arial" w:hAnsi="Arial" w:cs="Arial"/>
        </w:rPr>
        <w:t>nature</w:t>
      </w:r>
      <w:r w:rsidR="002C4537">
        <w:rPr>
          <w:rFonts w:ascii="Arial" w:hAnsi="Arial" w:cs="Arial"/>
        </w:rPr>
        <w:t xml:space="preserve"> </w:t>
      </w:r>
      <w:r w:rsidR="002C4537" w:rsidRPr="00312B87">
        <w:rPr>
          <w:rFonts w:ascii="Arial" w:hAnsi="Arial" w:cs="Arial"/>
        </w:rPr>
        <w:t>d’ouvrage, les</w:t>
      </w:r>
      <w:r w:rsidR="002C4537">
        <w:rPr>
          <w:rFonts w:ascii="Arial" w:hAnsi="Arial" w:cs="Arial"/>
        </w:rPr>
        <w:t xml:space="preserve"> </w:t>
      </w:r>
      <w:r w:rsidRPr="00312B87">
        <w:rPr>
          <w:rFonts w:ascii="Arial" w:hAnsi="Arial" w:cs="Arial"/>
        </w:rPr>
        <w:t>quels</w:t>
      </w:r>
      <w:r w:rsidR="002C4537">
        <w:rPr>
          <w:rFonts w:ascii="Arial" w:hAnsi="Arial" w:cs="Arial"/>
        </w:rPr>
        <w:t xml:space="preserve"> </w:t>
      </w:r>
      <w:r w:rsidRPr="00312B87">
        <w:rPr>
          <w:rFonts w:ascii="Arial" w:hAnsi="Arial" w:cs="Arial"/>
        </w:rPr>
        <w:t>prix</w:t>
      </w:r>
      <w:r w:rsidR="002C4537">
        <w:rPr>
          <w:rFonts w:ascii="Arial" w:hAnsi="Arial" w:cs="Arial"/>
        </w:rPr>
        <w:t xml:space="preserve"> </w:t>
      </w:r>
      <w:r w:rsidRPr="00312B87">
        <w:rPr>
          <w:rFonts w:ascii="Arial" w:hAnsi="Arial" w:cs="Arial"/>
        </w:rPr>
        <w:t>font</w:t>
      </w:r>
      <w:r w:rsidR="002C4537">
        <w:rPr>
          <w:rFonts w:ascii="Arial" w:hAnsi="Arial" w:cs="Arial"/>
        </w:rPr>
        <w:t xml:space="preserve"> </w:t>
      </w:r>
      <w:r w:rsidRPr="00312B87">
        <w:rPr>
          <w:rFonts w:ascii="Arial" w:hAnsi="Arial" w:cs="Arial"/>
        </w:rPr>
        <w:t>ressortir</w:t>
      </w:r>
      <w:r w:rsidR="002C4537">
        <w:rPr>
          <w:rFonts w:ascii="Arial" w:hAnsi="Arial" w:cs="Arial"/>
        </w:rPr>
        <w:t xml:space="preserve"> </w:t>
      </w:r>
      <w:r w:rsidRPr="00312B87">
        <w:rPr>
          <w:rFonts w:ascii="Arial" w:hAnsi="Arial" w:cs="Arial"/>
        </w:rPr>
        <w:t>le montant</w:t>
      </w:r>
      <w:r w:rsidR="002C4537">
        <w:rPr>
          <w:rFonts w:ascii="Arial" w:hAnsi="Arial" w:cs="Arial"/>
        </w:rPr>
        <w:t xml:space="preserve"> </w:t>
      </w:r>
      <w:r w:rsidRPr="00312B87">
        <w:rPr>
          <w:rFonts w:ascii="Arial" w:hAnsi="Arial" w:cs="Arial"/>
        </w:rPr>
        <w:t>de</w:t>
      </w:r>
      <w:r w:rsidR="002C4537">
        <w:rPr>
          <w:rFonts w:ascii="Arial" w:hAnsi="Arial" w:cs="Arial"/>
        </w:rPr>
        <w:t xml:space="preserve"> </w:t>
      </w:r>
      <w:r w:rsidRPr="00312B87">
        <w:rPr>
          <w:rFonts w:ascii="Arial" w:hAnsi="Arial" w:cs="Arial"/>
        </w:rPr>
        <w:t>l'offre</w:t>
      </w:r>
      <w:r w:rsidR="002C4537">
        <w:rPr>
          <w:rFonts w:ascii="Arial" w:hAnsi="Arial" w:cs="Arial"/>
        </w:rPr>
        <w:t xml:space="preserve"> </w:t>
      </w:r>
      <w:r w:rsidRPr="00312B87">
        <w:rPr>
          <w:rFonts w:ascii="Arial" w:hAnsi="Arial" w:cs="Arial"/>
        </w:rPr>
        <w:t>pour</w:t>
      </w:r>
      <w:r w:rsidR="002C4537">
        <w:rPr>
          <w:rFonts w:ascii="Arial" w:hAnsi="Arial" w:cs="Arial"/>
        </w:rPr>
        <w:t xml:space="preserve"> </w:t>
      </w:r>
      <w:r w:rsidRPr="00312B87">
        <w:rPr>
          <w:rFonts w:ascii="Arial" w:hAnsi="Arial" w:cs="Arial"/>
        </w:rPr>
        <w:t>le</w:t>
      </w:r>
      <w:r w:rsidR="002C4537">
        <w:rPr>
          <w:rFonts w:ascii="Arial" w:hAnsi="Arial" w:cs="Arial"/>
        </w:rPr>
        <w:t xml:space="preserve"> </w:t>
      </w:r>
      <w:r w:rsidRPr="00312B87">
        <w:rPr>
          <w:rFonts w:ascii="Arial" w:hAnsi="Arial" w:cs="Arial"/>
        </w:rPr>
        <w:t>lot</w:t>
      </w:r>
      <w:r w:rsidR="002C4537">
        <w:rPr>
          <w:rFonts w:ascii="Arial" w:hAnsi="Arial" w:cs="Arial"/>
        </w:rPr>
        <w:t xml:space="preserve"> </w:t>
      </w:r>
      <w:r w:rsidRPr="00312B87">
        <w:rPr>
          <w:rFonts w:ascii="Arial" w:hAnsi="Arial" w:cs="Arial"/>
        </w:rPr>
        <w:t xml:space="preserve">n°……….............  </w:t>
      </w:r>
      <w:r w:rsidR="002C4537">
        <w:rPr>
          <w:rFonts w:ascii="Arial" w:hAnsi="Arial" w:cs="Arial"/>
        </w:rPr>
        <w:t xml:space="preserve"> </w:t>
      </w:r>
      <w:r w:rsidRPr="00312B87">
        <w:rPr>
          <w:rFonts w:ascii="Arial" w:hAnsi="Arial" w:cs="Arial"/>
        </w:rPr>
        <w:t xml:space="preserve">à </w:t>
      </w:r>
    </w:p>
    <w:p w14:paraId="40E757E9" w14:textId="2AF62745" w:rsidR="00F422D2" w:rsidRPr="00312B87" w:rsidRDefault="00F422D2" w:rsidP="00F422D2">
      <w:pPr>
        <w:widowControl w:val="0"/>
        <w:tabs>
          <w:tab w:val="left" w:pos="380"/>
        </w:tabs>
        <w:autoSpaceDE w:val="0"/>
        <w:jc w:val="both"/>
      </w:pPr>
      <w:r w:rsidRPr="00312B87">
        <w:rPr>
          <w:rFonts w:ascii="Arial" w:hAnsi="Arial" w:cs="Arial"/>
        </w:rPr>
        <w:t>-</w:t>
      </w:r>
      <w:r w:rsidRPr="00312B87">
        <w:rPr>
          <w:rFonts w:ascii="Arial" w:hAnsi="Arial" w:cs="Arial"/>
        </w:rPr>
        <w:tab/>
        <w:t>……….............</w:t>
      </w:r>
      <w:r w:rsidRPr="00312B87">
        <w:rPr>
          <w:rFonts w:ascii="Arial" w:hAnsi="Arial" w:cs="Arial"/>
          <w:spacing w:val="-2"/>
        </w:rPr>
        <w:t>.</w:t>
      </w:r>
      <w:r w:rsidRPr="00312B87">
        <w:rPr>
          <w:rFonts w:ascii="Arial" w:hAnsi="Arial" w:cs="Arial"/>
        </w:rPr>
        <w:t xml:space="preserve">............................. </w:t>
      </w:r>
      <w:r w:rsidRPr="00312B87">
        <w:rPr>
          <w:rFonts w:ascii="Arial" w:hAnsi="Arial" w:cs="Arial"/>
          <w:i/>
          <w:iCs/>
        </w:rPr>
        <w:t>[en</w:t>
      </w:r>
      <w:r w:rsidR="002C4537">
        <w:rPr>
          <w:rFonts w:ascii="Arial" w:hAnsi="Arial" w:cs="Arial"/>
          <w:i/>
          <w:iCs/>
        </w:rPr>
        <w:t xml:space="preserve"> </w:t>
      </w:r>
      <w:r w:rsidRPr="00312B87">
        <w:rPr>
          <w:rFonts w:ascii="Arial" w:hAnsi="Arial" w:cs="Arial"/>
          <w:i/>
          <w:iCs/>
        </w:rPr>
        <w:t>chiffres</w:t>
      </w:r>
      <w:r w:rsidR="002C4537">
        <w:rPr>
          <w:rFonts w:ascii="Arial" w:hAnsi="Arial" w:cs="Arial"/>
          <w:i/>
          <w:iCs/>
        </w:rPr>
        <w:t xml:space="preserve"> </w:t>
      </w:r>
      <w:r w:rsidRPr="00312B87">
        <w:rPr>
          <w:rFonts w:ascii="Arial" w:hAnsi="Arial" w:cs="Arial"/>
          <w:i/>
          <w:iCs/>
        </w:rPr>
        <w:t>et</w:t>
      </w:r>
      <w:r w:rsidR="002C4537">
        <w:rPr>
          <w:rFonts w:ascii="Arial" w:hAnsi="Arial" w:cs="Arial"/>
          <w:i/>
          <w:iCs/>
        </w:rPr>
        <w:t xml:space="preserve"> </w:t>
      </w:r>
      <w:r w:rsidRPr="00312B87">
        <w:rPr>
          <w:rFonts w:ascii="Arial" w:hAnsi="Arial" w:cs="Arial"/>
          <w:i/>
          <w:iCs/>
        </w:rPr>
        <w:t>en</w:t>
      </w:r>
      <w:r w:rsidR="002C4537">
        <w:rPr>
          <w:rFonts w:ascii="Arial" w:hAnsi="Arial" w:cs="Arial"/>
          <w:i/>
          <w:iCs/>
        </w:rPr>
        <w:t xml:space="preserve"> </w:t>
      </w:r>
      <w:r w:rsidRPr="00312B87">
        <w:rPr>
          <w:rFonts w:ascii="Arial" w:hAnsi="Arial" w:cs="Arial"/>
          <w:i/>
          <w:iCs/>
        </w:rPr>
        <w:t>lettres]</w:t>
      </w:r>
      <w:r w:rsidR="002C4537">
        <w:rPr>
          <w:rFonts w:ascii="Arial" w:hAnsi="Arial" w:cs="Arial"/>
          <w:i/>
          <w:iCs/>
        </w:rPr>
        <w:t xml:space="preserve"> </w:t>
      </w:r>
      <w:r w:rsidRPr="00312B87">
        <w:rPr>
          <w:rFonts w:ascii="Arial" w:hAnsi="Arial" w:cs="Arial"/>
        </w:rPr>
        <w:t>francs</w:t>
      </w:r>
      <w:r w:rsidR="002C4537">
        <w:rPr>
          <w:rFonts w:ascii="Arial" w:hAnsi="Arial" w:cs="Arial"/>
        </w:rPr>
        <w:t xml:space="preserve"> </w:t>
      </w:r>
      <w:r w:rsidRPr="00312B87">
        <w:rPr>
          <w:rFonts w:ascii="Arial" w:hAnsi="Arial" w:cs="Arial"/>
        </w:rPr>
        <w:t>Cfa</w:t>
      </w:r>
      <w:r w:rsidR="002C4537">
        <w:rPr>
          <w:rFonts w:ascii="Arial" w:hAnsi="Arial" w:cs="Arial"/>
        </w:rPr>
        <w:t xml:space="preserve"> </w:t>
      </w:r>
      <w:r w:rsidRPr="00312B87">
        <w:rPr>
          <w:rFonts w:ascii="Arial" w:hAnsi="Arial" w:cs="Arial"/>
        </w:rPr>
        <w:t>Hors</w:t>
      </w:r>
      <w:r w:rsidR="002C4537">
        <w:rPr>
          <w:rFonts w:ascii="Arial" w:hAnsi="Arial" w:cs="Arial"/>
        </w:rPr>
        <w:t xml:space="preserve"> </w:t>
      </w:r>
      <w:r w:rsidR="002C4537" w:rsidRPr="00312B87">
        <w:rPr>
          <w:rFonts w:ascii="Arial" w:hAnsi="Arial" w:cs="Arial"/>
        </w:rPr>
        <w:t>TVA, et</w:t>
      </w:r>
      <w:r w:rsidR="002C4537">
        <w:rPr>
          <w:rFonts w:ascii="Arial" w:hAnsi="Arial" w:cs="Arial"/>
        </w:rPr>
        <w:t xml:space="preserve"> </w:t>
      </w:r>
      <w:r w:rsidRPr="00312B87">
        <w:rPr>
          <w:rFonts w:ascii="Arial" w:hAnsi="Arial" w:cs="Arial"/>
        </w:rPr>
        <w:t>à</w:t>
      </w:r>
    </w:p>
    <w:p w14:paraId="0624554C" w14:textId="3E68E62B" w:rsidR="00F422D2" w:rsidRPr="00312B87" w:rsidRDefault="00F422D2" w:rsidP="00F422D2">
      <w:pPr>
        <w:widowControl w:val="0"/>
        <w:autoSpaceDE w:val="0"/>
        <w:jc w:val="both"/>
      </w:pPr>
      <w:r w:rsidRPr="00312B87">
        <w:rPr>
          <w:rFonts w:ascii="Arial" w:hAnsi="Arial" w:cs="Arial"/>
        </w:rPr>
        <w:t>……….............................. francs</w:t>
      </w:r>
      <w:r w:rsidR="002C4537">
        <w:rPr>
          <w:rFonts w:ascii="Arial" w:hAnsi="Arial" w:cs="Arial"/>
        </w:rPr>
        <w:t xml:space="preserve"> </w:t>
      </w:r>
      <w:r w:rsidRPr="00312B87">
        <w:rPr>
          <w:rFonts w:ascii="Arial" w:hAnsi="Arial" w:cs="Arial"/>
        </w:rPr>
        <w:t>CFA</w:t>
      </w:r>
      <w:r w:rsidR="002C4537">
        <w:rPr>
          <w:rFonts w:ascii="Arial" w:hAnsi="Arial" w:cs="Arial"/>
        </w:rPr>
        <w:t xml:space="preserve"> </w:t>
      </w:r>
      <w:r w:rsidRPr="00312B87">
        <w:rPr>
          <w:rFonts w:ascii="Arial" w:hAnsi="Arial" w:cs="Arial"/>
        </w:rPr>
        <w:t>Toutes</w:t>
      </w:r>
      <w:r w:rsidR="002C4537">
        <w:rPr>
          <w:rFonts w:ascii="Arial" w:hAnsi="Arial" w:cs="Arial"/>
        </w:rPr>
        <w:t xml:space="preserve"> </w:t>
      </w:r>
      <w:r w:rsidRPr="00312B87">
        <w:rPr>
          <w:rFonts w:ascii="Arial" w:hAnsi="Arial" w:cs="Arial"/>
        </w:rPr>
        <w:t>Taxes</w:t>
      </w:r>
      <w:r w:rsidR="002C4537">
        <w:rPr>
          <w:rFonts w:ascii="Arial" w:hAnsi="Arial" w:cs="Arial"/>
        </w:rPr>
        <w:t xml:space="preserve"> </w:t>
      </w:r>
      <w:r w:rsidRPr="00312B87">
        <w:rPr>
          <w:rFonts w:ascii="Arial" w:hAnsi="Arial" w:cs="Arial"/>
        </w:rPr>
        <w:t>Comprises.</w:t>
      </w:r>
      <w:r w:rsidRPr="00312B87">
        <w:rPr>
          <w:rFonts w:ascii="Arial" w:hAnsi="Arial" w:cs="Arial"/>
          <w:i/>
          <w:iCs/>
        </w:rPr>
        <w:t>[en</w:t>
      </w:r>
      <w:r w:rsidR="002C4537">
        <w:rPr>
          <w:rFonts w:ascii="Arial" w:hAnsi="Arial" w:cs="Arial"/>
          <w:i/>
          <w:iCs/>
        </w:rPr>
        <w:t xml:space="preserve"> </w:t>
      </w:r>
      <w:r w:rsidRPr="00312B87">
        <w:rPr>
          <w:rFonts w:ascii="Arial" w:hAnsi="Arial" w:cs="Arial"/>
          <w:i/>
          <w:iCs/>
        </w:rPr>
        <w:t>chiffres</w:t>
      </w:r>
      <w:r w:rsidR="002C4537">
        <w:rPr>
          <w:rFonts w:ascii="Arial" w:hAnsi="Arial" w:cs="Arial"/>
          <w:i/>
          <w:iCs/>
        </w:rPr>
        <w:t xml:space="preserve"> </w:t>
      </w:r>
      <w:r w:rsidRPr="00312B87">
        <w:rPr>
          <w:rFonts w:ascii="Arial" w:hAnsi="Arial" w:cs="Arial"/>
          <w:i/>
          <w:iCs/>
        </w:rPr>
        <w:t>et</w:t>
      </w:r>
      <w:r w:rsidR="002C4537">
        <w:rPr>
          <w:rFonts w:ascii="Arial" w:hAnsi="Arial" w:cs="Arial"/>
          <w:i/>
          <w:iCs/>
        </w:rPr>
        <w:t xml:space="preserve"> </w:t>
      </w:r>
      <w:r w:rsidRPr="00312B87">
        <w:rPr>
          <w:rFonts w:ascii="Arial" w:hAnsi="Arial" w:cs="Arial"/>
          <w:i/>
          <w:iCs/>
        </w:rPr>
        <w:t>en</w:t>
      </w:r>
      <w:r w:rsidR="002C4537">
        <w:rPr>
          <w:rFonts w:ascii="Arial" w:hAnsi="Arial" w:cs="Arial"/>
          <w:i/>
          <w:iCs/>
        </w:rPr>
        <w:t xml:space="preserve"> </w:t>
      </w:r>
      <w:r w:rsidRPr="00312B87">
        <w:rPr>
          <w:rFonts w:ascii="Arial" w:hAnsi="Arial" w:cs="Arial"/>
          <w:i/>
          <w:iCs/>
        </w:rPr>
        <w:t>lettres]</w:t>
      </w:r>
    </w:p>
    <w:p w14:paraId="3AE8FB4F" w14:textId="52B5FAF2" w:rsidR="00F422D2" w:rsidRPr="00312B87" w:rsidRDefault="00F422D2" w:rsidP="00F422D2">
      <w:pPr>
        <w:widowControl w:val="0"/>
        <w:autoSpaceDE w:val="0"/>
        <w:jc w:val="both"/>
      </w:pPr>
      <w:r w:rsidRPr="00312B87">
        <w:rPr>
          <w:rFonts w:ascii="Arial" w:hAnsi="Arial" w:cs="Arial"/>
        </w:rPr>
        <w:t>- M'engage</w:t>
      </w:r>
      <w:r w:rsidR="002C4537">
        <w:rPr>
          <w:rFonts w:ascii="Arial" w:hAnsi="Arial" w:cs="Arial"/>
        </w:rPr>
        <w:t xml:space="preserve"> </w:t>
      </w:r>
      <w:r w:rsidRPr="00312B87">
        <w:rPr>
          <w:rFonts w:ascii="Arial" w:hAnsi="Arial" w:cs="Arial"/>
        </w:rPr>
        <w:t>à</w:t>
      </w:r>
      <w:r w:rsidR="002C4537">
        <w:rPr>
          <w:rFonts w:ascii="Arial" w:hAnsi="Arial" w:cs="Arial"/>
        </w:rPr>
        <w:t xml:space="preserve"> </w:t>
      </w:r>
      <w:r w:rsidRPr="00312B87">
        <w:rPr>
          <w:rFonts w:ascii="Arial" w:hAnsi="Arial" w:cs="Arial"/>
        </w:rPr>
        <w:t>exécuter</w:t>
      </w:r>
      <w:r w:rsidR="002C4537">
        <w:rPr>
          <w:rFonts w:ascii="Arial" w:hAnsi="Arial" w:cs="Arial"/>
        </w:rPr>
        <w:t xml:space="preserve"> </w:t>
      </w:r>
      <w:r w:rsidRPr="00312B87">
        <w:rPr>
          <w:rFonts w:ascii="Arial" w:hAnsi="Arial" w:cs="Arial"/>
        </w:rPr>
        <w:t>les</w:t>
      </w:r>
      <w:r w:rsidR="002C4537">
        <w:rPr>
          <w:rFonts w:ascii="Arial" w:hAnsi="Arial" w:cs="Arial"/>
        </w:rPr>
        <w:t xml:space="preserve"> </w:t>
      </w:r>
      <w:r w:rsidRPr="00312B87">
        <w:rPr>
          <w:rFonts w:ascii="Arial" w:hAnsi="Arial" w:cs="Arial"/>
        </w:rPr>
        <w:t>travaux</w:t>
      </w:r>
      <w:r w:rsidR="002C4537">
        <w:rPr>
          <w:rFonts w:ascii="Arial" w:hAnsi="Arial" w:cs="Arial"/>
        </w:rPr>
        <w:t xml:space="preserve"> </w:t>
      </w:r>
      <w:r w:rsidRPr="00312B87">
        <w:rPr>
          <w:rFonts w:ascii="Arial" w:hAnsi="Arial" w:cs="Arial"/>
        </w:rPr>
        <w:t>dans</w:t>
      </w:r>
      <w:r w:rsidR="002C4537">
        <w:rPr>
          <w:rFonts w:ascii="Arial" w:hAnsi="Arial" w:cs="Arial"/>
        </w:rPr>
        <w:t xml:space="preserve"> </w:t>
      </w:r>
      <w:r w:rsidRPr="00312B87">
        <w:rPr>
          <w:rFonts w:ascii="Arial" w:hAnsi="Arial" w:cs="Arial"/>
        </w:rPr>
        <w:t>un</w:t>
      </w:r>
      <w:r w:rsidR="002C4537">
        <w:rPr>
          <w:rFonts w:ascii="Arial" w:hAnsi="Arial" w:cs="Arial"/>
        </w:rPr>
        <w:t xml:space="preserve"> </w:t>
      </w:r>
      <w:r w:rsidRPr="00312B87">
        <w:rPr>
          <w:rFonts w:ascii="Arial" w:hAnsi="Arial" w:cs="Arial"/>
        </w:rPr>
        <w:t>délai</w:t>
      </w:r>
      <w:r w:rsidR="002C4537">
        <w:rPr>
          <w:rFonts w:ascii="Arial" w:hAnsi="Arial" w:cs="Arial"/>
        </w:rPr>
        <w:t xml:space="preserve"> </w:t>
      </w:r>
      <w:r w:rsidRPr="00312B87">
        <w:rPr>
          <w:rFonts w:ascii="Arial" w:hAnsi="Arial" w:cs="Arial"/>
        </w:rPr>
        <w:t>de………............. mois</w:t>
      </w:r>
    </w:p>
    <w:p w14:paraId="16FDD01B" w14:textId="77777777" w:rsidR="00F422D2" w:rsidRPr="00312B87" w:rsidRDefault="00F422D2" w:rsidP="00F422D2">
      <w:pPr>
        <w:widowControl w:val="0"/>
        <w:autoSpaceDE w:val="0"/>
        <w:jc w:val="both"/>
      </w:pPr>
      <w:r w:rsidRPr="00312B87">
        <w:rPr>
          <w:rFonts w:ascii="Arial" w:hAnsi="Arial" w:cs="Arial"/>
        </w:rPr>
        <w:t>- M’engage en outre à maintenir mon offre dans le délai de 90 jours à compter de la date limite de remise des offres.</w:t>
      </w:r>
    </w:p>
    <w:p w14:paraId="22255D73" w14:textId="71C78D9F" w:rsidR="00F422D2" w:rsidRPr="00312B87" w:rsidRDefault="00F422D2" w:rsidP="00F422D2">
      <w:pPr>
        <w:widowControl w:val="0"/>
        <w:autoSpaceDE w:val="0"/>
        <w:jc w:val="both"/>
      </w:pPr>
      <w:r w:rsidRPr="00312B87">
        <w:rPr>
          <w:rFonts w:ascii="Arial" w:hAnsi="Arial" w:cs="Arial"/>
        </w:rPr>
        <w:t>- Les rabais et les modalités d’application desdits rabais sont les suivants (</w:t>
      </w:r>
      <w:r w:rsidRPr="00312B87">
        <w:rPr>
          <w:rFonts w:ascii="Arial" w:hAnsi="Arial" w:cs="Arial"/>
          <w:i/>
        </w:rPr>
        <w:t>en cas de possibilité d’attribution</w:t>
      </w:r>
      <w:r w:rsidR="002C4537">
        <w:rPr>
          <w:rFonts w:ascii="Arial" w:hAnsi="Arial" w:cs="Arial"/>
          <w:i/>
        </w:rPr>
        <w:t xml:space="preserve"> </w:t>
      </w:r>
      <w:r w:rsidRPr="00312B87">
        <w:rPr>
          <w:rFonts w:ascii="Arial" w:hAnsi="Arial" w:cs="Arial"/>
          <w:i/>
        </w:rPr>
        <w:t>de</w:t>
      </w:r>
      <w:r w:rsidR="002C4537">
        <w:rPr>
          <w:rFonts w:ascii="Arial" w:hAnsi="Arial" w:cs="Arial"/>
          <w:i/>
        </w:rPr>
        <w:t xml:space="preserve"> </w:t>
      </w:r>
      <w:r w:rsidRPr="00312B87">
        <w:rPr>
          <w:rFonts w:ascii="Arial" w:hAnsi="Arial" w:cs="Arial"/>
          <w:i/>
        </w:rPr>
        <w:t>plusieurs</w:t>
      </w:r>
      <w:r w:rsidR="002C4537">
        <w:rPr>
          <w:rFonts w:ascii="Arial" w:hAnsi="Arial" w:cs="Arial"/>
          <w:i/>
        </w:rPr>
        <w:t xml:space="preserve"> </w:t>
      </w:r>
      <w:r w:rsidRPr="00312B87">
        <w:rPr>
          <w:rFonts w:ascii="Arial" w:hAnsi="Arial" w:cs="Arial"/>
          <w:i/>
        </w:rPr>
        <w:t>lots</w:t>
      </w:r>
      <w:r w:rsidRPr="00312B87">
        <w:rPr>
          <w:rFonts w:ascii="Arial" w:hAnsi="Arial" w:cs="Arial"/>
        </w:rPr>
        <w:t>) : (A préciser)</w:t>
      </w:r>
    </w:p>
    <w:p w14:paraId="0E7EBCC1" w14:textId="45544BAD" w:rsidR="00F422D2" w:rsidRPr="00312B87" w:rsidRDefault="00F422D2" w:rsidP="00F422D2">
      <w:pPr>
        <w:widowControl w:val="0"/>
        <w:autoSpaceDE w:val="0"/>
        <w:jc w:val="both"/>
      </w:pPr>
      <w:r w:rsidRPr="00312B87">
        <w:rPr>
          <w:rFonts w:ascii="Arial" w:hAnsi="Arial" w:cs="Arial"/>
        </w:rPr>
        <w:t>Le Maître d’ouvrage Délégué se libérera des sommes dues par lui au titre de la présente Lettre-commande en faisant donner</w:t>
      </w:r>
      <w:r w:rsidR="002C4537">
        <w:rPr>
          <w:rFonts w:ascii="Arial" w:hAnsi="Arial" w:cs="Arial"/>
        </w:rPr>
        <w:t xml:space="preserve"> </w:t>
      </w:r>
      <w:r w:rsidRPr="00312B87">
        <w:rPr>
          <w:rFonts w:ascii="Arial" w:hAnsi="Arial" w:cs="Arial"/>
        </w:rPr>
        <w:t>crédit</w:t>
      </w:r>
      <w:r w:rsidR="002C4537">
        <w:rPr>
          <w:rFonts w:ascii="Arial" w:hAnsi="Arial" w:cs="Arial"/>
        </w:rPr>
        <w:t xml:space="preserve"> </w:t>
      </w:r>
      <w:r w:rsidRPr="00312B87">
        <w:rPr>
          <w:rFonts w:ascii="Arial" w:hAnsi="Arial" w:cs="Arial"/>
        </w:rPr>
        <w:t>au</w:t>
      </w:r>
      <w:r w:rsidR="002C4537">
        <w:rPr>
          <w:rFonts w:ascii="Arial" w:hAnsi="Arial" w:cs="Arial"/>
        </w:rPr>
        <w:t xml:space="preserve"> </w:t>
      </w:r>
      <w:r w:rsidRPr="00312B87">
        <w:rPr>
          <w:rFonts w:ascii="Arial" w:hAnsi="Arial" w:cs="Arial"/>
        </w:rPr>
        <w:t>compte</w:t>
      </w:r>
      <w:r w:rsidR="002C4537">
        <w:rPr>
          <w:rFonts w:ascii="Arial" w:hAnsi="Arial" w:cs="Arial"/>
        </w:rPr>
        <w:t xml:space="preserve"> </w:t>
      </w:r>
      <w:r w:rsidRPr="00312B87">
        <w:rPr>
          <w:rFonts w:ascii="Arial" w:hAnsi="Arial" w:cs="Arial"/>
        </w:rPr>
        <w:t xml:space="preserve">n°………………................. </w:t>
      </w:r>
      <w:r w:rsidR="002C4537" w:rsidRPr="00312B87">
        <w:rPr>
          <w:rFonts w:ascii="Arial" w:hAnsi="Arial" w:cs="Arial"/>
        </w:rPr>
        <w:t>Ouvert</w:t>
      </w:r>
      <w:r w:rsidR="002C4537">
        <w:rPr>
          <w:rFonts w:ascii="Arial" w:hAnsi="Arial" w:cs="Arial"/>
        </w:rPr>
        <w:t xml:space="preserve"> </w:t>
      </w:r>
      <w:r w:rsidRPr="00312B87">
        <w:rPr>
          <w:rFonts w:ascii="Arial" w:hAnsi="Arial" w:cs="Arial"/>
        </w:rPr>
        <w:t>au</w:t>
      </w:r>
      <w:r w:rsidR="002C4537">
        <w:rPr>
          <w:rFonts w:ascii="Arial" w:hAnsi="Arial" w:cs="Arial"/>
        </w:rPr>
        <w:t xml:space="preserve"> </w:t>
      </w:r>
      <w:r w:rsidRPr="00312B87">
        <w:rPr>
          <w:rFonts w:ascii="Arial" w:hAnsi="Arial" w:cs="Arial"/>
        </w:rPr>
        <w:t>nom</w:t>
      </w:r>
      <w:r w:rsidR="002C4537">
        <w:rPr>
          <w:rFonts w:ascii="Arial" w:hAnsi="Arial" w:cs="Arial"/>
        </w:rPr>
        <w:t xml:space="preserve"> </w:t>
      </w:r>
      <w:r w:rsidRPr="00312B87">
        <w:rPr>
          <w:rFonts w:ascii="Arial" w:hAnsi="Arial" w:cs="Arial"/>
        </w:rPr>
        <w:t>de…................................….auprès</w:t>
      </w:r>
      <w:r w:rsidR="002C4537">
        <w:rPr>
          <w:rFonts w:ascii="Arial" w:hAnsi="Arial" w:cs="Arial"/>
        </w:rPr>
        <w:t xml:space="preserve"> </w:t>
      </w:r>
      <w:r w:rsidRPr="00312B87">
        <w:rPr>
          <w:rFonts w:ascii="Arial" w:hAnsi="Arial" w:cs="Arial"/>
        </w:rPr>
        <w:t>de</w:t>
      </w:r>
      <w:r w:rsidR="002C4537">
        <w:rPr>
          <w:rFonts w:ascii="Arial" w:hAnsi="Arial" w:cs="Arial"/>
        </w:rPr>
        <w:t xml:space="preserve"> </w:t>
      </w:r>
      <w:r w:rsidRPr="00312B87">
        <w:rPr>
          <w:rFonts w:ascii="Arial" w:hAnsi="Arial" w:cs="Arial"/>
        </w:rPr>
        <w:t>la</w:t>
      </w:r>
      <w:r w:rsidR="002C4537">
        <w:rPr>
          <w:rFonts w:ascii="Arial" w:hAnsi="Arial" w:cs="Arial"/>
        </w:rPr>
        <w:t xml:space="preserve"> </w:t>
      </w:r>
      <w:r w:rsidRPr="00312B87">
        <w:rPr>
          <w:rFonts w:ascii="Arial" w:hAnsi="Arial" w:cs="Arial"/>
        </w:rPr>
        <w:t>banque …................................…………… Agence</w:t>
      </w:r>
      <w:r w:rsidR="002C4537">
        <w:rPr>
          <w:rFonts w:ascii="Arial" w:hAnsi="Arial" w:cs="Arial"/>
        </w:rPr>
        <w:t xml:space="preserve"> </w:t>
      </w:r>
      <w:r w:rsidRPr="00312B87">
        <w:rPr>
          <w:rFonts w:ascii="Arial" w:hAnsi="Arial" w:cs="Arial"/>
        </w:rPr>
        <w:t>de…..............................……………………..</w:t>
      </w:r>
    </w:p>
    <w:p w14:paraId="2F1BDF87" w14:textId="77777777" w:rsidR="00F422D2" w:rsidRPr="00312B87" w:rsidRDefault="00F422D2" w:rsidP="00F422D2">
      <w:pPr>
        <w:widowControl w:val="0"/>
        <w:autoSpaceDE w:val="0"/>
        <w:jc w:val="both"/>
        <w:rPr>
          <w:rFonts w:ascii="Arial" w:hAnsi="Arial" w:cs="Arial"/>
        </w:rPr>
      </w:pPr>
      <w:r w:rsidRPr="00312B87">
        <w:rPr>
          <w:rFonts w:ascii="Arial" w:hAnsi="Arial" w:cs="Arial"/>
        </w:rPr>
        <w:t>Avant signature de la Lettre-commande, la présente soumission acceptée par vous vaudra engagement entre nous.</w:t>
      </w:r>
    </w:p>
    <w:p w14:paraId="5B5B0659" w14:textId="77777777" w:rsidR="00F422D2" w:rsidRPr="00312B87" w:rsidRDefault="00F422D2" w:rsidP="00F422D2">
      <w:pPr>
        <w:widowControl w:val="0"/>
        <w:autoSpaceDE w:val="0"/>
        <w:jc w:val="both"/>
        <w:rPr>
          <w:rFonts w:ascii="Arial" w:hAnsi="Arial" w:cs="Arial"/>
          <w:i/>
          <w:iCs/>
        </w:rPr>
      </w:pPr>
    </w:p>
    <w:p w14:paraId="4E0F6909" w14:textId="15F175FA" w:rsidR="00F422D2" w:rsidRPr="00312B87" w:rsidRDefault="00F422D2" w:rsidP="00F422D2">
      <w:pPr>
        <w:widowControl w:val="0"/>
        <w:autoSpaceDE w:val="0"/>
        <w:jc w:val="both"/>
      </w:pPr>
      <w:r w:rsidRPr="00312B87">
        <w:rPr>
          <w:rFonts w:ascii="Arial" w:hAnsi="Arial" w:cs="Arial"/>
          <w:i/>
          <w:iCs/>
        </w:rPr>
        <w:t>Fai</w:t>
      </w:r>
      <w:r w:rsidR="002C4537">
        <w:rPr>
          <w:rFonts w:ascii="Arial" w:hAnsi="Arial" w:cs="Arial"/>
          <w:i/>
          <w:iCs/>
        </w:rPr>
        <w:t xml:space="preserve">t </w:t>
      </w:r>
      <w:r w:rsidRPr="00312B87">
        <w:rPr>
          <w:rFonts w:ascii="Arial" w:hAnsi="Arial" w:cs="Arial"/>
          <w:i/>
          <w:iCs/>
        </w:rPr>
        <w:t>à….................</w:t>
      </w:r>
      <w:r>
        <w:rPr>
          <w:rFonts w:ascii="Arial" w:hAnsi="Arial" w:cs="Arial"/>
          <w:i/>
          <w:iCs/>
        </w:rPr>
        <w:t>.................</w:t>
      </w:r>
      <w:r w:rsidRPr="00312B87">
        <w:rPr>
          <w:rFonts w:ascii="Arial" w:hAnsi="Arial" w:cs="Arial"/>
          <w:i/>
          <w:iCs/>
        </w:rPr>
        <w:t>... le………...............................…….</w:t>
      </w:r>
    </w:p>
    <w:p w14:paraId="403D5CE7" w14:textId="0EDB66E6" w:rsidR="00F422D2" w:rsidRPr="00312B87" w:rsidRDefault="002C4537" w:rsidP="00F422D2">
      <w:pPr>
        <w:widowControl w:val="0"/>
        <w:autoSpaceDE w:val="0"/>
        <w:jc w:val="both"/>
      </w:pPr>
      <w:r w:rsidRPr="00312B87">
        <w:rPr>
          <w:rFonts w:ascii="Arial" w:hAnsi="Arial" w:cs="Arial"/>
        </w:rPr>
        <w:t>Signature de</w:t>
      </w:r>
      <w:r w:rsidR="00F422D2" w:rsidRPr="00312B87">
        <w:rPr>
          <w:rFonts w:ascii="Arial" w:hAnsi="Arial" w:cs="Arial"/>
        </w:rPr>
        <w:t>………...........................................……….</w:t>
      </w:r>
    </w:p>
    <w:p w14:paraId="0D21F392" w14:textId="1E8B6779" w:rsidR="00F422D2" w:rsidRPr="00312B87" w:rsidRDefault="002C4537" w:rsidP="00F422D2">
      <w:pPr>
        <w:widowControl w:val="0"/>
        <w:autoSpaceDE w:val="0"/>
        <w:jc w:val="both"/>
      </w:pPr>
      <w:r w:rsidRPr="00312B87">
        <w:rPr>
          <w:rFonts w:ascii="Arial" w:hAnsi="Arial" w:cs="Arial"/>
        </w:rPr>
        <w:t>E</w:t>
      </w:r>
      <w:r w:rsidR="00F422D2" w:rsidRPr="00312B87">
        <w:rPr>
          <w:rFonts w:ascii="Arial" w:hAnsi="Arial" w:cs="Arial"/>
        </w:rPr>
        <w:t>n</w:t>
      </w:r>
      <w:r>
        <w:rPr>
          <w:rFonts w:ascii="Arial" w:hAnsi="Arial" w:cs="Arial"/>
        </w:rPr>
        <w:t xml:space="preserve"> </w:t>
      </w:r>
      <w:r w:rsidR="00F422D2" w:rsidRPr="00312B87">
        <w:rPr>
          <w:rFonts w:ascii="Arial" w:hAnsi="Arial" w:cs="Arial"/>
        </w:rPr>
        <w:t>qualité</w:t>
      </w:r>
      <w:r>
        <w:rPr>
          <w:rFonts w:ascii="Arial" w:hAnsi="Arial" w:cs="Arial"/>
        </w:rPr>
        <w:t xml:space="preserve"> </w:t>
      </w:r>
      <w:r w:rsidR="00F422D2" w:rsidRPr="00312B87">
        <w:rPr>
          <w:rFonts w:ascii="Arial" w:hAnsi="Arial" w:cs="Arial"/>
        </w:rPr>
        <w:t xml:space="preserve">de….................................. </w:t>
      </w:r>
      <w:r w:rsidRPr="00312B87">
        <w:rPr>
          <w:rFonts w:ascii="Arial" w:hAnsi="Arial" w:cs="Arial"/>
        </w:rPr>
        <w:t>Dûment</w:t>
      </w:r>
      <w:r>
        <w:rPr>
          <w:rFonts w:ascii="Arial" w:hAnsi="Arial" w:cs="Arial"/>
        </w:rPr>
        <w:t xml:space="preserve"> </w:t>
      </w:r>
      <w:r w:rsidR="00F422D2" w:rsidRPr="00312B87">
        <w:rPr>
          <w:rFonts w:ascii="Arial" w:hAnsi="Arial" w:cs="Arial"/>
        </w:rPr>
        <w:t>autorisé</w:t>
      </w:r>
      <w:r>
        <w:rPr>
          <w:rFonts w:ascii="Arial" w:hAnsi="Arial" w:cs="Arial"/>
        </w:rPr>
        <w:t xml:space="preserve"> </w:t>
      </w:r>
      <w:r w:rsidR="00F422D2" w:rsidRPr="00312B87">
        <w:rPr>
          <w:rFonts w:ascii="Arial" w:hAnsi="Arial" w:cs="Arial"/>
        </w:rPr>
        <w:t>à</w:t>
      </w:r>
      <w:r>
        <w:rPr>
          <w:rFonts w:ascii="Arial" w:hAnsi="Arial" w:cs="Arial"/>
        </w:rPr>
        <w:t xml:space="preserve"> s</w:t>
      </w:r>
      <w:r w:rsidR="00F422D2" w:rsidRPr="00312B87">
        <w:rPr>
          <w:rFonts w:ascii="Arial" w:hAnsi="Arial" w:cs="Arial"/>
        </w:rPr>
        <w:t>igner</w:t>
      </w:r>
      <w:r>
        <w:rPr>
          <w:rFonts w:ascii="Arial" w:hAnsi="Arial" w:cs="Arial"/>
        </w:rPr>
        <w:t xml:space="preserve"> </w:t>
      </w:r>
      <w:r w:rsidR="00F422D2" w:rsidRPr="00312B87">
        <w:rPr>
          <w:rFonts w:ascii="Arial" w:hAnsi="Arial" w:cs="Arial"/>
        </w:rPr>
        <w:t>les</w:t>
      </w:r>
      <w:r>
        <w:rPr>
          <w:rFonts w:ascii="Arial" w:hAnsi="Arial" w:cs="Arial"/>
        </w:rPr>
        <w:t xml:space="preserve"> </w:t>
      </w:r>
      <w:r w:rsidR="00F422D2" w:rsidRPr="00312B87">
        <w:rPr>
          <w:rFonts w:ascii="Arial" w:hAnsi="Arial" w:cs="Arial"/>
        </w:rPr>
        <w:t>soumissions pour</w:t>
      </w:r>
      <w:r>
        <w:rPr>
          <w:rFonts w:ascii="Arial" w:hAnsi="Arial" w:cs="Arial"/>
        </w:rPr>
        <w:t xml:space="preserve"> </w:t>
      </w:r>
      <w:r w:rsidR="00F422D2" w:rsidRPr="00312B87">
        <w:rPr>
          <w:rFonts w:ascii="Arial" w:hAnsi="Arial" w:cs="Arial"/>
        </w:rPr>
        <w:t>et</w:t>
      </w:r>
      <w:r>
        <w:rPr>
          <w:rFonts w:ascii="Arial" w:hAnsi="Arial" w:cs="Arial"/>
        </w:rPr>
        <w:t xml:space="preserve"> </w:t>
      </w:r>
      <w:r w:rsidR="00F422D2" w:rsidRPr="00312B87">
        <w:rPr>
          <w:rFonts w:ascii="Arial" w:hAnsi="Arial" w:cs="Arial"/>
        </w:rPr>
        <w:t>au</w:t>
      </w:r>
      <w:r>
        <w:rPr>
          <w:rFonts w:ascii="Arial" w:hAnsi="Arial" w:cs="Arial"/>
        </w:rPr>
        <w:t xml:space="preserve"> </w:t>
      </w:r>
      <w:r w:rsidR="00F422D2" w:rsidRPr="00312B87">
        <w:rPr>
          <w:rFonts w:ascii="Arial" w:hAnsi="Arial" w:cs="Arial"/>
        </w:rPr>
        <w:t>nom</w:t>
      </w:r>
      <w:r>
        <w:rPr>
          <w:rFonts w:ascii="Arial" w:hAnsi="Arial" w:cs="Arial"/>
        </w:rPr>
        <w:t xml:space="preserve"> </w:t>
      </w:r>
      <w:r w:rsidR="00F422D2" w:rsidRPr="00312B87">
        <w:rPr>
          <w:rFonts w:ascii="Arial" w:hAnsi="Arial" w:cs="Arial"/>
        </w:rPr>
        <w:t>de………...........................................……….</w:t>
      </w:r>
    </w:p>
    <w:p w14:paraId="6A89DFDC" w14:textId="77777777" w:rsidR="00F422D2" w:rsidRPr="00312B87" w:rsidRDefault="00F422D2" w:rsidP="00F422D2">
      <w:pPr>
        <w:widowControl w:val="0"/>
        <w:autoSpaceDE w:val="0"/>
        <w:jc w:val="both"/>
        <w:rPr>
          <w:rFonts w:ascii="Arial" w:hAnsi="Arial" w:cs="Arial"/>
        </w:rPr>
      </w:pPr>
    </w:p>
    <w:p w14:paraId="465DE120" w14:textId="77777777" w:rsidR="00F422D2" w:rsidRPr="00312B87" w:rsidRDefault="00F422D2" w:rsidP="00F422D2">
      <w:pPr>
        <w:sectPr w:rsidR="00F422D2" w:rsidRPr="00312B87" w:rsidSect="000E4A13">
          <w:pgSz w:w="11900" w:h="16820"/>
          <w:pgMar w:top="1134" w:right="1134" w:bottom="1134" w:left="1134" w:header="2736" w:footer="720" w:gutter="0"/>
          <w:cols w:space="720"/>
          <w:docGrid w:linePitch="272"/>
        </w:sectPr>
      </w:pPr>
    </w:p>
    <w:p w14:paraId="0A011472" w14:textId="77777777" w:rsidR="009135BD" w:rsidRDefault="009135BD" w:rsidP="00F422D2">
      <w:pPr>
        <w:widowControl w:val="0"/>
        <w:autoSpaceDE w:val="0"/>
        <w:jc w:val="center"/>
        <w:rPr>
          <w:rFonts w:ascii="Arial" w:hAnsi="Arial" w:cs="Arial"/>
          <w:b/>
          <w:bCs/>
          <w:sz w:val="28"/>
          <w:szCs w:val="28"/>
        </w:rPr>
      </w:pPr>
    </w:p>
    <w:p w14:paraId="667A0F6F" w14:textId="77777777" w:rsidR="009135BD" w:rsidRDefault="009135BD" w:rsidP="00F422D2">
      <w:pPr>
        <w:widowControl w:val="0"/>
        <w:autoSpaceDE w:val="0"/>
        <w:jc w:val="center"/>
        <w:rPr>
          <w:rFonts w:ascii="Arial" w:hAnsi="Arial" w:cs="Arial"/>
          <w:b/>
          <w:bCs/>
          <w:sz w:val="28"/>
          <w:szCs w:val="28"/>
        </w:rPr>
      </w:pPr>
    </w:p>
    <w:p w14:paraId="1A92592D" w14:textId="16BF1FB6" w:rsidR="00F422D2" w:rsidRDefault="00F422D2" w:rsidP="00F422D2">
      <w:pPr>
        <w:widowControl w:val="0"/>
        <w:autoSpaceDE w:val="0"/>
        <w:jc w:val="center"/>
        <w:rPr>
          <w:rFonts w:ascii="Arial" w:hAnsi="Arial" w:cs="Arial"/>
          <w:b/>
          <w:bCs/>
          <w:sz w:val="28"/>
          <w:szCs w:val="28"/>
        </w:rPr>
      </w:pPr>
      <w:r w:rsidRPr="00312B87">
        <w:rPr>
          <w:rFonts w:ascii="Arial" w:hAnsi="Arial" w:cs="Arial"/>
          <w:b/>
          <w:bCs/>
          <w:sz w:val="28"/>
          <w:szCs w:val="28"/>
        </w:rPr>
        <w:t>Annexe</w:t>
      </w:r>
      <w:r w:rsidR="009135BD">
        <w:rPr>
          <w:rFonts w:ascii="Arial" w:hAnsi="Arial" w:cs="Arial"/>
          <w:b/>
          <w:bCs/>
          <w:sz w:val="28"/>
          <w:szCs w:val="28"/>
        </w:rPr>
        <w:t xml:space="preserve"> </w:t>
      </w:r>
      <w:r w:rsidRPr="00312B87">
        <w:rPr>
          <w:rFonts w:ascii="Arial" w:hAnsi="Arial" w:cs="Arial"/>
          <w:b/>
          <w:bCs/>
          <w:sz w:val="28"/>
          <w:szCs w:val="28"/>
        </w:rPr>
        <w:t>n° 2:Modèle</w:t>
      </w:r>
      <w:r w:rsidR="009135BD">
        <w:rPr>
          <w:rFonts w:ascii="Arial" w:hAnsi="Arial" w:cs="Arial"/>
          <w:b/>
          <w:bCs/>
          <w:sz w:val="28"/>
          <w:szCs w:val="28"/>
        </w:rPr>
        <w:t xml:space="preserve"> </w:t>
      </w:r>
      <w:r w:rsidRPr="00312B87">
        <w:rPr>
          <w:rFonts w:ascii="Arial" w:hAnsi="Arial" w:cs="Arial"/>
          <w:b/>
          <w:bCs/>
          <w:sz w:val="28"/>
          <w:szCs w:val="28"/>
        </w:rPr>
        <w:t>de</w:t>
      </w:r>
      <w:r w:rsidR="009135BD">
        <w:rPr>
          <w:rFonts w:ascii="Arial" w:hAnsi="Arial" w:cs="Arial"/>
          <w:b/>
          <w:bCs/>
          <w:sz w:val="28"/>
          <w:szCs w:val="28"/>
        </w:rPr>
        <w:t xml:space="preserve"> </w:t>
      </w:r>
      <w:r w:rsidRPr="00312B87">
        <w:rPr>
          <w:rFonts w:ascii="Arial" w:hAnsi="Arial" w:cs="Arial"/>
          <w:b/>
          <w:bCs/>
          <w:sz w:val="28"/>
          <w:szCs w:val="28"/>
        </w:rPr>
        <w:t>caution</w:t>
      </w:r>
      <w:r w:rsidR="009135BD">
        <w:rPr>
          <w:rFonts w:ascii="Arial" w:hAnsi="Arial" w:cs="Arial"/>
          <w:b/>
          <w:bCs/>
          <w:sz w:val="28"/>
          <w:szCs w:val="28"/>
        </w:rPr>
        <w:t xml:space="preserve"> </w:t>
      </w:r>
      <w:r w:rsidRPr="00312B87">
        <w:rPr>
          <w:rFonts w:ascii="Arial" w:hAnsi="Arial" w:cs="Arial"/>
          <w:b/>
          <w:bCs/>
          <w:sz w:val="28"/>
          <w:szCs w:val="28"/>
        </w:rPr>
        <w:t>de</w:t>
      </w:r>
      <w:r w:rsidR="009135BD">
        <w:rPr>
          <w:rFonts w:ascii="Arial" w:hAnsi="Arial" w:cs="Arial"/>
          <w:b/>
          <w:bCs/>
          <w:sz w:val="28"/>
          <w:szCs w:val="28"/>
        </w:rPr>
        <w:t xml:space="preserve"> </w:t>
      </w:r>
      <w:r w:rsidRPr="00312B87">
        <w:rPr>
          <w:rFonts w:ascii="Arial" w:hAnsi="Arial" w:cs="Arial"/>
          <w:b/>
          <w:bCs/>
          <w:sz w:val="28"/>
          <w:szCs w:val="28"/>
        </w:rPr>
        <w:t>soumission</w:t>
      </w:r>
    </w:p>
    <w:p w14:paraId="73AF141A" w14:textId="77777777" w:rsidR="009135BD" w:rsidRPr="00312B87" w:rsidRDefault="009135BD" w:rsidP="00F422D2">
      <w:pPr>
        <w:widowControl w:val="0"/>
        <w:autoSpaceDE w:val="0"/>
        <w:jc w:val="center"/>
        <w:rPr>
          <w:sz w:val="28"/>
          <w:szCs w:val="28"/>
        </w:rPr>
      </w:pPr>
    </w:p>
    <w:p w14:paraId="7B73D0EF" w14:textId="44A38632" w:rsidR="00F422D2" w:rsidRPr="00312B87" w:rsidRDefault="00F422D2" w:rsidP="00F422D2">
      <w:pPr>
        <w:widowControl w:val="0"/>
        <w:autoSpaceDE w:val="0"/>
        <w:autoSpaceDN w:val="0"/>
        <w:adjustRightInd w:val="0"/>
        <w:ind w:right="-20"/>
        <w:jc w:val="both"/>
      </w:pPr>
      <w:r w:rsidRPr="00312B87">
        <w:t xml:space="preserve">Adressée au </w:t>
      </w:r>
      <w:r w:rsidRPr="00D32C88">
        <w:rPr>
          <w:b/>
          <w:color w:val="FF0000"/>
        </w:rPr>
        <w:t xml:space="preserve">Maire de la Commune de </w:t>
      </w:r>
      <w:r w:rsidR="002C4537">
        <w:rPr>
          <w:b/>
          <w:color w:val="FF0000"/>
        </w:rPr>
        <w:t>Doumaintang</w:t>
      </w:r>
      <w:r>
        <w:t xml:space="preserve"> à</w:t>
      </w:r>
      <w:r w:rsidRPr="00312B87">
        <w:t xml:space="preserve">, ci-dessous </w:t>
      </w:r>
      <w:r w:rsidRPr="00312B87">
        <w:rPr>
          <w:spacing w:val="7"/>
        </w:rPr>
        <w:t>désigné « l’Autorité Contractante »,</w:t>
      </w:r>
    </w:p>
    <w:p w14:paraId="25236CDE" w14:textId="73F37F61" w:rsidR="00F422D2" w:rsidRPr="00312B87" w:rsidRDefault="00F422D2" w:rsidP="00F422D2">
      <w:pPr>
        <w:jc w:val="both"/>
      </w:pPr>
      <w:r w:rsidRPr="00312B87">
        <w:t xml:space="preserve">Attendu que l’Entreprise……………...................., ci-dessous désignée «le soumissionnaire», a soumis son offre en date du ……………..........................………..   pour l’Appel d’Offres National Ouvert </w:t>
      </w:r>
      <w:r w:rsidR="002352B9" w:rsidRPr="00923871">
        <w:rPr>
          <w:rFonts w:ascii="Arial Narrow" w:hAnsi="Arial Narrow"/>
          <w:b/>
        </w:rPr>
        <w:t>N°_______/AONO/C.DMTG/SG/CIPM/</w:t>
      </w:r>
      <w:r w:rsidR="0009735C">
        <w:rPr>
          <w:rFonts w:ascii="Arial Narrow" w:hAnsi="Arial Narrow"/>
          <w:b/>
        </w:rPr>
        <w:t>2023</w:t>
      </w:r>
      <w:r w:rsidR="002352B9" w:rsidRPr="00923871">
        <w:rPr>
          <w:rFonts w:ascii="Arial Narrow" w:hAnsi="Arial Narrow"/>
          <w:b/>
        </w:rPr>
        <w:t xml:space="preserve"> </w:t>
      </w:r>
      <w:r w:rsidRPr="00CC53ED">
        <w:t>du</w:t>
      </w:r>
      <w:r w:rsidRPr="00312B87">
        <w:t xml:space="preserve">_________ pour les travaux de ________________________ dans le Département du </w:t>
      </w:r>
      <w:r w:rsidR="002352B9">
        <w:t>Haut Nyong</w:t>
      </w:r>
      <w:r w:rsidRPr="00312B87">
        <w:t xml:space="preserve">, Région de l’Est ci-dessous désignée «l’offre», et pour laquelle il doit joindre un cautionnement provisoire équivalant à </w:t>
      </w:r>
      <w:r w:rsidRPr="00312B87">
        <w:rPr>
          <w:i/>
          <w:iCs/>
        </w:rPr>
        <w:t xml:space="preserve">[indiquer le montant] </w:t>
      </w:r>
      <w:r w:rsidRPr="00312B87">
        <w:t>francs CFA,</w:t>
      </w:r>
    </w:p>
    <w:p w14:paraId="5B1446DB" w14:textId="77777777" w:rsidR="00F422D2" w:rsidRPr="00312B87" w:rsidRDefault="00F422D2" w:rsidP="00F422D2">
      <w:pPr>
        <w:widowControl w:val="0"/>
        <w:autoSpaceDE w:val="0"/>
        <w:autoSpaceDN w:val="0"/>
        <w:adjustRightInd w:val="0"/>
        <w:ind w:right="-8"/>
        <w:jc w:val="both"/>
      </w:pPr>
      <w:r w:rsidRPr="00312B87">
        <w:t xml:space="preserve">Nous…………....................…............ </w:t>
      </w:r>
      <w:r w:rsidRPr="00312B87">
        <w:rPr>
          <w:i/>
          <w:iCs/>
        </w:rPr>
        <w:t>[Nom et adresse de la banque]</w:t>
      </w:r>
      <w:r w:rsidRPr="00312B87">
        <w:t xml:space="preserve">, représentée par……………................……….. </w:t>
      </w:r>
      <w:r w:rsidRPr="00312B87">
        <w:rPr>
          <w:i/>
          <w:iCs/>
        </w:rPr>
        <w:t>[Noms des signataires]</w:t>
      </w:r>
      <w:r w:rsidRPr="00312B87">
        <w:t xml:space="preserve">, ci-dessous désignée «la banque», déclarons garantir le paiement à l’Autorité Contractante de la somme maximale de </w:t>
      </w:r>
      <w:r w:rsidRPr="00312B87">
        <w:rPr>
          <w:i/>
          <w:iCs/>
        </w:rPr>
        <w:t xml:space="preserve">[indiquer le montant] </w:t>
      </w:r>
      <w:r w:rsidRPr="00312B87">
        <w:t>Francs CFA, que la banque s’engage à régler intégralement à l’Autorité Contractante, s’obligeant elle-même, ses successeurs et assignataires.</w:t>
      </w:r>
    </w:p>
    <w:p w14:paraId="33EF20F7" w14:textId="77777777" w:rsidR="00F422D2" w:rsidRPr="00312B87" w:rsidRDefault="00F422D2" w:rsidP="00F422D2">
      <w:pPr>
        <w:widowControl w:val="0"/>
        <w:autoSpaceDE w:val="0"/>
        <w:autoSpaceDN w:val="0"/>
        <w:adjustRightInd w:val="0"/>
        <w:ind w:right="-20"/>
        <w:jc w:val="both"/>
      </w:pPr>
      <w:r w:rsidRPr="00312B87">
        <w:t>Les conditions de cette obligation sont les suivantes :</w:t>
      </w:r>
    </w:p>
    <w:p w14:paraId="77D082A9" w14:textId="6B9C91FD" w:rsidR="00F422D2" w:rsidRPr="00312B87" w:rsidRDefault="00F422D2" w:rsidP="00F422D2">
      <w:pPr>
        <w:widowControl w:val="0"/>
        <w:autoSpaceDE w:val="0"/>
        <w:autoSpaceDN w:val="0"/>
        <w:adjustRightInd w:val="0"/>
        <w:ind w:right="-8"/>
        <w:jc w:val="both"/>
      </w:pPr>
      <w:r w:rsidRPr="00312B87">
        <w:t xml:space="preserve">Si le soumissionnaire retire l’offre pendant la période de validité spécifiée par lui sur l’acte de </w:t>
      </w:r>
      <w:r w:rsidR="002352B9" w:rsidRPr="00312B87">
        <w:t>soumission ;</w:t>
      </w:r>
    </w:p>
    <w:p w14:paraId="153192EB" w14:textId="77777777" w:rsidR="00F422D2" w:rsidRPr="00312B87" w:rsidRDefault="00F422D2" w:rsidP="00F422D2">
      <w:pPr>
        <w:widowControl w:val="0"/>
        <w:autoSpaceDE w:val="0"/>
        <w:autoSpaceDN w:val="0"/>
        <w:adjustRightInd w:val="0"/>
        <w:ind w:right="-20"/>
        <w:jc w:val="both"/>
      </w:pPr>
      <w:r w:rsidRPr="00312B87">
        <w:t>Ou</w:t>
      </w:r>
    </w:p>
    <w:p w14:paraId="29DE0F39" w14:textId="625A5455" w:rsidR="00F422D2" w:rsidRPr="00312B87" w:rsidRDefault="00F422D2" w:rsidP="00F422D2">
      <w:pPr>
        <w:widowControl w:val="0"/>
        <w:autoSpaceDE w:val="0"/>
        <w:autoSpaceDN w:val="0"/>
        <w:adjustRightInd w:val="0"/>
        <w:ind w:right="-8"/>
        <w:jc w:val="both"/>
      </w:pPr>
      <w:r w:rsidRPr="00312B87">
        <w:t xml:space="preserve">Si le soumissionnaire, s’étant vu notifier l’attribution de la lettre-commande par l’Autorité Contractante pendant la période de </w:t>
      </w:r>
      <w:r w:rsidR="002C4537" w:rsidRPr="00312B87">
        <w:t>validité :</w:t>
      </w:r>
    </w:p>
    <w:p w14:paraId="46FACCFB" w14:textId="5F46CC4C" w:rsidR="00F422D2" w:rsidRPr="00312B87" w:rsidRDefault="00F422D2" w:rsidP="00F422D2">
      <w:pPr>
        <w:widowControl w:val="0"/>
        <w:autoSpaceDE w:val="0"/>
        <w:autoSpaceDN w:val="0"/>
        <w:adjustRightInd w:val="0"/>
        <w:ind w:left="107" w:right="-20"/>
        <w:jc w:val="both"/>
      </w:pPr>
      <w:r w:rsidRPr="00312B87">
        <w:t xml:space="preserve">- Manque à signer ou refuse de signer le Marché, alors qu’il est requis de le </w:t>
      </w:r>
      <w:r w:rsidR="002C4537" w:rsidRPr="00312B87">
        <w:t>faire ;</w:t>
      </w:r>
    </w:p>
    <w:p w14:paraId="1E9699C5" w14:textId="77777777" w:rsidR="00F422D2" w:rsidRPr="00312B87" w:rsidRDefault="00F422D2" w:rsidP="00F422D2">
      <w:pPr>
        <w:widowControl w:val="0"/>
        <w:autoSpaceDE w:val="0"/>
        <w:autoSpaceDN w:val="0"/>
        <w:adjustRightInd w:val="0"/>
        <w:ind w:left="334" w:right="-214" w:hanging="227"/>
        <w:jc w:val="both"/>
      </w:pPr>
      <w:r w:rsidRPr="00312B87">
        <w:t>- Manque à fournir ou refuse de fournir le cautionnement définitif de la lettre-commande (cautionnement définitif), comme prévu dans celui-ci.</w:t>
      </w:r>
    </w:p>
    <w:p w14:paraId="1295D337" w14:textId="77777777" w:rsidR="00F422D2" w:rsidRPr="00312B87" w:rsidRDefault="00F422D2" w:rsidP="00F422D2">
      <w:pPr>
        <w:widowControl w:val="0"/>
        <w:autoSpaceDE w:val="0"/>
        <w:autoSpaceDN w:val="0"/>
        <w:adjustRightInd w:val="0"/>
        <w:ind w:right="82"/>
        <w:jc w:val="both"/>
      </w:pPr>
      <w:r w:rsidRPr="00312B87">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14:paraId="18D4A4BF" w14:textId="77777777" w:rsidR="00F422D2" w:rsidRPr="00312B87" w:rsidRDefault="00F422D2" w:rsidP="00F422D2">
      <w:pPr>
        <w:widowControl w:val="0"/>
        <w:autoSpaceDE w:val="0"/>
        <w:autoSpaceDN w:val="0"/>
        <w:adjustRightInd w:val="0"/>
        <w:ind w:right="-8"/>
        <w:jc w:val="both"/>
      </w:pPr>
      <w:r w:rsidRPr="00312B87">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30C0FCF8" w14:textId="77777777" w:rsidR="00F422D2" w:rsidRPr="00312B87" w:rsidRDefault="00F422D2" w:rsidP="00F422D2">
      <w:pPr>
        <w:widowControl w:val="0"/>
        <w:autoSpaceDE w:val="0"/>
        <w:autoSpaceDN w:val="0"/>
        <w:adjustRightInd w:val="0"/>
        <w:ind w:right="82"/>
        <w:jc w:val="both"/>
      </w:pPr>
      <w:r w:rsidRPr="00312B87">
        <w:t>La présente caution est soumise pour son interprétation et son exécution au droit camerounais. Les tribunaux du Cameroun seront seuls compétents pour statuer surtout ce qui concerne le présent engagement et ses suites.</w:t>
      </w:r>
    </w:p>
    <w:p w14:paraId="76B577CE" w14:textId="77777777" w:rsidR="00F422D2" w:rsidRPr="00312B87" w:rsidRDefault="00F422D2" w:rsidP="00F422D2">
      <w:pPr>
        <w:widowControl w:val="0"/>
        <w:autoSpaceDE w:val="0"/>
        <w:autoSpaceDN w:val="0"/>
        <w:adjustRightInd w:val="0"/>
        <w:ind w:left="2160" w:right="-20" w:firstLine="720"/>
        <w:jc w:val="center"/>
      </w:pPr>
      <w:r w:rsidRPr="00312B87">
        <w:rPr>
          <w:i/>
          <w:iCs/>
        </w:rPr>
        <w:t>Signé et authentifié par la banque</w:t>
      </w:r>
    </w:p>
    <w:p w14:paraId="2AC1FF24" w14:textId="77777777" w:rsidR="00F422D2" w:rsidRPr="00312B87" w:rsidRDefault="00F422D2" w:rsidP="00F422D2">
      <w:pPr>
        <w:widowControl w:val="0"/>
        <w:autoSpaceDE w:val="0"/>
        <w:autoSpaceDN w:val="0"/>
        <w:adjustRightInd w:val="0"/>
        <w:ind w:left="2160" w:right="-40" w:firstLine="720"/>
        <w:jc w:val="center"/>
        <w:rPr>
          <w:i/>
          <w:iCs/>
        </w:rPr>
      </w:pPr>
      <w:r w:rsidRPr="00312B87">
        <w:rPr>
          <w:i/>
          <w:iCs/>
        </w:rPr>
        <w:t>à…..........................le……………..........................………..</w:t>
      </w:r>
    </w:p>
    <w:p w14:paraId="6F65D1BB" w14:textId="77777777" w:rsidR="00F422D2" w:rsidRPr="00312B87" w:rsidRDefault="00F422D2" w:rsidP="00F422D2">
      <w:pPr>
        <w:widowControl w:val="0"/>
        <w:autoSpaceDE w:val="0"/>
        <w:autoSpaceDN w:val="0"/>
        <w:adjustRightInd w:val="0"/>
        <w:ind w:left="2160" w:right="-40" w:firstLine="720"/>
        <w:jc w:val="center"/>
      </w:pPr>
    </w:p>
    <w:p w14:paraId="302BE1FB" w14:textId="77777777" w:rsidR="00F422D2" w:rsidRPr="00312B87" w:rsidRDefault="00F422D2" w:rsidP="00F422D2">
      <w:pPr>
        <w:widowControl w:val="0"/>
        <w:autoSpaceDE w:val="0"/>
        <w:autoSpaceDN w:val="0"/>
        <w:adjustRightInd w:val="0"/>
        <w:ind w:left="2160" w:right="-20" w:firstLine="720"/>
        <w:jc w:val="center"/>
        <w:rPr>
          <w:i/>
          <w:iCs/>
        </w:rPr>
      </w:pPr>
      <w:r w:rsidRPr="00312B87">
        <w:rPr>
          <w:i/>
          <w:iCs/>
        </w:rPr>
        <w:t>[Signature de la banque]</w:t>
      </w:r>
    </w:p>
    <w:p w14:paraId="1E891528" w14:textId="3D303AA5" w:rsidR="00F422D2" w:rsidRPr="00312B87" w:rsidRDefault="00F422D2" w:rsidP="009135BD">
      <w:pPr>
        <w:pageBreakBefore/>
        <w:widowControl w:val="0"/>
        <w:autoSpaceDE w:val="0"/>
        <w:spacing w:before="240"/>
        <w:jc w:val="center"/>
        <w:rPr>
          <w:sz w:val="28"/>
          <w:szCs w:val="28"/>
        </w:rPr>
      </w:pPr>
      <w:r w:rsidRPr="00312B87">
        <w:rPr>
          <w:rFonts w:ascii="Arial" w:hAnsi="Arial" w:cs="Arial"/>
          <w:b/>
          <w:bCs/>
          <w:sz w:val="28"/>
          <w:szCs w:val="28"/>
        </w:rPr>
        <w:t>Annexe</w:t>
      </w:r>
      <w:r w:rsidR="009135BD">
        <w:rPr>
          <w:rFonts w:ascii="Arial" w:hAnsi="Arial" w:cs="Arial"/>
          <w:b/>
          <w:bCs/>
          <w:sz w:val="28"/>
          <w:szCs w:val="28"/>
        </w:rPr>
        <w:t xml:space="preserve"> </w:t>
      </w:r>
      <w:r w:rsidRPr="00312B87">
        <w:rPr>
          <w:rFonts w:ascii="Arial" w:hAnsi="Arial" w:cs="Arial"/>
          <w:b/>
          <w:bCs/>
          <w:sz w:val="28"/>
          <w:szCs w:val="28"/>
        </w:rPr>
        <w:t>n° 3:Modèledecautionnementdéfinitif</w:t>
      </w:r>
    </w:p>
    <w:p w14:paraId="0BFD5123" w14:textId="77777777" w:rsidR="00F422D2" w:rsidRPr="00312B87" w:rsidRDefault="00F422D2" w:rsidP="009135BD">
      <w:pPr>
        <w:widowControl w:val="0"/>
        <w:autoSpaceDE w:val="0"/>
        <w:spacing w:before="240"/>
        <w:jc w:val="both"/>
      </w:pPr>
      <w:r w:rsidRPr="00312B87">
        <w:rPr>
          <w:rFonts w:ascii="Arial" w:hAnsi="Arial" w:cs="Arial"/>
        </w:rPr>
        <w:t>Banque:</w:t>
      </w:r>
    </w:p>
    <w:p w14:paraId="101E68A3" w14:textId="77777777" w:rsidR="00F422D2" w:rsidRPr="00312B87" w:rsidRDefault="00F422D2" w:rsidP="00F422D2">
      <w:pPr>
        <w:widowControl w:val="0"/>
        <w:autoSpaceDE w:val="0"/>
        <w:jc w:val="both"/>
      </w:pPr>
      <w:r w:rsidRPr="00312B87">
        <w:rPr>
          <w:rFonts w:ascii="Arial" w:hAnsi="Arial" w:cs="Arial"/>
        </w:rPr>
        <w:t>RéférencedelaCaution:N°</w:t>
      </w:r>
      <w:r w:rsidRPr="00312B87">
        <w:rPr>
          <w:rFonts w:ascii="Arial" w:hAnsi="Arial" w:cs="Arial"/>
          <w:i/>
          <w:iCs/>
        </w:rPr>
        <w:t>……………..................................………..</w:t>
      </w:r>
    </w:p>
    <w:p w14:paraId="79A0DC2D" w14:textId="2242FAE2" w:rsidR="00F422D2" w:rsidRPr="00312B87" w:rsidRDefault="00F422D2" w:rsidP="00F422D2">
      <w:pPr>
        <w:widowControl w:val="0"/>
        <w:autoSpaceDE w:val="0"/>
        <w:jc w:val="both"/>
      </w:pPr>
      <w:r w:rsidRPr="00312B87">
        <w:rPr>
          <w:rFonts w:ascii="Arial" w:hAnsi="Arial" w:cs="Arial"/>
        </w:rPr>
        <w:t xml:space="preserve">A </w:t>
      </w:r>
      <w:r w:rsidRPr="00312B87">
        <w:rPr>
          <w:rFonts w:ascii="Arial" w:hAnsi="Arial" w:cs="Arial"/>
          <w:i/>
          <w:iCs/>
        </w:rPr>
        <w:t>M</w:t>
      </w:r>
      <w:r>
        <w:rPr>
          <w:rFonts w:ascii="Arial" w:hAnsi="Arial" w:cs="Arial"/>
          <w:i/>
          <w:iCs/>
        </w:rPr>
        <w:t xml:space="preserve">onsieur </w:t>
      </w:r>
      <w:r w:rsidRPr="00312B87">
        <w:rPr>
          <w:rFonts w:ascii="Arial" w:hAnsi="Arial" w:cs="Arial"/>
          <w:i/>
          <w:iCs/>
        </w:rPr>
        <w:t xml:space="preserve">le </w:t>
      </w:r>
      <w:r w:rsidRPr="00D32C88">
        <w:rPr>
          <w:b/>
          <w:color w:val="FF0000"/>
        </w:rPr>
        <w:t xml:space="preserve">Maire de la Commune de </w:t>
      </w:r>
      <w:r w:rsidR="002C4537">
        <w:rPr>
          <w:b/>
          <w:color w:val="FF0000"/>
        </w:rPr>
        <w:t>DOUMAINTANG</w:t>
      </w:r>
      <w:r w:rsidRPr="00312B87">
        <w:rPr>
          <w:rFonts w:ascii="Arial" w:hAnsi="Arial" w:cs="Arial"/>
          <w:i/>
          <w:iCs/>
        </w:rPr>
        <w:t>……………………</w:t>
      </w:r>
      <w:r w:rsidRPr="00312B87">
        <w:rPr>
          <w:rFonts w:ascii="Arial" w:hAnsi="Arial" w:cs="Arial"/>
        </w:rPr>
        <w:t xml:space="preserve"> ci-dessous désigné </w:t>
      </w:r>
      <w:r w:rsidRPr="00312B87">
        <w:rPr>
          <w:rFonts w:ascii="Arial" w:hAnsi="Arial" w:cs="Arial"/>
          <w:i/>
          <w:iCs/>
        </w:rPr>
        <w:t xml:space="preserve">le </w:t>
      </w:r>
      <w:r w:rsidRPr="00312B87">
        <w:rPr>
          <w:rFonts w:ascii="Arial" w:hAnsi="Arial" w:cs="Arial"/>
        </w:rPr>
        <w:t>« Maître d’ouvrage »</w:t>
      </w:r>
    </w:p>
    <w:p w14:paraId="2B2B9592" w14:textId="19F39D9B" w:rsidR="00F422D2" w:rsidRPr="00312B87" w:rsidRDefault="00F422D2" w:rsidP="00F422D2">
      <w:pPr>
        <w:widowControl w:val="0"/>
        <w:autoSpaceDE w:val="0"/>
        <w:jc w:val="both"/>
      </w:pPr>
      <w:r w:rsidRPr="00312B87">
        <w:rPr>
          <w:rFonts w:ascii="Arial" w:hAnsi="Arial" w:cs="Arial"/>
        </w:rPr>
        <w:t>Attendu</w:t>
      </w:r>
      <w:r w:rsidR="002C4537">
        <w:rPr>
          <w:rFonts w:ascii="Arial" w:hAnsi="Arial" w:cs="Arial"/>
        </w:rPr>
        <w:t xml:space="preserve"> </w:t>
      </w:r>
      <w:r w:rsidRPr="00312B87">
        <w:rPr>
          <w:rFonts w:ascii="Arial" w:hAnsi="Arial" w:cs="Arial"/>
        </w:rPr>
        <w:t>que</w:t>
      </w:r>
      <w:r w:rsidRPr="00312B87">
        <w:rPr>
          <w:rFonts w:ascii="Arial" w:hAnsi="Arial" w:cs="Arial"/>
          <w:spacing w:val="11"/>
        </w:rPr>
        <w:t xml:space="preserve"> ; </w:t>
      </w:r>
      <w:r w:rsidRPr="00312B87">
        <w:rPr>
          <w:rFonts w:ascii="Arial" w:hAnsi="Arial" w:cs="Arial"/>
          <w:i/>
          <w:iCs/>
        </w:rPr>
        <w:t>…...................................................……….. [nom</w:t>
      </w:r>
      <w:r w:rsidR="0044143D">
        <w:rPr>
          <w:rFonts w:ascii="Arial" w:hAnsi="Arial" w:cs="Arial"/>
          <w:i/>
          <w:iCs/>
        </w:rPr>
        <w:t xml:space="preserve"> </w:t>
      </w:r>
      <w:r w:rsidRPr="00312B87">
        <w:rPr>
          <w:rFonts w:ascii="Arial" w:hAnsi="Arial" w:cs="Arial"/>
          <w:i/>
          <w:iCs/>
        </w:rPr>
        <w:t>et</w:t>
      </w:r>
      <w:r w:rsidR="0044143D">
        <w:rPr>
          <w:rFonts w:ascii="Arial" w:hAnsi="Arial" w:cs="Arial"/>
          <w:i/>
          <w:iCs/>
        </w:rPr>
        <w:t xml:space="preserve"> </w:t>
      </w:r>
      <w:r w:rsidRPr="00312B87">
        <w:rPr>
          <w:rFonts w:ascii="Arial" w:hAnsi="Arial" w:cs="Arial"/>
          <w:i/>
          <w:iCs/>
        </w:rPr>
        <w:t>adresse</w:t>
      </w:r>
      <w:r w:rsidR="0044143D">
        <w:rPr>
          <w:rFonts w:ascii="Arial" w:hAnsi="Arial" w:cs="Arial"/>
          <w:i/>
          <w:iCs/>
        </w:rPr>
        <w:t xml:space="preserve"> </w:t>
      </w:r>
      <w:r w:rsidRPr="00312B87">
        <w:rPr>
          <w:rFonts w:ascii="Arial" w:hAnsi="Arial" w:cs="Arial"/>
          <w:i/>
          <w:iCs/>
        </w:rPr>
        <w:t>de</w:t>
      </w:r>
      <w:r w:rsidR="0044143D">
        <w:rPr>
          <w:rFonts w:ascii="Arial" w:hAnsi="Arial" w:cs="Arial"/>
          <w:i/>
          <w:iCs/>
        </w:rPr>
        <w:t xml:space="preserve"> </w:t>
      </w:r>
      <w:r w:rsidRPr="00312B87">
        <w:rPr>
          <w:rFonts w:ascii="Arial" w:hAnsi="Arial" w:cs="Arial"/>
          <w:i/>
          <w:iCs/>
        </w:rPr>
        <w:t>l’entreprise]</w:t>
      </w:r>
      <w:r w:rsidRPr="00312B87">
        <w:rPr>
          <w:rFonts w:ascii="Arial" w:hAnsi="Arial" w:cs="Arial"/>
        </w:rPr>
        <w:t>,ci-dessous</w:t>
      </w:r>
      <w:r w:rsidR="0044143D">
        <w:rPr>
          <w:rFonts w:ascii="Arial" w:hAnsi="Arial" w:cs="Arial"/>
        </w:rPr>
        <w:t xml:space="preserve"> </w:t>
      </w:r>
      <w:r w:rsidRPr="00312B87">
        <w:rPr>
          <w:rFonts w:ascii="Arial" w:hAnsi="Arial" w:cs="Arial"/>
        </w:rPr>
        <w:t>désigné «l’entrepreneur»,</w:t>
      </w:r>
      <w:r w:rsidR="00CC53ED">
        <w:rPr>
          <w:rFonts w:ascii="Arial" w:hAnsi="Arial" w:cs="Arial"/>
        </w:rPr>
        <w:t xml:space="preserve"> </w:t>
      </w:r>
      <w:r w:rsidRPr="00312B87">
        <w:rPr>
          <w:rFonts w:ascii="Arial" w:hAnsi="Arial" w:cs="Arial"/>
        </w:rPr>
        <w:t>s’est</w:t>
      </w:r>
      <w:r w:rsidR="002C4537">
        <w:rPr>
          <w:rFonts w:ascii="Arial" w:hAnsi="Arial" w:cs="Arial"/>
        </w:rPr>
        <w:t xml:space="preserve"> </w:t>
      </w:r>
      <w:r w:rsidRPr="00312B87">
        <w:rPr>
          <w:rFonts w:ascii="Arial" w:hAnsi="Arial" w:cs="Arial"/>
        </w:rPr>
        <w:t>engagé,</w:t>
      </w:r>
      <w:r w:rsidR="00CC53ED">
        <w:rPr>
          <w:rFonts w:ascii="Arial" w:hAnsi="Arial" w:cs="Arial"/>
        </w:rPr>
        <w:t xml:space="preserve"> </w:t>
      </w:r>
      <w:r w:rsidRPr="00312B87">
        <w:rPr>
          <w:rFonts w:ascii="Arial" w:hAnsi="Arial" w:cs="Arial"/>
        </w:rPr>
        <w:t>en</w:t>
      </w:r>
      <w:r w:rsidR="002C4537">
        <w:rPr>
          <w:rFonts w:ascii="Arial" w:hAnsi="Arial" w:cs="Arial"/>
        </w:rPr>
        <w:t xml:space="preserve"> </w:t>
      </w:r>
      <w:r w:rsidRPr="00312B87">
        <w:rPr>
          <w:rFonts w:ascii="Arial" w:hAnsi="Arial" w:cs="Arial"/>
        </w:rPr>
        <w:t>exécution</w:t>
      </w:r>
      <w:r w:rsidR="002C4537">
        <w:rPr>
          <w:rFonts w:ascii="Arial" w:hAnsi="Arial" w:cs="Arial"/>
        </w:rPr>
        <w:t xml:space="preserve"> </w:t>
      </w:r>
      <w:r w:rsidRPr="00312B87">
        <w:rPr>
          <w:rFonts w:ascii="Arial" w:hAnsi="Arial" w:cs="Arial"/>
        </w:rPr>
        <w:t>du</w:t>
      </w:r>
      <w:r w:rsidR="002C4537">
        <w:rPr>
          <w:rFonts w:ascii="Arial" w:hAnsi="Arial" w:cs="Arial"/>
        </w:rPr>
        <w:t xml:space="preserve"> </w:t>
      </w:r>
      <w:r w:rsidRPr="00312B87">
        <w:rPr>
          <w:rFonts w:ascii="Arial" w:hAnsi="Arial" w:cs="Arial"/>
        </w:rPr>
        <w:t>marché</w:t>
      </w:r>
      <w:r w:rsidR="002C4537">
        <w:rPr>
          <w:rFonts w:ascii="Arial" w:hAnsi="Arial" w:cs="Arial"/>
        </w:rPr>
        <w:t xml:space="preserve"> </w:t>
      </w:r>
      <w:r w:rsidRPr="00312B87">
        <w:rPr>
          <w:rFonts w:ascii="Arial" w:hAnsi="Arial" w:cs="Arial"/>
        </w:rPr>
        <w:t>désigné</w:t>
      </w:r>
      <w:r w:rsidR="002C4537">
        <w:rPr>
          <w:rFonts w:ascii="Arial" w:hAnsi="Arial" w:cs="Arial"/>
        </w:rPr>
        <w:t xml:space="preserve"> </w:t>
      </w:r>
      <w:r w:rsidRPr="00312B87">
        <w:rPr>
          <w:rFonts w:ascii="Arial" w:hAnsi="Arial" w:cs="Arial"/>
        </w:rPr>
        <w:t>«la lettre-commande»,</w:t>
      </w:r>
      <w:r w:rsidR="002C4537">
        <w:rPr>
          <w:rFonts w:ascii="Arial" w:hAnsi="Arial" w:cs="Arial"/>
        </w:rPr>
        <w:t xml:space="preserve"> </w:t>
      </w:r>
      <w:r w:rsidRPr="00312B87">
        <w:rPr>
          <w:rFonts w:ascii="Arial" w:hAnsi="Arial" w:cs="Arial"/>
        </w:rPr>
        <w:t>à</w:t>
      </w:r>
      <w:r w:rsidR="002C4537">
        <w:rPr>
          <w:rFonts w:ascii="Arial" w:hAnsi="Arial" w:cs="Arial"/>
        </w:rPr>
        <w:t xml:space="preserve"> </w:t>
      </w:r>
      <w:r w:rsidRPr="00312B87">
        <w:rPr>
          <w:rFonts w:ascii="Arial" w:hAnsi="Arial" w:cs="Arial"/>
        </w:rPr>
        <w:t xml:space="preserve">réaliser </w:t>
      </w:r>
      <w:r w:rsidRPr="00312B87">
        <w:rPr>
          <w:rFonts w:ascii="Arial" w:hAnsi="Arial" w:cs="Arial"/>
          <w:i/>
          <w:iCs/>
        </w:rPr>
        <w:t>[indiquer</w:t>
      </w:r>
      <w:r w:rsidR="002C4537">
        <w:rPr>
          <w:rFonts w:ascii="Arial" w:hAnsi="Arial" w:cs="Arial"/>
          <w:i/>
          <w:iCs/>
        </w:rPr>
        <w:t xml:space="preserve"> </w:t>
      </w:r>
      <w:r w:rsidRPr="00312B87">
        <w:rPr>
          <w:rFonts w:ascii="Arial" w:hAnsi="Arial" w:cs="Arial"/>
          <w:i/>
          <w:iCs/>
        </w:rPr>
        <w:t>la</w:t>
      </w:r>
      <w:r w:rsidR="002C4537">
        <w:rPr>
          <w:rFonts w:ascii="Arial" w:hAnsi="Arial" w:cs="Arial"/>
          <w:i/>
          <w:iCs/>
        </w:rPr>
        <w:t xml:space="preserve"> </w:t>
      </w:r>
      <w:r w:rsidRPr="00312B87">
        <w:rPr>
          <w:rFonts w:ascii="Arial" w:hAnsi="Arial" w:cs="Arial"/>
          <w:i/>
          <w:iCs/>
        </w:rPr>
        <w:t>nature</w:t>
      </w:r>
      <w:r w:rsidR="002C4537">
        <w:rPr>
          <w:rFonts w:ascii="Arial" w:hAnsi="Arial" w:cs="Arial"/>
          <w:i/>
          <w:iCs/>
        </w:rPr>
        <w:t xml:space="preserve"> </w:t>
      </w:r>
      <w:r w:rsidRPr="00312B87">
        <w:rPr>
          <w:rFonts w:ascii="Arial" w:hAnsi="Arial" w:cs="Arial"/>
          <w:i/>
          <w:iCs/>
        </w:rPr>
        <w:t>des</w:t>
      </w:r>
      <w:r w:rsidR="002C4537">
        <w:rPr>
          <w:rFonts w:ascii="Arial" w:hAnsi="Arial" w:cs="Arial"/>
          <w:i/>
          <w:iCs/>
        </w:rPr>
        <w:t xml:space="preserve"> </w:t>
      </w:r>
      <w:r w:rsidRPr="00312B87">
        <w:rPr>
          <w:rFonts w:ascii="Arial" w:hAnsi="Arial" w:cs="Arial"/>
          <w:i/>
          <w:iCs/>
        </w:rPr>
        <w:t>travaux</w:t>
      </w:r>
      <w:r w:rsidRPr="00312B87">
        <w:rPr>
          <w:rFonts w:ascii="Arial" w:hAnsi="Arial" w:cs="Arial"/>
          <w:i/>
          <w:iCs/>
          <w:spacing w:val="6"/>
        </w:rPr>
        <w:t>]</w:t>
      </w:r>
    </w:p>
    <w:p w14:paraId="4215D92E" w14:textId="43099BE6" w:rsidR="00F422D2" w:rsidRPr="00312B87" w:rsidRDefault="00F422D2" w:rsidP="00F422D2">
      <w:pPr>
        <w:widowControl w:val="0"/>
        <w:autoSpaceDE w:val="0"/>
        <w:jc w:val="both"/>
      </w:pPr>
      <w:r w:rsidRPr="00312B87">
        <w:rPr>
          <w:rFonts w:ascii="Arial" w:hAnsi="Arial" w:cs="Arial"/>
        </w:rPr>
        <w:t>Attendu</w:t>
      </w:r>
      <w:r w:rsidR="002C4537">
        <w:rPr>
          <w:rFonts w:ascii="Arial" w:hAnsi="Arial" w:cs="Arial"/>
        </w:rPr>
        <w:t xml:space="preserve"> </w:t>
      </w:r>
      <w:r w:rsidRPr="00312B87">
        <w:rPr>
          <w:rFonts w:ascii="Arial" w:hAnsi="Arial" w:cs="Arial"/>
        </w:rPr>
        <w:t>qu’il</w:t>
      </w:r>
      <w:r w:rsidR="002C4537">
        <w:rPr>
          <w:rFonts w:ascii="Arial" w:hAnsi="Arial" w:cs="Arial"/>
        </w:rPr>
        <w:t xml:space="preserve"> </w:t>
      </w:r>
      <w:r w:rsidRPr="00312B87">
        <w:rPr>
          <w:rFonts w:ascii="Arial" w:hAnsi="Arial" w:cs="Arial"/>
        </w:rPr>
        <w:t>est</w:t>
      </w:r>
      <w:r w:rsidR="002C4537">
        <w:rPr>
          <w:rFonts w:ascii="Arial" w:hAnsi="Arial" w:cs="Arial"/>
        </w:rPr>
        <w:t xml:space="preserve"> </w:t>
      </w:r>
      <w:r w:rsidRPr="00312B87">
        <w:rPr>
          <w:rFonts w:ascii="Arial" w:hAnsi="Arial" w:cs="Arial"/>
        </w:rPr>
        <w:t>stipulé</w:t>
      </w:r>
      <w:r w:rsidR="002C4537">
        <w:rPr>
          <w:rFonts w:ascii="Arial" w:hAnsi="Arial" w:cs="Arial"/>
        </w:rPr>
        <w:t xml:space="preserve"> </w:t>
      </w:r>
      <w:r w:rsidRPr="00312B87">
        <w:rPr>
          <w:rFonts w:ascii="Arial" w:hAnsi="Arial" w:cs="Arial"/>
        </w:rPr>
        <w:t>dans</w:t>
      </w:r>
      <w:r w:rsidR="002C4537">
        <w:rPr>
          <w:rFonts w:ascii="Arial" w:hAnsi="Arial" w:cs="Arial"/>
        </w:rPr>
        <w:t xml:space="preserve"> </w:t>
      </w:r>
      <w:r w:rsidRPr="00312B87">
        <w:rPr>
          <w:rFonts w:ascii="Arial" w:hAnsi="Arial" w:cs="Arial"/>
        </w:rPr>
        <w:t>le</w:t>
      </w:r>
      <w:r w:rsidR="002C4537">
        <w:rPr>
          <w:rFonts w:ascii="Arial" w:hAnsi="Arial" w:cs="Arial"/>
        </w:rPr>
        <w:t xml:space="preserve"> </w:t>
      </w:r>
      <w:r w:rsidRPr="00312B87">
        <w:rPr>
          <w:rFonts w:ascii="Arial" w:hAnsi="Arial" w:cs="Arial"/>
        </w:rPr>
        <w:t>marché</w:t>
      </w:r>
      <w:r w:rsidR="002C4537">
        <w:rPr>
          <w:rFonts w:ascii="Arial" w:hAnsi="Arial" w:cs="Arial"/>
        </w:rPr>
        <w:t xml:space="preserve"> </w:t>
      </w:r>
      <w:r w:rsidRPr="00312B87">
        <w:rPr>
          <w:rFonts w:ascii="Arial" w:hAnsi="Arial" w:cs="Arial"/>
        </w:rPr>
        <w:t>que</w:t>
      </w:r>
      <w:r w:rsidR="002C4537">
        <w:rPr>
          <w:rFonts w:ascii="Arial" w:hAnsi="Arial" w:cs="Arial"/>
        </w:rPr>
        <w:t xml:space="preserve"> </w:t>
      </w:r>
      <w:r w:rsidRPr="00312B87">
        <w:rPr>
          <w:rFonts w:ascii="Arial" w:hAnsi="Arial" w:cs="Arial"/>
        </w:rPr>
        <w:t>l’entrepreneur</w:t>
      </w:r>
      <w:r w:rsidR="002C4537">
        <w:rPr>
          <w:rFonts w:ascii="Arial" w:hAnsi="Arial" w:cs="Arial"/>
        </w:rPr>
        <w:t xml:space="preserve"> </w:t>
      </w:r>
      <w:r w:rsidRPr="00312B87">
        <w:rPr>
          <w:rFonts w:ascii="Arial" w:hAnsi="Arial" w:cs="Arial"/>
        </w:rPr>
        <w:t>remettra au Maître d’ouvrage Délégué</w:t>
      </w:r>
      <w:r w:rsidR="002C4537">
        <w:rPr>
          <w:rFonts w:ascii="Arial" w:hAnsi="Arial" w:cs="Arial"/>
        </w:rPr>
        <w:t xml:space="preserve"> </w:t>
      </w:r>
      <w:r w:rsidRPr="00312B87">
        <w:rPr>
          <w:rFonts w:ascii="Arial" w:hAnsi="Arial" w:cs="Arial"/>
        </w:rPr>
        <w:t>un</w:t>
      </w:r>
      <w:r w:rsidR="002C4537">
        <w:rPr>
          <w:rFonts w:ascii="Arial" w:hAnsi="Arial" w:cs="Arial"/>
        </w:rPr>
        <w:t xml:space="preserve"> </w:t>
      </w:r>
      <w:r w:rsidRPr="00312B87">
        <w:rPr>
          <w:rFonts w:ascii="Arial" w:hAnsi="Arial" w:cs="Arial"/>
        </w:rPr>
        <w:t>cautionnement définitif, d’un montant égal à</w:t>
      </w:r>
      <w:r w:rsidRPr="00312B87">
        <w:rPr>
          <w:rFonts w:ascii="Arial" w:hAnsi="Arial" w:cs="Arial"/>
          <w:i/>
          <w:iCs/>
        </w:rPr>
        <w:t xml:space="preserve">2% </w:t>
      </w:r>
      <w:r w:rsidRPr="00312B87">
        <w:rPr>
          <w:rFonts w:ascii="Arial" w:hAnsi="Arial" w:cs="Arial"/>
        </w:rPr>
        <w:t xml:space="preserve">du montant TTC de la </w:t>
      </w:r>
      <w:r w:rsidR="0044143D" w:rsidRPr="00312B87">
        <w:rPr>
          <w:rFonts w:ascii="Arial" w:hAnsi="Arial" w:cs="Arial"/>
        </w:rPr>
        <w:t>Lettre-commande, comme</w:t>
      </w:r>
      <w:r w:rsidR="002C4537">
        <w:rPr>
          <w:rFonts w:ascii="Arial" w:hAnsi="Arial" w:cs="Arial"/>
        </w:rPr>
        <w:t xml:space="preserve"> </w:t>
      </w:r>
      <w:r w:rsidRPr="00312B87">
        <w:rPr>
          <w:rFonts w:ascii="Arial" w:hAnsi="Arial" w:cs="Arial"/>
        </w:rPr>
        <w:t>garantie</w:t>
      </w:r>
      <w:r w:rsidR="002C4537">
        <w:rPr>
          <w:rFonts w:ascii="Arial" w:hAnsi="Arial" w:cs="Arial"/>
        </w:rPr>
        <w:t xml:space="preserve"> </w:t>
      </w:r>
      <w:r w:rsidRPr="00312B87">
        <w:rPr>
          <w:rFonts w:ascii="Arial" w:hAnsi="Arial" w:cs="Arial"/>
        </w:rPr>
        <w:t>de</w:t>
      </w:r>
      <w:r w:rsidR="002C4537">
        <w:rPr>
          <w:rFonts w:ascii="Arial" w:hAnsi="Arial" w:cs="Arial"/>
        </w:rPr>
        <w:t xml:space="preserve"> </w:t>
      </w:r>
      <w:r w:rsidRPr="00312B87">
        <w:rPr>
          <w:rFonts w:ascii="Arial" w:hAnsi="Arial" w:cs="Arial"/>
        </w:rPr>
        <w:t>l’exécution</w:t>
      </w:r>
      <w:r w:rsidR="002C4537">
        <w:rPr>
          <w:rFonts w:ascii="Arial" w:hAnsi="Arial" w:cs="Arial"/>
        </w:rPr>
        <w:t xml:space="preserve"> </w:t>
      </w:r>
      <w:r w:rsidRPr="00312B87">
        <w:rPr>
          <w:rFonts w:ascii="Arial" w:hAnsi="Arial" w:cs="Arial"/>
        </w:rPr>
        <w:t>de</w:t>
      </w:r>
      <w:r w:rsidR="002C4537">
        <w:rPr>
          <w:rFonts w:ascii="Arial" w:hAnsi="Arial" w:cs="Arial"/>
        </w:rPr>
        <w:t xml:space="preserve"> </w:t>
      </w:r>
      <w:r w:rsidRPr="00312B87">
        <w:rPr>
          <w:rFonts w:ascii="Arial" w:hAnsi="Arial" w:cs="Arial"/>
        </w:rPr>
        <w:t>ses</w:t>
      </w:r>
      <w:r w:rsidR="002C4537">
        <w:rPr>
          <w:rFonts w:ascii="Arial" w:hAnsi="Arial" w:cs="Arial"/>
        </w:rPr>
        <w:t xml:space="preserve"> </w:t>
      </w:r>
      <w:r w:rsidRPr="00312B87">
        <w:rPr>
          <w:rFonts w:ascii="Arial" w:hAnsi="Arial" w:cs="Arial"/>
        </w:rPr>
        <w:t>obligations</w:t>
      </w:r>
      <w:r w:rsidR="002C4537">
        <w:rPr>
          <w:rFonts w:ascii="Arial" w:hAnsi="Arial" w:cs="Arial"/>
        </w:rPr>
        <w:t xml:space="preserve"> </w:t>
      </w:r>
      <w:r w:rsidRPr="00312B87">
        <w:rPr>
          <w:rFonts w:ascii="Arial" w:hAnsi="Arial" w:cs="Arial"/>
        </w:rPr>
        <w:t>de</w:t>
      </w:r>
      <w:r w:rsidR="002C4537">
        <w:rPr>
          <w:rFonts w:ascii="Arial" w:hAnsi="Arial" w:cs="Arial"/>
        </w:rPr>
        <w:t xml:space="preserve"> </w:t>
      </w:r>
      <w:r w:rsidRPr="00312B87">
        <w:rPr>
          <w:rFonts w:ascii="Arial" w:hAnsi="Arial" w:cs="Arial"/>
        </w:rPr>
        <w:t>bonne</w:t>
      </w:r>
      <w:r w:rsidR="002C4537">
        <w:rPr>
          <w:rFonts w:ascii="Arial" w:hAnsi="Arial" w:cs="Arial"/>
        </w:rPr>
        <w:t xml:space="preserve"> </w:t>
      </w:r>
      <w:r w:rsidRPr="00312B87">
        <w:rPr>
          <w:rFonts w:ascii="Arial" w:hAnsi="Arial" w:cs="Arial"/>
        </w:rPr>
        <w:t>fin conformément</w:t>
      </w:r>
      <w:r w:rsidR="002C4537">
        <w:rPr>
          <w:rFonts w:ascii="Arial" w:hAnsi="Arial" w:cs="Arial"/>
        </w:rPr>
        <w:t xml:space="preserve"> </w:t>
      </w:r>
      <w:r w:rsidRPr="00312B87">
        <w:rPr>
          <w:rFonts w:ascii="Arial" w:hAnsi="Arial" w:cs="Arial"/>
        </w:rPr>
        <w:t>aux</w:t>
      </w:r>
      <w:r w:rsidR="002C4537">
        <w:rPr>
          <w:rFonts w:ascii="Arial" w:hAnsi="Arial" w:cs="Arial"/>
        </w:rPr>
        <w:t xml:space="preserve"> </w:t>
      </w:r>
      <w:r w:rsidRPr="00312B87">
        <w:rPr>
          <w:rFonts w:ascii="Arial" w:hAnsi="Arial" w:cs="Arial"/>
        </w:rPr>
        <w:t>conditions</w:t>
      </w:r>
      <w:r w:rsidR="002C4537">
        <w:rPr>
          <w:rFonts w:ascii="Arial" w:hAnsi="Arial" w:cs="Arial"/>
        </w:rPr>
        <w:t xml:space="preserve"> </w:t>
      </w:r>
      <w:r w:rsidRPr="00312B87">
        <w:rPr>
          <w:rFonts w:ascii="Arial" w:hAnsi="Arial" w:cs="Arial"/>
        </w:rPr>
        <w:t>de la Lettre-commande,</w:t>
      </w:r>
    </w:p>
    <w:p w14:paraId="5B399D11" w14:textId="680A6A7A" w:rsidR="00F422D2" w:rsidRPr="00312B87" w:rsidRDefault="00F422D2" w:rsidP="00F422D2">
      <w:pPr>
        <w:widowControl w:val="0"/>
        <w:autoSpaceDE w:val="0"/>
        <w:jc w:val="both"/>
      </w:pPr>
      <w:r w:rsidRPr="00312B87">
        <w:rPr>
          <w:rFonts w:ascii="Arial" w:hAnsi="Arial" w:cs="Arial"/>
        </w:rPr>
        <w:t>Attendu</w:t>
      </w:r>
      <w:r w:rsidR="002C4537">
        <w:rPr>
          <w:rFonts w:ascii="Arial" w:hAnsi="Arial" w:cs="Arial"/>
        </w:rPr>
        <w:t xml:space="preserve"> </w:t>
      </w:r>
      <w:r w:rsidRPr="00312B87">
        <w:rPr>
          <w:rFonts w:ascii="Arial" w:hAnsi="Arial" w:cs="Arial"/>
        </w:rPr>
        <w:t>que</w:t>
      </w:r>
      <w:r w:rsidRPr="00312B87">
        <w:rPr>
          <w:rFonts w:ascii="Arial" w:hAnsi="Arial" w:cs="Arial"/>
          <w:spacing w:val="7"/>
        </w:rPr>
        <w:t> </w:t>
      </w:r>
      <w:r w:rsidRPr="00312B87">
        <w:rPr>
          <w:rFonts w:ascii="Arial" w:hAnsi="Arial" w:cs="Arial"/>
        </w:rPr>
        <w:t>nous</w:t>
      </w:r>
      <w:r w:rsidR="002C4537">
        <w:rPr>
          <w:rFonts w:ascii="Arial" w:hAnsi="Arial" w:cs="Arial"/>
        </w:rPr>
        <w:t xml:space="preserve"> </w:t>
      </w:r>
      <w:r w:rsidRPr="00312B87">
        <w:rPr>
          <w:rFonts w:ascii="Arial" w:hAnsi="Arial" w:cs="Arial"/>
        </w:rPr>
        <w:t>avons</w:t>
      </w:r>
      <w:r w:rsidR="002C4537">
        <w:rPr>
          <w:rFonts w:ascii="Arial" w:hAnsi="Arial" w:cs="Arial"/>
        </w:rPr>
        <w:t xml:space="preserve"> </w:t>
      </w:r>
      <w:r w:rsidRPr="00312B87">
        <w:rPr>
          <w:rFonts w:ascii="Arial" w:hAnsi="Arial" w:cs="Arial"/>
        </w:rPr>
        <w:t>convenu</w:t>
      </w:r>
      <w:r w:rsidR="002C4537">
        <w:rPr>
          <w:rFonts w:ascii="Arial" w:hAnsi="Arial" w:cs="Arial"/>
        </w:rPr>
        <w:t xml:space="preserve"> </w:t>
      </w:r>
      <w:r w:rsidRPr="00312B87">
        <w:rPr>
          <w:rFonts w:ascii="Arial" w:hAnsi="Arial" w:cs="Arial"/>
        </w:rPr>
        <w:t>de</w:t>
      </w:r>
      <w:r w:rsidR="002C4537">
        <w:rPr>
          <w:rFonts w:ascii="Arial" w:hAnsi="Arial" w:cs="Arial"/>
        </w:rPr>
        <w:t xml:space="preserve"> </w:t>
      </w:r>
      <w:r w:rsidRPr="00312B87">
        <w:rPr>
          <w:rFonts w:ascii="Arial" w:hAnsi="Arial" w:cs="Arial"/>
        </w:rPr>
        <w:t>donner</w:t>
      </w:r>
      <w:r w:rsidR="002C4537">
        <w:rPr>
          <w:rFonts w:ascii="Arial" w:hAnsi="Arial" w:cs="Arial"/>
        </w:rPr>
        <w:t xml:space="preserve"> </w:t>
      </w:r>
      <w:r w:rsidRPr="00312B87">
        <w:rPr>
          <w:rFonts w:ascii="Arial" w:hAnsi="Arial" w:cs="Arial"/>
        </w:rPr>
        <w:t>à</w:t>
      </w:r>
      <w:r w:rsidR="002C4537">
        <w:rPr>
          <w:rFonts w:ascii="Arial" w:hAnsi="Arial" w:cs="Arial"/>
        </w:rPr>
        <w:t xml:space="preserve"> </w:t>
      </w:r>
      <w:r w:rsidRPr="00312B87">
        <w:rPr>
          <w:rFonts w:ascii="Arial" w:hAnsi="Arial" w:cs="Arial"/>
        </w:rPr>
        <w:t>l’entrepreneur</w:t>
      </w:r>
      <w:r w:rsidR="002C4537">
        <w:rPr>
          <w:rFonts w:ascii="Arial" w:hAnsi="Arial" w:cs="Arial"/>
        </w:rPr>
        <w:t xml:space="preserve"> </w:t>
      </w:r>
      <w:r w:rsidRPr="00312B87">
        <w:rPr>
          <w:rFonts w:ascii="Arial" w:hAnsi="Arial" w:cs="Arial"/>
        </w:rPr>
        <w:t>ce</w:t>
      </w:r>
      <w:r w:rsidR="002C4537">
        <w:rPr>
          <w:rFonts w:ascii="Arial" w:hAnsi="Arial" w:cs="Arial"/>
        </w:rPr>
        <w:t xml:space="preserve"> </w:t>
      </w:r>
      <w:r w:rsidRPr="00312B87">
        <w:rPr>
          <w:rFonts w:ascii="Arial" w:hAnsi="Arial" w:cs="Arial"/>
        </w:rPr>
        <w:t>cautionnement.</w:t>
      </w:r>
    </w:p>
    <w:p w14:paraId="4C4B6978" w14:textId="242D0EB5" w:rsidR="00F422D2" w:rsidRPr="00312B87" w:rsidRDefault="00F422D2" w:rsidP="00F422D2">
      <w:pPr>
        <w:widowControl w:val="0"/>
        <w:autoSpaceDE w:val="0"/>
        <w:jc w:val="both"/>
      </w:pPr>
      <w:r w:rsidRPr="00312B87">
        <w:rPr>
          <w:rFonts w:ascii="Arial" w:hAnsi="Arial" w:cs="Arial"/>
        </w:rPr>
        <w:t>Nous,</w:t>
      </w:r>
      <w:r w:rsidRPr="00312B87">
        <w:rPr>
          <w:rFonts w:ascii="Arial" w:hAnsi="Arial" w:cs="Arial"/>
          <w:i/>
          <w:iCs/>
        </w:rPr>
        <w:t>...................</w:t>
      </w:r>
      <w:r w:rsidRPr="00312B87">
        <w:rPr>
          <w:rFonts w:ascii="Arial" w:hAnsi="Arial" w:cs="Arial"/>
          <w:i/>
          <w:iCs/>
          <w:spacing w:val="-2"/>
        </w:rPr>
        <w:t>.</w:t>
      </w:r>
      <w:r w:rsidRPr="00312B87">
        <w:rPr>
          <w:rFonts w:ascii="Arial" w:hAnsi="Arial" w:cs="Arial"/>
          <w:i/>
          <w:iCs/>
        </w:rPr>
        <w:t>......................................................……….. [nom</w:t>
      </w:r>
      <w:r w:rsidR="002C4537">
        <w:rPr>
          <w:rFonts w:ascii="Arial" w:hAnsi="Arial" w:cs="Arial"/>
          <w:i/>
          <w:iCs/>
        </w:rPr>
        <w:t xml:space="preserve"> </w:t>
      </w:r>
      <w:r w:rsidRPr="00312B87">
        <w:rPr>
          <w:rFonts w:ascii="Arial" w:hAnsi="Arial" w:cs="Arial"/>
          <w:i/>
          <w:iCs/>
        </w:rPr>
        <w:t>et</w:t>
      </w:r>
      <w:r w:rsidR="002C4537">
        <w:rPr>
          <w:rFonts w:ascii="Arial" w:hAnsi="Arial" w:cs="Arial"/>
          <w:i/>
          <w:iCs/>
        </w:rPr>
        <w:t xml:space="preserve"> </w:t>
      </w:r>
      <w:r w:rsidRPr="00312B87">
        <w:rPr>
          <w:rFonts w:ascii="Arial" w:hAnsi="Arial" w:cs="Arial"/>
          <w:i/>
          <w:iCs/>
        </w:rPr>
        <w:t>adresse</w:t>
      </w:r>
      <w:r w:rsidR="002C4537">
        <w:rPr>
          <w:rFonts w:ascii="Arial" w:hAnsi="Arial" w:cs="Arial"/>
          <w:i/>
          <w:iCs/>
        </w:rPr>
        <w:t xml:space="preserve"> </w:t>
      </w:r>
      <w:r w:rsidRPr="00312B87">
        <w:rPr>
          <w:rFonts w:ascii="Arial" w:hAnsi="Arial" w:cs="Arial"/>
          <w:i/>
          <w:iCs/>
        </w:rPr>
        <w:t>de</w:t>
      </w:r>
      <w:r w:rsidR="002C4537">
        <w:rPr>
          <w:rFonts w:ascii="Arial" w:hAnsi="Arial" w:cs="Arial"/>
          <w:i/>
          <w:iCs/>
        </w:rPr>
        <w:t xml:space="preserve"> </w:t>
      </w:r>
      <w:r w:rsidRPr="00312B87">
        <w:rPr>
          <w:rFonts w:ascii="Arial" w:hAnsi="Arial" w:cs="Arial"/>
          <w:i/>
          <w:iCs/>
        </w:rPr>
        <w:t>banque]</w:t>
      </w:r>
      <w:r w:rsidRPr="00312B87">
        <w:rPr>
          <w:rFonts w:ascii="Arial" w:hAnsi="Arial" w:cs="Arial"/>
        </w:rPr>
        <w:t>, représentée</w:t>
      </w:r>
      <w:r w:rsidRPr="00312B87">
        <w:rPr>
          <w:rFonts w:ascii="Arial" w:hAnsi="Arial" w:cs="Arial"/>
          <w:i/>
          <w:iCs/>
        </w:rPr>
        <w:t>........................</w:t>
      </w:r>
      <w:r w:rsidRPr="00312B87">
        <w:rPr>
          <w:rFonts w:ascii="Arial" w:hAnsi="Arial" w:cs="Arial"/>
          <w:i/>
          <w:iCs/>
          <w:spacing w:val="-2"/>
        </w:rPr>
        <w:t>.</w:t>
      </w:r>
      <w:r w:rsidRPr="00312B87">
        <w:rPr>
          <w:rFonts w:ascii="Arial" w:hAnsi="Arial" w:cs="Arial"/>
          <w:i/>
          <w:iCs/>
        </w:rPr>
        <w:t>.......................................……….….. [noms</w:t>
      </w:r>
      <w:r w:rsidR="002C4537">
        <w:rPr>
          <w:rFonts w:ascii="Arial" w:hAnsi="Arial" w:cs="Arial"/>
          <w:i/>
          <w:iCs/>
        </w:rPr>
        <w:t xml:space="preserve"> </w:t>
      </w:r>
      <w:r w:rsidRPr="00312B87">
        <w:rPr>
          <w:rFonts w:ascii="Arial" w:hAnsi="Arial" w:cs="Arial"/>
          <w:i/>
          <w:iCs/>
        </w:rPr>
        <w:t>des</w:t>
      </w:r>
      <w:r w:rsidR="002C4537">
        <w:rPr>
          <w:rFonts w:ascii="Arial" w:hAnsi="Arial" w:cs="Arial"/>
          <w:i/>
          <w:iCs/>
        </w:rPr>
        <w:t xml:space="preserve"> </w:t>
      </w:r>
      <w:r w:rsidRPr="00312B87">
        <w:rPr>
          <w:rFonts w:ascii="Arial" w:hAnsi="Arial" w:cs="Arial"/>
          <w:i/>
          <w:iCs/>
        </w:rPr>
        <w:t>signataires]</w:t>
      </w:r>
      <w:r w:rsidRPr="00312B87">
        <w:rPr>
          <w:rFonts w:ascii="Arial" w:hAnsi="Arial" w:cs="Arial"/>
        </w:rPr>
        <w:t>, ci-dessous</w:t>
      </w:r>
      <w:r w:rsidR="0044143D">
        <w:rPr>
          <w:rFonts w:ascii="Arial" w:hAnsi="Arial" w:cs="Arial"/>
        </w:rPr>
        <w:t xml:space="preserve"> </w:t>
      </w:r>
      <w:r w:rsidR="0044143D" w:rsidRPr="00312B87">
        <w:rPr>
          <w:rFonts w:ascii="Arial" w:hAnsi="Arial" w:cs="Arial"/>
        </w:rPr>
        <w:t xml:space="preserve">désignée </w:t>
      </w:r>
      <w:r w:rsidR="0044143D">
        <w:rPr>
          <w:rFonts w:ascii="Arial" w:hAnsi="Arial" w:cs="Arial"/>
        </w:rPr>
        <w:t>« </w:t>
      </w:r>
      <w:r w:rsidR="0044143D" w:rsidRPr="00312B87">
        <w:rPr>
          <w:rFonts w:ascii="Arial" w:hAnsi="Arial" w:cs="Arial"/>
        </w:rPr>
        <w:t>la</w:t>
      </w:r>
      <w:r w:rsidR="002C4537">
        <w:rPr>
          <w:rFonts w:ascii="Arial" w:hAnsi="Arial" w:cs="Arial"/>
        </w:rPr>
        <w:t xml:space="preserve"> </w:t>
      </w:r>
      <w:r w:rsidRPr="00312B87">
        <w:rPr>
          <w:rFonts w:ascii="Arial" w:hAnsi="Arial" w:cs="Arial"/>
        </w:rPr>
        <w:t>banque</w:t>
      </w:r>
      <w:r w:rsidR="0044143D">
        <w:rPr>
          <w:rFonts w:ascii="Arial" w:hAnsi="Arial" w:cs="Arial"/>
        </w:rPr>
        <w:t> »</w:t>
      </w:r>
      <w:r w:rsidRPr="00312B87">
        <w:rPr>
          <w:rFonts w:ascii="Arial" w:hAnsi="Arial" w:cs="Arial"/>
        </w:rPr>
        <w:t>,</w:t>
      </w:r>
      <w:r w:rsidR="00334F4D">
        <w:rPr>
          <w:rFonts w:ascii="Arial" w:hAnsi="Arial" w:cs="Arial"/>
        </w:rPr>
        <w:t xml:space="preserve"> </w:t>
      </w:r>
      <w:r w:rsidRPr="00312B87">
        <w:rPr>
          <w:rFonts w:ascii="Arial" w:hAnsi="Arial" w:cs="Arial"/>
        </w:rPr>
        <w:t>nous</w:t>
      </w:r>
      <w:r w:rsidR="002C4537">
        <w:rPr>
          <w:rFonts w:ascii="Arial" w:hAnsi="Arial" w:cs="Arial"/>
        </w:rPr>
        <w:t xml:space="preserve"> </w:t>
      </w:r>
      <w:r w:rsidRPr="00312B87">
        <w:rPr>
          <w:rFonts w:ascii="Arial" w:hAnsi="Arial" w:cs="Arial"/>
        </w:rPr>
        <w:t>engageons</w:t>
      </w:r>
      <w:r w:rsidR="00334F4D">
        <w:rPr>
          <w:rFonts w:ascii="Arial" w:hAnsi="Arial" w:cs="Arial"/>
        </w:rPr>
        <w:t xml:space="preserve"> </w:t>
      </w:r>
      <w:r w:rsidRPr="00312B87">
        <w:rPr>
          <w:rFonts w:ascii="Arial" w:hAnsi="Arial" w:cs="Arial"/>
        </w:rPr>
        <w:t>à</w:t>
      </w:r>
      <w:r w:rsidR="00334F4D">
        <w:rPr>
          <w:rFonts w:ascii="Arial" w:hAnsi="Arial" w:cs="Arial"/>
        </w:rPr>
        <w:t xml:space="preserve"> </w:t>
      </w:r>
      <w:r w:rsidRPr="00312B87">
        <w:rPr>
          <w:rFonts w:ascii="Arial" w:hAnsi="Arial" w:cs="Arial"/>
        </w:rPr>
        <w:t>payer</w:t>
      </w:r>
      <w:r w:rsidR="00334F4D">
        <w:rPr>
          <w:rFonts w:ascii="Arial" w:hAnsi="Arial" w:cs="Arial"/>
        </w:rPr>
        <w:t xml:space="preserve"> </w:t>
      </w:r>
      <w:r w:rsidRPr="00312B87">
        <w:rPr>
          <w:rFonts w:ascii="Arial" w:hAnsi="Arial" w:cs="Arial"/>
        </w:rPr>
        <w:t>au Maître d’ouvrage Délégué</w:t>
      </w:r>
      <w:r w:rsidR="00334F4D">
        <w:rPr>
          <w:rFonts w:ascii="Arial" w:hAnsi="Arial" w:cs="Arial"/>
        </w:rPr>
        <w:t xml:space="preserve"> </w:t>
      </w:r>
      <w:r w:rsidRPr="00312B87">
        <w:rPr>
          <w:rFonts w:ascii="Arial" w:hAnsi="Arial" w:cs="Arial"/>
        </w:rPr>
        <w:t>,</w:t>
      </w:r>
      <w:r w:rsidR="00334F4D">
        <w:rPr>
          <w:rFonts w:ascii="Arial" w:hAnsi="Arial" w:cs="Arial"/>
        </w:rPr>
        <w:t xml:space="preserve"> </w:t>
      </w:r>
      <w:r w:rsidRPr="00312B87">
        <w:rPr>
          <w:rFonts w:ascii="Arial" w:hAnsi="Arial" w:cs="Arial"/>
        </w:rPr>
        <w:t>dans</w:t>
      </w:r>
      <w:r w:rsidR="00334F4D">
        <w:rPr>
          <w:rFonts w:ascii="Arial" w:hAnsi="Arial" w:cs="Arial"/>
        </w:rPr>
        <w:t xml:space="preserve"> </w:t>
      </w:r>
      <w:r w:rsidRPr="00312B87">
        <w:rPr>
          <w:rFonts w:ascii="Arial" w:hAnsi="Arial" w:cs="Arial"/>
        </w:rPr>
        <w:t>un</w:t>
      </w:r>
      <w:r w:rsidR="00334F4D">
        <w:rPr>
          <w:rFonts w:ascii="Arial" w:hAnsi="Arial" w:cs="Arial"/>
        </w:rPr>
        <w:t xml:space="preserve"> </w:t>
      </w:r>
      <w:r w:rsidRPr="00312B87">
        <w:rPr>
          <w:rFonts w:ascii="Arial" w:hAnsi="Arial" w:cs="Arial"/>
        </w:rPr>
        <w:t>délai maximum</w:t>
      </w:r>
      <w:r w:rsidR="00334F4D">
        <w:rPr>
          <w:rFonts w:ascii="Arial" w:hAnsi="Arial" w:cs="Arial"/>
        </w:rPr>
        <w:t xml:space="preserve"> </w:t>
      </w:r>
      <w:r w:rsidRPr="00312B87">
        <w:rPr>
          <w:rFonts w:ascii="Arial" w:hAnsi="Arial" w:cs="Arial"/>
        </w:rPr>
        <w:t>de</w:t>
      </w:r>
      <w:r w:rsidR="00334F4D">
        <w:rPr>
          <w:rFonts w:ascii="Arial" w:hAnsi="Arial" w:cs="Arial"/>
        </w:rPr>
        <w:t xml:space="preserve"> </w:t>
      </w:r>
      <w:r w:rsidRPr="00312B87">
        <w:rPr>
          <w:rFonts w:ascii="Arial" w:hAnsi="Arial" w:cs="Arial"/>
        </w:rPr>
        <w:t>huit</w:t>
      </w:r>
      <w:r w:rsidR="00334F4D">
        <w:rPr>
          <w:rFonts w:ascii="Arial" w:hAnsi="Arial" w:cs="Arial"/>
        </w:rPr>
        <w:t xml:space="preserve"> </w:t>
      </w:r>
      <w:r w:rsidRPr="00312B87">
        <w:rPr>
          <w:rFonts w:ascii="Arial" w:hAnsi="Arial" w:cs="Arial"/>
        </w:rPr>
        <w:t>(08)</w:t>
      </w:r>
      <w:r w:rsidR="0044143D" w:rsidRPr="00312B87">
        <w:rPr>
          <w:rFonts w:ascii="Arial" w:hAnsi="Arial" w:cs="Arial"/>
        </w:rPr>
        <w:t>semaines, sur</w:t>
      </w:r>
      <w:r w:rsidR="00334F4D">
        <w:rPr>
          <w:rFonts w:ascii="Arial" w:hAnsi="Arial" w:cs="Arial"/>
        </w:rPr>
        <w:t xml:space="preserve"> </w:t>
      </w:r>
      <w:r w:rsidRPr="00312B87">
        <w:rPr>
          <w:rFonts w:ascii="Arial" w:hAnsi="Arial" w:cs="Arial"/>
        </w:rPr>
        <w:t>simple</w:t>
      </w:r>
      <w:r w:rsidR="00334F4D">
        <w:rPr>
          <w:rFonts w:ascii="Arial" w:hAnsi="Arial" w:cs="Arial"/>
        </w:rPr>
        <w:t xml:space="preserve"> </w:t>
      </w:r>
      <w:r w:rsidRPr="00312B87">
        <w:rPr>
          <w:rFonts w:ascii="Arial" w:hAnsi="Arial" w:cs="Arial"/>
        </w:rPr>
        <w:t>demande</w:t>
      </w:r>
      <w:r w:rsidR="00334F4D">
        <w:rPr>
          <w:rFonts w:ascii="Arial" w:hAnsi="Arial" w:cs="Arial"/>
        </w:rPr>
        <w:t xml:space="preserve"> </w:t>
      </w:r>
      <w:r w:rsidRPr="00312B87">
        <w:rPr>
          <w:rFonts w:ascii="Arial" w:hAnsi="Arial" w:cs="Arial"/>
        </w:rPr>
        <w:t>écrite</w:t>
      </w:r>
      <w:r w:rsidR="00334F4D">
        <w:rPr>
          <w:rFonts w:ascii="Arial" w:hAnsi="Arial" w:cs="Arial"/>
        </w:rPr>
        <w:t xml:space="preserve"> </w:t>
      </w:r>
      <w:r w:rsidRPr="00312B87">
        <w:rPr>
          <w:rFonts w:ascii="Arial" w:hAnsi="Arial" w:cs="Arial"/>
        </w:rPr>
        <w:t>de</w:t>
      </w:r>
      <w:r w:rsidR="00334F4D">
        <w:rPr>
          <w:rFonts w:ascii="Arial" w:hAnsi="Arial" w:cs="Arial"/>
        </w:rPr>
        <w:t xml:space="preserve"> </w:t>
      </w:r>
      <w:r w:rsidRPr="00312B87">
        <w:rPr>
          <w:rFonts w:ascii="Arial" w:hAnsi="Arial" w:cs="Arial"/>
        </w:rPr>
        <w:t>celui-ci</w:t>
      </w:r>
      <w:r w:rsidR="00334F4D">
        <w:rPr>
          <w:rFonts w:ascii="Arial" w:hAnsi="Arial" w:cs="Arial"/>
        </w:rPr>
        <w:t xml:space="preserve"> </w:t>
      </w:r>
      <w:r w:rsidRPr="00312B87">
        <w:rPr>
          <w:rFonts w:ascii="Arial" w:hAnsi="Arial" w:cs="Arial"/>
        </w:rPr>
        <w:t>déclarant</w:t>
      </w:r>
      <w:r w:rsidR="00334F4D">
        <w:rPr>
          <w:rFonts w:ascii="Arial" w:hAnsi="Arial" w:cs="Arial"/>
        </w:rPr>
        <w:t xml:space="preserve"> </w:t>
      </w:r>
      <w:r w:rsidRPr="00312B87">
        <w:rPr>
          <w:rFonts w:ascii="Arial" w:hAnsi="Arial" w:cs="Arial"/>
        </w:rPr>
        <w:t>que</w:t>
      </w:r>
      <w:r w:rsidR="00334F4D">
        <w:rPr>
          <w:rFonts w:ascii="Arial" w:hAnsi="Arial" w:cs="Arial"/>
        </w:rPr>
        <w:t xml:space="preserve"> </w:t>
      </w:r>
      <w:r w:rsidRPr="00312B87">
        <w:rPr>
          <w:rFonts w:ascii="Arial" w:hAnsi="Arial" w:cs="Arial"/>
        </w:rPr>
        <w:t>l’entrepreneur n’a</w:t>
      </w:r>
      <w:r w:rsidR="00334F4D">
        <w:rPr>
          <w:rFonts w:ascii="Arial" w:hAnsi="Arial" w:cs="Arial"/>
        </w:rPr>
        <w:t xml:space="preserve"> </w:t>
      </w:r>
      <w:r w:rsidRPr="00312B87">
        <w:rPr>
          <w:rFonts w:ascii="Arial" w:hAnsi="Arial" w:cs="Arial"/>
        </w:rPr>
        <w:t>pas</w:t>
      </w:r>
      <w:r w:rsidR="00334F4D">
        <w:rPr>
          <w:rFonts w:ascii="Arial" w:hAnsi="Arial" w:cs="Arial"/>
        </w:rPr>
        <w:t xml:space="preserve"> </w:t>
      </w:r>
      <w:r w:rsidRPr="00312B87">
        <w:rPr>
          <w:rFonts w:ascii="Arial" w:hAnsi="Arial" w:cs="Arial"/>
        </w:rPr>
        <w:t>satisfait</w:t>
      </w:r>
      <w:r w:rsidR="00334F4D">
        <w:rPr>
          <w:rFonts w:ascii="Arial" w:hAnsi="Arial" w:cs="Arial"/>
        </w:rPr>
        <w:t xml:space="preserve"> </w:t>
      </w:r>
      <w:r w:rsidRPr="00312B87">
        <w:rPr>
          <w:rFonts w:ascii="Arial" w:hAnsi="Arial" w:cs="Arial"/>
        </w:rPr>
        <w:t>à</w:t>
      </w:r>
      <w:r w:rsidR="00334F4D">
        <w:rPr>
          <w:rFonts w:ascii="Arial" w:hAnsi="Arial" w:cs="Arial"/>
        </w:rPr>
        <w:t xml:space="preserve"> </w:t>
      </w:r>
      <w:r w:rsidRPr="00312B87">
        <w:rPr>
          <w:rFonts w:ascii="Arial" w:hAnsi="Arial" w:cs="Arial"/>
        </w:rPr>
        <w:t>ses</w:t>
      </w:r>
      <w:r w:rsidR="00334F4D">
        <w:rPr>
          <w:rFonts w:ascii="Arial" w:hAnsi="Arial" w:cs="Arial"/>
        </w:rPr>
        <w:t xml:space="preserve"> </w:t>
      </w:r>
      <w:r w:rsidRPr="00312B87">
        <w:rPr>
          <w:rFonts w:ascii="Arial" w:hAnsi="Arial" w:cs="Arial"/>
        </w:rPr>
        <w:t>engagements</w:t>
      </w:r>
      <w:r w:rsidR="00334F4D">
        <w:rPr>
          <w:rFonts w:ascii="Arial" w:hAnsi="Arial" w:cs="Arial"/>
        </w:rPr>
        <w:t xml:space="preserve"> </w:t>
      </w:r>
      <w:r w:rsidRPr="00312B87">
        <w:rPr>
          <w:rFonts w:ascii="Arial" w:hAnsi="Arial" w:cs="Arial"/>
        </w:rPr>
        <w:t>contractuels</w:t>
      </w:r>
      <w:r w:rsidR="00334F4D">
        <w:rPr>
          <w:rFonts w:ascii="Arial" w:hAnsi="Arial" w:cs="Arial"/>
        </w:rPr>
        <w:t xml:space="preserve"> </w:t>
      </w:r>
      <w:r w:rsidRPr="00312B87">
        <w:rPr>
          <w:rFonts w:ascii="Arial" w:hAnsi="Arial" w:cs="Arial"/>
        </w:rPr>
        <w:t>au</w:t>
      </w:r>
      <w:r w:rsidR="00334F4D">
        <w:rPr>
          <w:rFonts w:ascii="Arial" w:hAnsi="Arial" w:cs="Arial"/>
        </w:rPr>
        <w:t xml:space="preserve"> </w:t>
      </w:r>
      <w:r w:rsidRPr="00312B87">
        <w:rPr>
          <w:rFonts w:ascii="Arial" w:hAnsi="Arial" w:cs="Arial"/>
        </w:rPr>
        <w:t>titre</w:t>
      </w:r>
      <w:r w:rsidR="00334F4D">
        <w:rPr>
          <w:rFonts w:ascii="Arial" w:hAnsi="Arial" w:cs="Arial"/>
        </w:rPr>
        <w:t xml:space="preserve"> </w:t>
      </w:r>
      <w:r w:rsidRPr="00312B87">
        <w:rPr>
          <w:rFonts w:ascii="Arial" w:hAnsi="Arial" w:cs="Arial"/>
        </w:rPr>
        <w:t>du</w:t>
      </w:r>
      <w:r w:rsidR="00334F4D">
        <w:rPr>
          <w:rFonts w:ascii="Arial" w:hAnsi="Arial" w:cs="Arial"/>
        </w:rPr>
        <w:t xml:space="preserve"> </w:t>
      </w:r>
      <w:r w:rsidRPr="00312B87">
        <w:rPr>
          <w:rFonts w:ascii="Arial" w:hAnsi="Arial" w:cs="Arial"/>
        </w:rPr>
        <w:t>marché,</w:t>
      </w:r>
      <w:r w:rsidR="00334F4D">
        <w:rPr>
          <w:rFonts w:ascii="Arial" w:hAnsi="Arial" w:cs="Arial"/>
        </w:rPr>
        <w:t xml:space="preserve"> </w:t>
      </w:r>
      <w:r w:rsidRPr="00312B87">
        <w:rPr>
          <w:rFonts w:ascii="Arial" w:hAnsi="Arial" w:cs="Arial"/>
        </w:rPr>
        <w:t>sans</w:t>
      </w:r>
      <w:r w:rsidR="00334F4D">
        <w:rPr>
          <w:rFonts w:ascii="Arial" w:hAnsi="Arial" w:cs="Arial"/>
        </w:rPr>
        <w:t xml:space="preserve"> </w:t>
      </w:r>
      <w:r w:rsidRPr="00312B87">
        <w:rPr>
          <w:rFonts w:ascii="Arial" w:hAnsi="Arial" w:cs="Arial"/>
        </w:rPr>
        <w:t>pouvoir</w:t>
      </w:r>
      <w:r w:rsidR="00334F4D">
        <w:rPr>
          <w:rFonts w:ascii="Arial" w:hAnsi="Arial" w:cs="Arial"/>
        </w:rPr>
        <w:t xml:space="preserve"> </w:t>
      </w:r>
      <w:r w:rsidRPr="00312B87">
        <w:rPr>
          <w:rFonts w:ascii="Arial" w:hAnsi="Arial" w:cs="Arial"/>
        </w:rPr>
        <w:t>différer</w:t>
      </w:r>
      <w:r w:rsidR="00334F4D">
        <w:rPr>
          <w:rFonts w:ascii="Arial" w:hAnsi="Arial" w:cs="Arial"/>
        </w:rPr>
        <w:t xml:space="preserve"> </w:t>
      </w:r>
      <w:r w:rsidRPr="00312B87">
        <w:rPr>
          <w:rFonts w:ascii="Arial" w:hAnsi="Arial" w:cs="Arial"/>
        </w:rPr>
        <w:t>le</w:t>
      </w:r>
      <w:r w:rsidR="00334F4D">
        <w:rPr>
          <w:rFonts w:ascii="Arial" w:hAnsi="Arial" w:cs="Arial"/>
        </w:rPr>
        <w:t xml:space="preserve"> </w:t>
      </w:r>
      <w:r w:rsidRPr="00312B87">
        <w:rPr>
          <w:rFonts w:ascii="Arial" w:hAnsi="Arial" w:cs="Arial"/>
        </w:rPr>
        <w:t>paiement ni</w:t>
      </w:r>
      <w:r w:rsidR="00334F4D">
        <w:rPr>
          <w:rFonts w:ascii="Arial" w:hAnsi="Arial" w:cs="Arial"/>
        </w:rPr>
        <w:t xml:space="preserve"> </w:t>
      </w:r>
      <w:r w:rsidRPr="00312B87">
        <w:rPr>
          <w:rFonts w:ascii="Arial" w:hAnsi="Arial" w:cs="Arial"/>
        </w:rPr>
        <w:t>soulever</w:t>
      </w:r>
      <w:r w:rsidR="00334F4D">
        <w:rPr>
          <w:rFonts w:ascii="Arial" w:hAnsi="Arial" w:cs="Arial"/>
        </w:rPr>
        <w:t xml:space="preserve"> </w:t>
      </w:r>
      <w:r w:rsidRPr="00312B87">
        <w:rPr>
          <w:rFonts w:ascii="Arial" w:hAnsi="Arial" w:cs="Arial"/>
        </w:rPr>
        <w:t>de</w:t>
      </w:r>
      <w:r w:rsidR="00334F4D">
        <w:rPr>
          <w:rFonts w:ascii="Arial" w:hAnsi="Arial" w:cs="Arial"/>
        </w:rPr>
        <w:t xml:space="preserve"> </w:t>
      </w:r>
      <w:r w:rsidRPr="00312B87">
        <w:rPr>
          <w:rFonts w:ascii="Arial" w:hAnsi="Arial" w:cs="Arial"/>
        </w:rPr>
        <w:t>contestation</w:t>
      </w:r>
      <w:r w:rsidR="00334F4D">
        <w:rPr>
          <w:rFonts w:ascii="Arial" w:hAnsi="Arial" w:cs="Arial"/>
        </w:rPr>
        <w:t xml:space="preserve"> </w:t>
      </w:r>
      <w:r w:rsidRPr="00312B87">
        <w:rPr>
          <w:rFonts w:ascii="Arial" w:hAnsi="Arial" w:cs="Arial"/>
        </w:rPr>
        <w:t>pour</w:t>
      </w:r>
      <w:r w:rsidR="00334F4D">
        <w:rPr>
          <w:rFonts w:ascii="Arial" w:hAnsi="Arial" w:cs="Arial"/>
        </w:rPr>
        <w:t xml:space="preserve"> </w:t>
      </w:r>
      <w:r w:rsidRPr="00312B87">
        <w:rPr>
          <w:rFonts w:ascii="Arial" w:hAnsi="Arial" w:cs="Arial"/>
        </w:rPr>
        <w:t>quelque</w:t>
      </w:r>
      <w:r w:rsidR="00334F4D">
        <w:rPr>
          <w:rFonts w:ascii="Arial" w:hAnsi="Arial" w:cs="Arial"/>
        </w:rPr>
        <w:t xml:space="preserve"> </w:t>
      </w:r>
      <w:r w:rsidRPr="00312B87">
        <w:rPr>
          <w:rFonts w:ascii="Arial" w:hAnsi="Arial" w:cs="Arial"/>
        </w:rPr>
        <w:t>motif</w:t>
      </w:r>
      <w:r w:rsidR="00334F4D">
        <w:rPr>
          <w:rFonts w:ascii="Arial" w:hAnsi="Arial" w:cs="Arial"/>
        </w:rPr>
        <w:t xml:space="preserve"> </w:t>
      </w:r>
      <w:r w:rsidRPr="00312B87">
        <w:rPr>
          <w:rFonts w:ascii="Arial" w:hAnsi="Arial" w:cs="Arial"/>
        </w:rPr>
        <w:t>que</w:t>
      </w:r>
      <w:r w:rsidR="00334F4D">
        <w:rPr>
          <w:rFonts w:ascii="Arial" w:hAnsi="Arial" w:cs="Arial"/>
        </w:rPr>
        <w:t xml:space="preserve"> </w:t>
      </w:r>
      <w:r w:rsidRPr="00312B87">
        <w:rPr>
          <w:rFonts w:ascii="Arial" w:hAnsi="Arial" w:cs="Arial"/>
        </w:rPr>
        <w:t>ce</w:t>
      </w:r>
      <w:r w:rsidR="00334F4D">
        <w:rPr>
          <w:rFonts w:ascii="Arial" w:hAnsi="Arial" w:cs="Arial"/>
        </w:rPr>
        <w:t xml:space="preserve"> </w:t>
      </w:r>
      <w:r w:rsidRPr="00312B87">
        <w:rPr>
          <w:rFonts w:ascii="Arial" w:hAnsi="Arial" w:cs="Arial"/>
        </w:rPr>
        <w:t>soit,</w:t>
      </w:r>
      <w:r w:rsidR="00334F4D">
        <w:rPr>
          <w:rFonts w:ascii="Arial" w:hAnsi="Arial" w:cs="Arial"/>
        </w:rPr>
        <w:t xml:space="preserve"> </w:t>
      </w:r>
      <w:r w:rsidRPr="00312B87">
        <w:rPr>
          <w:rFonts w:ascii="Arial" w:hAnsi="Arial" w:cs="Arial"/>
        </w:rPr>
        <w:t>toute</w:t>
      </w:r>
      <w:r w:rsidR="00334F4D">
        <w:rPr>
          <w:rFonts w:ascii="Arial" w:hAnsi="Arial" w:cs="Arial"/>
        </w:rPr>
        <w:t xml:space="preserve"> </w:t>
      </w:r>
      <w:r w:rsidRPr="00312B87">
        <w:rPr>
          <w:rFonts w:ascii="Arial" w:hAnsi="Arial" w:cs="Arial"/>
        </w:rPr>
        <w:t>somme</w:t>
      </w:r>
      <w:r w:rsidR="00334F4D">
        <w:rPr>
          <w:rFonts w:ascii="Arial" w:hAnsi="Arial" w:cs="Arial"/>
        </w:rPr>
        <w:t xml:space="preserve"> </w:t>
      </w:r>
      <w:r w:rsidRPr="00312B87">
        <w:rPr>
          <w:rFonts w:ascii="Arial" w:hAnsi="Arial" w:cs="Arial"/>
        </w:rPr>
        <w:t>jusqu’à</w:t>
      </w:r>
      <w:r w:rsidR="00334F4D">
        <w:rPr>
          <w:rFonts w:ascii="Arial" w:hAnsi="Arial" w:cs="Arial"/>
        </w:rPr>
        <w:t xml:space="preserve"> </w:t>
      </w:r>
      <w:r w:rsidRPr="00312B87">
        <w:rPr>
          <w:rFonts w:ascii="Arial" w:hAnsi="Arial" w:cs="Arial"/>
        </w:rPr>
        <w:t>concurrence</w:t>
      </w:r>
      <w:r w:rsidR="00334F4D">
        <w:rPr>
          <w:rFonts w:ascii="Arial" w:hAnsi="Arial" w:cs="Arial"/>
        </w:rPr>
        <w:t xml:space="preserve"> </w:t>
      </w:r>
      <w:r w:rsidRPr="00312B87">
        <w:rPr>
          <w:rFonts w:ascii="Arial" w:hAnsi="Arial" w:cs="Arial"/>
        </w:rPr>
        <w:t>de</w:t>
      </w:r>
      <w:r w:rsidRPr="00312B87">
        <w:rPr>
          <w:rFonts w:ascii="Arial" w:hAnsi="Arial" w:cs="Arial"/>
          <w:spacing w:val="18"/>
        </w:rPr>
        <w:t xml:space="preserve"> .</w:t>
      </w:r>
      <w:r w:rsidRPr="00312B87">
        <w:rPr>
          <w:rFonts w:ascii="Arial" w:hAnsi="Arial" w:cs="Arial"/>
          <w:i/>
          <w:iCs/>
        </w:rPr>
        <w:t>................................................……….. [en</w:t>
      </w:r>
      <w:r w:rsidR="00334F4D">
        <w:rPr>
          <w:rFonts w:ascii="Arial" w:hAnsi="Arial" w:cs="Arial"/>
          <w:i/>
          <w:iCs/>
        </w:rPr>
        <w:t xml:space="preserve"> </w:t>
      </w:r>
      <w:r w:rsidRPr="00312B87">
        <w:rPr>
          <w:rFonts w:ascii="Arial" w:hAnsi="Arial" w:cs="Arial"/>
          <w:i/>
          <w:iCs/>
        </w:rPr>
        <w:t>chiffres</w:t>
      </w:r>
      <w:r w:rsidR="00334F4D">
        <w:rPr>
          <w:rFonts w:ascii="Arial" w:hAnsi="Arial" w:cs="Arial"/>
          <w:i/>
          <w:iCs/>
        </w:rPr>
        <w:t xml:space="preserve"> </w:t>
      </w:r>
      <w:r w:rsidRPr="00312B87">
        <w:rPr>
          <w:rFonts w:ascii="Arial" w:hAnsi="Arial" w:cs="Arial"/>
          <w:i/>
          <w:iCs/>
        </w:rPr>
        <w:t>et</w:t>
      </w:r>
      <w:r w:rsidR="00334F4D">
        <w:rPr>
          <w:rFonts w:ascii="Arial" w:hAnsi="Arial" w:cs="Arial"/>
          <w:i/>
          <w:iCs/>
        </w:rPr>
        <w:t xml:space="preserve"> </w:t>
      </w:r>
      <w:r w:rsidRPr="00312B87">
        <w:rPr>
          <w:rFonts w:ascii="Arial" w:hAnsi="Arial" w:cs="Arial"/>
          <w:i/>
          <w:iCs/>
        </w:rPr>
        <w:t>en</w:t>
      </w:r>
      <w:r w:rsidR="00334F4D">
        <w:rPr>
          <w:rFonts w:ascii="Arial" w:hAnsi="Arial" w:cs="Arial"/>
          <w:i/>
          <w:iCs/>
        </w:rPr>
        <w:t xml:space="preserve"> </w:t>
      </w:r>
      <w:r w:rsidRPr="00312B87">
        <w:rPr>
          <w:rFonts w:ascii="Arial" w:hAnsi="Arial" w:cs="Arial"/>
          <w:i/>
          <w:iCs/>
        </w:rPr>
        <w:t>lettres]</w:t>
      </w:r>
      <w:r w:rsidRPr="00312B87">
        <w:rPr>
          <w:rFonts w:ascii="Arial" w:hAnsi="Arial" w:cs="Arial"/>
        </w:rPr>
        <w:t>.</w:t>
      </w:r>
    </w:p>
    <w:p w14:paraId="041A07B3" w14:textId="3FE0AE4F" w:rsidR="00F422D2" w:rsidRPr="00312B87" w:rsidRDefault="00F422D2" w:rsidP="00F422D2">
      <w:pPr>
        <w:widowControl w:val="0"/>
        <w:autoSpaceDE w:val="0"/>
        <w:jc w:val="both"/>
      </w:pPr>
      <w:r w:rsidRPr="00312B87">
        <w:rPr>
          <w:rFonts w:ascii="Arial" w:hAnsi="Arial" w:cs="Arial"/>
        </w:rPr>
        <w:t>Nous</w:t>
      </w:r>
      <w:r w:rsidR="00334F4D">
        <w:rPr>
          <w:rFonts w:ascii="Arial" w:hAnsi="Arial" w:cs="Arial"/>
        </w:rPr>
        <w:t xml:space="preserve"> </w:t>
      </w:r>
      <w:r w:rsidRPr="00312B87">
        <w:rPr>
          <w:rFonts w:ascii="Arial" w:hAnsi="Arial" w:cs="Arial"/>
        </w:rPr>
        <w:t>convenons</w:t>
      </w:r>
      <w:r w:rsidR="00334F4D">
        <w:rPr>
          <w:rFonts w:ascii="Arial" w:hAnsi="Arial" w:cs="Arial"/>
        </w:rPr>
        <w:t xml:space="preserve"> </w:t>
      </w:r>
      <w:r w:rsidRPr="00312B87">
        <w:rPr>
          <w:rFonts w:ascii="Arial" w:hAnsi="Arial" w:cs="Arial"/>
        </w:rPr>
        <w:t>qu’aucun</w:t>
      </w:r>
      <w:r w:rsidR="00334F4D">
        <w:rPr>
          <w:rFonts w:ascii="Arial" w:hAnsi="Arial" w:cs="Arial"/>
        </w:rPr>
        <w:t xml:space="preserve"> </w:t>
      </w:r>
      <w:r w:rsidRPr="00312B87">
        <w:rPr>
          <w:rFonts w:ascii="Arial" w:hAnsi="Arial" w:cs="Arial"/>
        </w:rPr>
        <w:t>changement</w:t>
      </w:r>
      <w:r w:rsidR="00334F4D">
        <w:rPr>
          <w:rFonts w:ascii="Arial" w:hAnsi="Arial" w:cs="Arial"/>
        </w:rPr>
        <w:t xml:space="preserve"> </w:t>
      </w:r>
      <w:r w:rsidRPr="00312B87">
        <w:rPr>
          <w:rFonts w:ascii="Arial" w:hAnsi="Arial" w:cs="Arial"/>
        </w:rPr>
        <w:t>ou</w:t>
      </w:r>
      <w:r w:rsidR="00334F4D">
        <w:rPr>
          <w:rFonts w:ascii="Arial" w:hAnsi="Arial" w:cs="Arial"/>
        </w:rPr>
        <w:t xml:space="preserve"> </w:t>
      </w:r>
      <w:r w:rsidRPr="00312B87">
        <w:rPr>
          <w:rFonts w:ascii="Arial" w:hAnsi="Arial" w:cs="Arial"/>
        </w:rPr>
        <w:t>additif</w:t>
      </w:r>
      <w:r w:rsidR="00334F4D">
        <w:rPr>
          <w:rFonts w:ascii="Arial" w:hAnsi="Arial" w:cs="Arial"/>
        </w:rPr>
        <w:t xml:space="preserve"> </w:t>
      </w:r>
      <w:r w:rsidRPr="00312B87">
        <w:rPr>
          <w:rFonts w:ascii="Arial" w:hAnsi="Arial" w:cs="Arial"/>
        </w:rPr>
        <w:t>ou</w:t>
      </w:r>
      <w:r w:rsidR="00334F4D">
        <w:rPr>
          <w:rFonts w:ascii="Arial" w:hAnsi="Arial" w:cs="Arial"/>
        </w:rPr>
        <w:t xml:space="preserve"> </w:t>
      </w:r>
      <w:r w:rsidRPr="00312B87">
        <w:rPr>
          <w:rFonts w:ascii="Arial" w:hAnsi="Arial" w:cs="Arial"/>
        </w:rPr>
        <w:t>aucune</w:t>
      </w:r>
      <w:r w:rsidR="00334F4D">
        <w:rPr>
          <w:rFonts w:ascii="Arial" w:hAnsi="Arial" w:cs="Arial"/>
        </w:rPr>
        <w:t xml:space="preserve"> </w:t>
      </w:r>
      <w:r w:rsidRPr="00312B87">
        <w:rPr>
          <w:rFonts w:ascii="Arial" w:hAnsi="Arial" w:cs="Arial"/>
        </w:rPr>
        <w:t>autre</w:t>
      </w:r>
      <w:r w:rsidR="00334F4D">
        <w:rPr>
          <w:rFonts w:ascii="Arial" w:hAnsi="Arial" w:cs="Arial"/>
        </w:rPr>
        <w:t xml:space="preserve"> </w:t>
      </w:r>
      <w:r w:rsidRPr="00312B87">
        <w:rPr>
          <w:rFonts w:ascii="Arial" w:hAnsi="Arial" w:cs="Arial"/>
        </w:rPr>
        <w:t>modification</w:t>
      </w:r>
      <w:r w:rsidR="00334F4D">
        <w:rPr>
          <w:rFonts w:ascii="Arial" w:hAnsi="Arial" w:cs="Arial"/>
        </w:rPr>
        <w:t xml:space="preserve"> </w:t>
      </w:r>
      <w:r w:rsidRPr="00312B87">
        <w:rPr>
          <w:rFonts w:ascii="Arial" w:hAnsi="Arial" w:cs="Arial"/>
        </w:rPr>
        <w:t>au</w:t>
      </w:r>
      <w:r w:rsidR="00334F4D">
        <w:rPr>
          <w:rFonts w:ascii="Arial" w:hAnsi="Arial" w:cs="Arial"/>
        </w:rPr>
        <w:t xml:space="preserve"> </w:t>
      </w:r>
      <w:r w:rsidRPr="00312B87">
        <w:rPr>
          <w:rFonts w:ascii="Arial" w:hAnsi="Arial" w:cs="Arial"/>
        </w:rPr>
        <w:t>marché</w:t>
      </w:r>
      <w:r w:rsidR="00334F4D">
        <w:rPr>
          <w:rFonts w:ascii="Arial" w:hAnsi="Arial" w:cs="Arial"/>
        </w:rPr>
        <w:t xml:space="preserve"> </w:t>
      </w:r>
      <w:r w:rsidRPr="00312B87">
        <w:rPr>
          <w:rFonts w:ascii="Arial" w:hAnsi="Arial" w:cs="Arial"/>
        </w:rPr>
        <w:t>ne</w:t>
      </w:r>
      <w:r w:rsidR="00334F4D">
        <w:rPr>
          <w:rFonts w:ascii="Arial" w:hAnsi="Arial" w:cs="Arial"/>
        </w:rPr>
        <w:t xml:space="preserve"> </w:t>
      </w:r>
      <w:r w:rsidRPr="00312B87">
        <w:rPr>
          <w:rFonts w:ascii="Arial" w:hAnsi="Arial" w:cs="Arial"/>
        </w:rPr>
        <w:t>nous libérera</w:t>
      </w:r>
      <w:r w:rsidR="00334F4D">
        <w:rPr>
          <w:rFonts w:ascii="Arial" w:hAnsi="Arial" w:cs="Arial"/>
        </w:rPr>
        <w:t xml:space="preserve"> </w:t>
      </w:r>
      <w:r w:rsidRPr="00312B87">
        <w:rPr>
          <w:rFonts w:ascii="Arial" w:hAnsi="Arial" w:cs="Arial"/>
        </w:rPr>
        <w:t>d’une</w:t>
      </w:r>
      <w:r w:rsidR="00334F4D">
        <w:rPr>
          <w:rFonts w:ascii="Arial" w:hAnsi="Arial" w:cs="Arial"/>
        </w:rPr>
        <w:t xml:space="preserve"> </w:t>
      </w:r>
      <w:r w:rsidRPr="00312B87">
        <w:rPr>
          <w:rFonts w:ascii="Arial" w:hAnsi="Arial" w:cs="Arial"/>
        </w:rPr>
        <w:t>obligation</w:t>
      </w:r>
      <w:r w:rsidR="00334F4D">
        <w:rPr>
          <w:rFonts w:ascii="Arial" w:hAnsi="Arial" w:cs="Arial"/>
        </w:rPr>
        <w:t xml:space="preserve"> </w:t>
      </w:r>
      <w:r w:rsidRPr="00312B87">
        <w:rPr>
          <w:rFonts w:ascii="Arial" w:hAnsi="Arial" w:cs="Arial"/>
        </w:rPr>
        <w:t>quelconque</w:t>
      </w:r>
      <w:r w:rsidR="00334F4D">
        <w:rPr>
          <w:rFonts w:ascii="Arial" w:hAnsi="Arial" w:cs="Arial"/>
        </w:rPr>
        <w:t xml:space="preserve"> </w:t>
      </w:r>
      <w:r w:rsidRPr="00312B87">
        <w:rPr>
          <w:rFonts w:ascii="Arial" w:hAnsi="Arial" w:cs="Arial"/>
        </w:rPr>
        <w:t>nous</w:t>
      </w:r>
      <w:r w:rsidR="00334F4D">
        <w:rPr>
          <w:rFonts w:ascii="Arial" w:hAnsi="Arial" w:cs="Arial"/>
        </w:rPr>
        <w:t xml:space="preserve"> </w:t>
      </w:r>
      <w:r w:rsidR="00334F4D" w:rsidRPr="00312B87">
        <w:rPr>
          <w:rFonts w:ascii="Arial" w:hAnsi="Arial" w:cs="Arial"/>
        </w:rPr>
        <w:t>incombant</w:t>
      </w:r>
      <w:r w:rsidR="00334F4D">
        <w:rPr>
          <w:rFonts w:ascii="Arial" w:hAnsi="Arial" w:cs="Arial"/>
        </w:rPr>
        <w:t xml:space="preserve"> en </w:t>
      </w:r>
      <w:r w:rsidRPr="00312B87">
        <w:rPr>
          <w:rFonts w:ascii="Arial" w:hAnsi="Arial" w:cs="Arial"/>
        </w:rPr>
        <w:t>vertu</w:t>
      </w:r>
      <w:r w:rsidR="00334F4D">
        <w:rPr>
          <w:rFonts w:ascii="Arial" w:hAnsi="Arial" w:cs="Arial"/>
        </w:rPr>
        <w:t xml:space="preserve"> </w:t>
      </w:r>
      <w:r w:rsidRPr="00312B87">
        <w:rPr>
          <w:rFonts w:ascii="Arial" w:hAnsi="Arial" w:cs="Arial"/>
        </w:rPr>
        <w:t>du</w:t>
      </w:r>
      <w:r w:rsidR="00334F4D">
        <w:rPr>
          <w:rFonts w:ascii="Arial" w:hAnsi="Arial" w:cs="Arial"/>
        </w:rPr>
        <w:t xml:space="preserve">  </w:t>
      </w:r>
      <w:r w:rsidRPr="00312B87">
        <w:rPr>
          <w:rFonts w:ascii="Arial" w:hAnsi="Arial" w:cs="Arial"/>
        </w:rPr>
        <w:t>présent</w:t>
      </w:r>
      <w:r w:rsidR="00334F4D">
        <w:rPr>
          <w:rFonts w:ascii="Arial" w:hAnsi="Arial" w:cs="Arial"/>
        </w:rPr>
        <w:t xml:space="preserve"> </w:t>
      </w:r>
      <w:r w:rsidRPr="00312B87">
        <w:rPr>
          <w:rFonts w:ascii="Arial" w:hAnsi="Arial" w:cs="Arial"/>
        </w:rPr>
        <w:t>cautionnement</w:t>
      </w:r>
      <w:r w:rsidR="00334F4D">
        <w:rPr>
          <w:rFonts w:ascii="Arial" w:hAnsi="Arial" w:cs="Arial"/>
        </w:rPr>
        <w:t xml:space="preserve"> </w:t>
      </w:r>
      <w:r w:rsidRPr="00312B87">
        <w:rPr>
          <w:rFonts w:ascii="Arial" w:hAnsi="Arial" w:cs="Arial"/>
        </w:rPr>
        <w:t>définitif</w:t>
      </w:r>
      <w:r w:rsidR="00334F4D">
        <w:rPr>
          <w:rFonts w:ascii="Arial" w:hAnsi="Arial" w:cs="Arial"/>
        </w:rPr>
        <w:t xml:space="preserve"> </w:t>
      </w:r>
      <w:r w:rsidRPr="00312B87">
        <w:rPr>
          <w:rFonts w:ascii="Arial" w:hAnsi="Arial" w:cs="Arial"/>
        </w:rPr>
        <w:t>et nous</w:t>
      </w:r>
      <w:r w:rsidR="00334F4D">
        <w:rPr>
          <w:rFonts w:ascii="Arial" w:hAnsi="Arial" w:cs="Arial"/>
        </w:rPr>
        <w:t xml:space="preserve"> </w:t>
      </w:r>
      <w:r w:rsidRPr="00312B87">
        <w:rPr>
          <w:rFonts w:ascii="Arial" w:hAnsi="Arial" w:cs="Arial"/>
        </w:rPr>
        <w:t>dérogeons</w:t>
      </w:r>
      <w:r w:rsidR="00334F4D">
        <w:rPr>
          <w:rFonts w:ascii="Arial" w:hAnsi="Arial" w:cs="Arial"/>
        </w:rPr>
        <w:t xml:space="preserve"> </w:t>
      </w:r>
      <w:r w:rsidRPr="00312B87">
        <w:rPr>
          <w:rFonts w:ascii="Arial" w:hAnsi="Arial" w:cs="Arial"/>
        </w:rPr>
        <w:t>par</w:t>
      </w:r>
      <w:r w:rsidR="00334F4D">
        <w:rPr>
          <w:rFonts w:ascii="Arial" w:hAnsi="Arial" w:cs="Arial"/>
        </w:rPr>
        <w:t xml:space="preserve"> </w:t>
      </w:r>
      <w:r w:rsidRPr="00312B87">
        <w:rPr>
          <w:rFonts w:ascii="Arial" w:hAnsi="Arial" w:cs="Arial"/>
        </w:rPr>
        <w:t>la</w:t>
      </w:r>
      <w:r w:rsidR="00334F4D">
        <w:rPr>
          <w:rFonts w:ascii="Arial" w:hAnsi="Arial" w:cs="Arial"/>
        </w:rPr>
        <w:t xml:space="preserve"> </w:t>
      </w:r>
      <w:r w:rsidRPr="00312B87">
        <w:rPr>
          <w:rFonts w:ascii="Arial" w:hAnsi="Arial" w:cs="Arial"/>
        </w:rPr>
        <w:t>présente</w:t>
      </w:r>
      <w:r w:rsidR="00334F4D">
        <w:rPr>
          <w:rFonts w:ascii="Arial" w:hAnsi="Arial" w:cs="Arial"/>
        </w:rPr>
        <w:t xml:space="preserve"> </w:t>
      </w:r>
      <w:r w:rsidRPr="00312B87">
        <w:rPr>
          <w:rFonts w:ascii="Arial" w:hAnsi="Arial" w:cs="Arial"/>
        </w:rPr>
        <w:t>à</w:t>
      </w:r>
      <w:r w:rsidR="00334F4D">
        <w:rPr>
          <w:rFonts w:ascii="Arial" w:hAnsi="Arial" w:cs="Arial"/>
        </w:rPr>
        <w:t xml:space="preserve"> </w:t>
      </w:r>
      <w:r w:rsidRPr="00312B87">
        <w:rPr>
          <w:rFonts w:ascii="Arial" w:hAnsi="Arial" w:cs="Arial"/>
        </w:rPr>
        <w:t>la</w:t>
      </w:r>
      <w:r w:rsidR="00334F4D">
        <w:rPr>
          <w:rFonts w:ascii="Arial" w:hAnsi="Arial" w:cs="Arial"/>
        </w:rPr>
        <w:t xml:space="preserve"> </w:t>
      </w:r>
      <w:r w:rsidRPr="00312B87">
        <w:rPr>
          <w:rFonts w:ascii="Arial" w:hAnsi="Arial" w:cs="Arial"/>
        </w:rPr>
        <w:t>notification</w:t>
      </w:r>
      <w:r w:rsidR="00334F4D">
        <w:rPr>
          <w:rFonts w:ascii="Arial" w:hAnsi="Arial" w:cs="Arial"/>
        </w:rPr>
        <w:t xml:space="preserve"> </w:t>
      </w:r>
      <w:r w:rsidRPr="00312B87">
        <w:rPr>
          <w:rFonts w:ascii="Arial" w:hAnsi="Arial" w:cs="Arial"/>
        </w:rPr>
        <w:t>de</w:t>
      </w:r>
      <w:r w:rsidR="00334F4D">
        <w:rPr>
          <w:rFonts w:ascii="Arial" w:hAnsi="Arial" w:cs="Arial"/>
        </w:rPr>
        <w:t xml:space="preserve">  </w:t>
      </w:r>
      <w:r w:rsidRPr="00312B87">
        <w:rPr>
          <w:rFonts w:ascii="Arial" w:hAnsi="Arial" w:cs="Arial"/>
        </w:rPr>
        <w:t>toute</w:t>
      </w:r>
      <w:r w:rsidR="00334F4D">
        <w:rPr>
          <w:rFonts w:ascii="Arial" w:hAnsi="Arial" w:cs="Arial"/>
        </w:rPr>
        <w:t xml:space="preserve">  </w:t>
      </w:r>
      <w:r w:rsidRPr="00312B87">
        <w:rPr>
          <w:rFonts w:ascii="Arial" w:hAnsi="Arial" w:cs="Arial"/>
        </w:rPr>
        <w:t>modification,</w:t>
      </w:r>
      <w:r w:rsidR="00334F4D">
        <w:rPr>
          <w:rFonts w:ascii="Arial" w:hAnsi="Arial" w:cs="Arial"/>
        </w:rPr>
        <w:t xml:space="preserve"> </w:t>
      </w:r>
      <w:r w:rsidRPr="00312B87">
        <w:rPr>
          <w:rFonts w:ascii="Arial" w:hAnsi="Arial" w:cs="Arial"/>
        </w:rPr>
        <w:t>additif</w:t>
      </w:r>
      <w:r w:rsidR="00334F4D">
        <w:rPr>
          <w:rFonts w:ascii="Arial" w:hAnsi="Arial" w:cs="Arial"/>
        </w:rPr>
        <w:t xml:space="preserve"> </w:t>
      </w:r>
      <w:r w:rsidRPr="00312B87">
        <w:rPr>
          <w:rFonts w:ascii="Arial" w:hAnsi="Arial" w:cs="Arial"/>
        </w:rPr>
        <w:t>ou</w:t>
      </w:r>
      <w:r w:rsidR="00334F4D">
        <w:rPr>
          <w:rFonts w:ascii="Arial" w:hAnsi="Arial" w:cs="Arial"/>
        </w:rPr>
        <w:t xml:space="preserve">  </w:t>
      </w:r>
      <w:r w:rsidRPr="00312B87">
        <w:rPr>
          <w:rFonts w:ascii="Arial" w:hAnsi="Arial" w:cs="Arial"/>
        </w:rPr>
        <w:t>changement.</w:t>
      </w:r>
    </w:p>
    <w:p w14:paraId="75A60F1A" w14:textId="1C663BDF" w:rsidR="00F422D2" w:rsidRPr="00312B87" w:rsidRDefault="00F422D2" w:rsidP="00F422D2">
      <w:pPr>
        <w:widowControl w:val="0"/>
        <w:autoSpaceDE w:val="0"/>
        <w:jc w:val="both"/>
      </w:pPr>
      <w:r w:rsidRPr="00312B87">
        <w:rPr>
          <w:rFonts w:ascii="Arial" w:hAnsi="Arial" w:cs="Arial"/>
        </w:rPr>
        <w:t>Le présent cautionnement définitif prend effet à compter de sa signature et dès notification du marché. La caution est libérée dans un délai d’un (01) mois</w:t>
      </w:r>
      <w:r w:rsidR="00334F4D">
        <w:rPr>
          <w:rFonts w:ascii="Arial" w:hAnsi="Arial" w:cs="Arial"/>
        </w:rPr>
        <w:t xml:space="preserve"> </w:t>
      </w:r>
      <w:r w:rsidRPr="00312B87">
        <w:rPr>
          <w:rFonts w:ascii="Arial" w:hAnsi="Arial" w:cs="Arial"/>
        </w:rPr>
        <w:t>à</w:t>
      </w:r>
      <w:r w:rsidR="00334F4D">
        <w:rPr>
          <w:rFonts w:ascii="Arial" w:hAnsi="Arial" w:cs="Arial"/>
        </w:rPr>
        <w:t xml:space="preserve"> </w:t>
      </w:r>
      <w:r w:rsidRPr="00312B87">
        <w:rPr>
          <w:rFonts w:ascii="Arial" w:hAnsi="Arial" w:cs="Arial"/>
        </w:rPr>
        <w:t>compter</w:t>
      </w:r>
      <w:r w:rsidR="00334F4D">
        <w:rPr>
          <w:rFonts w:ascii="Arial" w:hAnsi="Arial" w:cs="Arial"/>
        </w:rPr>
        <w:t xml:space="preserve"> </w:t>
      </w:r>
      <w:r w:rsidRPr="00312B87">
        <w:rPr>
          <w:rFonts w:ascii="Arial" w:hAnsi="Arial" w:cs="Arial"/>
        </w:rPr>
        <w:t>de</w:t>
      </w:r>
      <w:r w:rsidR="00334F4D">
        <w:rPr>
          <w:rFonts w:ascii="Arial" w:hAnsi="Arial" w:cs="Arial"/>
        </w:rPr>
        <w:t xml:space="preserve"> </w:t>
      </w:r>
      <w:r w:rsidRPr="00312B87">
        <w:rPr>
          <w:rFonts w:ascii="Arial" w:hAnsi="Arial" w:cs="Arial"/>
        </w:rPr>
        <w:t>la</w:t>
      </w:r>
      <w:r w:rsidR="00334F4D">
        <w:rPr>
          <w:rFonts w:ascii="Arial" w:hAnsi="Arial" w:cs="Arial"/>
        </w:rPr>
        <w:t xml:space="preserve">  </w:t>
      </w:r>
      <w:r w:rsidRPr="00312B87">
        <w:rPr>
          <w:rFonts w:ascii="Arial" w:hAnsi="Arial" w:cs="Arial"/>
        </w:rPr>
        <w:t>date</w:t>
      </w:r>
      <w:r w:rsidR="00334F4D">
        <w:rPr>
          <w:rFonts w:ascii="Arial" w:hAnsi="Arial" w:cs="Arial"/>
        </w:rPr>
        <w:t xml:space="preserve"> </w:t>
      </w:r>
      <w:r w:rsidRPr="00312B87">
        <w:rPr>
          <w:rFonts w:ascii="Arial" w:hAnsi="Arial" w:cs="Arial"/>
        </w:rPr>
        <w:t>de</w:t>
      </w:r>
      <w:r w:rsidR="00334F4D">
        <w:rPr>
          <w:rFonts w:ascii="Arial" w:hAnsi="Arial" w:cs="Arial"/>
        </w:rPr>
        <w:t xml:space="preserve"> </w:t>
      </w:r>
      <w:r w:rsidRPr="00312B87">
        <w:rPr>
          <w:rFonts w:ascii="Arial" w:hAnsi="Arial" w:cs="Arial"/>
        </w:rPr>
        <w:t>réception</w:t>
      </w:r>
      <w:r w:rsidR="00334F4D">
        <w:rPr>
          <w:rFonts w:ascii="Arial" w:hAnsi="Arial" w:cs="Arial"/>
        </w:rPr>
        <w:t xml:space="preserve"> </w:t>
      </w:r>
      <w:r w:rsidRPr="00312B87">
        <w:rPr>
          <w:rFonts w:ascii="Arial" w:hAnsi="Arial" w:cs="Arial"/>
        </w:rPr>
        <w:t>provisoire</w:t>
      </w:r>
      <w:r w:rsidR="00334F4D">
        <w:rPr>
          <w:rFonts w:ascii="Arial" w:hAnsi="Arial" w:cs="Arial"/>
        </w:rPr>
        <w:t xml:space="preserve"> </w:t>
      </w:r>
      <w:r w:rsidRPr="00312B87">
        <w:rPr>
          <w:rFonts w:ascii="Arial" w:hAnsi="Arial" w:cs="Arial"/>
        </w:rPr>
        <w:t>des</w:t>
      </w:r>
      <w:r w:rsidR="00334F4D">
        <w:rPr>
          <w:rFonts w:ascii="Arial" w:hAnsi="Arial" w:cs="Arial"/>
        </w:rPr>
        <w:t xml:space="preserve"> </w:t>
      </w:r>
      <w:r w:rsidRPr="00312B87">
        <w:rPr>
          <w:rFonts w:ascii="Arial" w:hAnsi="Arial" w:cs="Arial"/>
        </w:rPr>
        <w:t>travaux.</w:t>
      </w:r>
    </w:p>
    <w:p w14:paraId="7E9E57AC" w14:textId="77777777" w:rsidR="00F422D2" w:rsidRPr="00312B87" w:rsidRDefault="00F422D2" w:rsidP="00F422D2">
      <w:pPr>
        <w:widowControl w:val="0"/>
        <w:autoSpaceDE w:val="0"/>
        <w:jc w:val="both"/>
        <w:rPr>
          <w:rFonts w:ascii="Arial" w:hAnsi="Arial" w:cs="Arial"/>
        </w:rPr>
      </w:pPr>
      <w:r w:rsidRPr="00312B87">
        <w:rPr>
          <w:rFonts w:ascii="Arial" w:hAnsi="Arial" w:cs="Arial"/>
        </w:rPr>
        <w:t>Après le délai susvisé, la caution devient sans objet et doit-nous être automatiquement retournée sans aucune forme de procédure.</w:t>
      </w:r>
    </w:p>
    <w:p w14:paraId="1B964BCF" w14:textId="460F6E5E" w:rsidR="00F422D2" w:rsidRPr="00312B87" w:rsidRDefault="00F422D2" w:rsidP="00F422D2">
      <w:pPr>
        <w:widowControl w:val="0"/>
        <w:autoSpaceDE w:val="0"/>
        <w:jc w:val="both"/>
      </w:pPr>
      <w:r w:rsidRPr="00312B87">
        <w:rPr>
          <w:rFonts w:ascii="Arial" w:hAnsi="Arial" w:cs="Arial"/>
        </w:rPr>
        <w:t>Toute</w:t>
      </w:r>
      <w:r w:rsidR="00334F4D">
        <w:rPr>
          <w:rFonts w:ascii="Arial" w:hAnsi="Arial" w:cs="Arial"/>
        </w:rPr>
        <w:t xml:space="preserve"> </w:t>
      </w:r>
      <w:r w:rsidRPr="00312B87">
        <w:rPr>
          <w:rFonts w:ascii="Arial" w:hAnsi="Arial" w:cs="Arial"/>
        </w:rPr>
        <w:t>demande</w:t>
      </w:r>
      <w:r w:rsidR="00334F4D">
        <w:rPr>
          <w:rFonts w:ascii="Arial" w:hAnsi="Arial" w:cs="Arial"/>
        </w:rPr>
        <w:t xml:space="preserve"> </w:t>
      </w:r>
      <w:r w:rsidR="00334F4D" w:rsidRPr="00312B87">
        <w:rPr>
          <w:rFonts w:ascii="Arial" w:hAnsi="Arial" w:cs="Arial"/>
        </w:rPr>
        <w:t>de paiement</w:t>
      </w:r>
      <w:r w:rsidR="00334F4D">
        <w:rPr>
          <w:rFonts w:ascii="Arial" w:hAnsi="Arial" w:cs="Arial"/>
        </w:rPr>
        <w:t xml:space="preserve"> </w:t>
      </w:r>
      <w:r w:rsidR="00334F4D" w:rsidRPr="00312B87">
        <w:rPr>
          <w:rFonts w:ascii="Arial" w:hAnsi="Arial" w:cs="Arial"/>
        </w:rPr>
        <w:t>formulée par</w:t>
      </w:r>
      <w:r w:rsidR="00334F4D">
        <w:rPr>
          <w:rFonts w:ascii="Arial" w:hAnsi="Arial" w:cs="Arial"/>
        </w:rPr>
        <w:t xml:space="preserve"> </w:t>
      </w:r>
      <w:r w:rsidR="00334F4D" w:rsidRPr="00312B87">
        <w:rPr>
          <w:rFonts w:ascii="Arial" w:hAnsi="Arial" w:cs="Arial"/>
        </w:rPr>
        <w:t>le</w:t>
      </w:r>
      <w:r w:rsidRPr="00312B87">
        <w:rPr>
          <w:rFonts w:ascii="Arial" w:hAnsi="Arial" w:cs="Arial"/>
        </w:rPr>
        <w:t xml:space="preserve"> Maître d’ouvrage Délégué ou par l’Autorité contractante au</w:t>
      </w:r>
      <w:r w:rsidR="00334F4D">
        <w:rPr>
          <w:rFonts w:ascii="Arial" w:hAnsi="Arial" w:cs="Arial"/>
        </w:rPr>
        <w:t xml:space="preserve"> </w:t>
      </w:r>
      <w:r w:rsidRPr="00312B87">
        <w:rPr>
          <w:rFonts w:ascii="Arial" w:hAnsi="Arial" w:cs="Arial"/>
        </w:rPr>
        <w:t>titre</w:t>
      </w:r>
      <w:r w:rsidR="00334F4D">
        <w:rPr>
          <w:rFonts w:ascii="Arial" w:hAnsi="Arial" w:cs="Arial"/>
        </w:rPr>
        <w:t xml:space="preserve"> </w:t>
      </w:r>
      <w:r w:rsidRPr="00312B87">
        <w:rPr>
          <w:rFonts w:ascii="Arial" w:hAnsi="Arial" w:cs="Arial"/>
        </w:rPr>
        <w:t>de</w:t>
      </w:r>
      <w:r w:rsidR="00334F4D">
        <w:rPr>
          <w:rFonts w:ascii="Arial" w:hAnsi="Arial" w:cs="Arial"/>
        </w:rPr>
        <w:t xml:space="preserve"> </w:t>
      </w:r>
      <w:r w:rsidRPr="00312B87">
        <w:rPr>
          <w:rFonts w:ascii="Arial" w:hAnsi="Arial" w:cs="Arial"/>
        </w:rPr>
        <w:t>la</w:t>
      </w:r>
      <w:r w:rsidR="00334F4D">
        <w:rPr>
          <w:rFonts w:ascii="Arial" w:hAnsi="Arial" w:cs="Arial"/>
        </w:rPr>
        <w:t xml:space="preserve"> </w:t>
      </w:r>
      <w:r w:rsidRPr="00312B87">
        <w:rPr>
          <w:rFonts w:ascii="Arial" w:hAnsi="Arial" w:cs="Arial"/>
        </w:rPr>
        <w:t>présente</w:t>
      </w:r>
      <w:r w:rsidR="00334F4D">
        <w:rPr>
          <w:rFonts w:ascii="Arial" w:hAnsi="Arial" w:cs="Arial"/>
        </w:rPr>
        <w:t xml:space="preserve"> </w:t>
      </w:r>
      <w:r w:rsidRPr="00312B87">
        <w:rPr>
          <w:rFonts w:ascii="Arial" w:hAnsi="Arial" w:cs="Arial"/>
        </w:rPr>
        <w:t>garantie doit être faite par lettre recommandée avec accusé de réception, parvenue à la banque pendant la période</w:t>
      </w:r>
      <w:r w:rsidR="00334F4D">
        <w:rPr>
          <w:rFonts w:ascii="Arial" w:hAnsi="Arial" w:cs="Arial"/>
        </w:rPr>
        <w:t xml:space="preserve"> </w:t>
      </w:r>
      <w:r w:rsidRPr="00312B87">
        <w:rPr>
          <w:rFonts w:ascii="Arial" w:hAnsi="Arial" w:cs="Arial"/>
        </w:rPr>
        <w:t>de</w:t>
      </w:r>
      <w:r w:rsidR="00334F4D">
        <w:rPr>
          <w:rFonts w:ascii="Arial" w:hAnsi="Arial" w:cs="Arial"/>
        </w:rPr>
        <w:t xml:space="preserve"> </w:t>
      </w:r>
      <w:r w:rsidRPr="00312B87">
        <w:rPr>
          <w:rFonts w:ascii="Arial" w:hAnsi="Arial" w:cs="Arial"/>
        </w:rPr>
        <w:t>validité</w:t>
      </w:r>
      <w:r w:rsidR="00334F4D">
        <w:rPr>
          <w:rFonts w:ascii="Arial" w:hAnsi="Arial" w:cs="Arial"/>
        </w:rPr>
        <w:t xml:space="preserve"> </w:t>
      </w:r>
      <w:r w:rsidRPr="00312B87">
        <w:rPr>
          <w:rFonts w:ascii="Arial" w:hAnsi="Arial" w:cs="Arial"/>
        </w:rPr>
        <w:t>du</w:t>
      </w:r>
      <w:r w:rsidR="00334F4D">
        <w:rPr>
          <w:rFonts w:ascii="Arial" w:hAnsi="Arial" w:cs="Arial"/>
        </w:rPr>
        <w:t xml:space="preserve"> </w:t>
      </w:r>
      <w:r w:rsidRPr="00312B87">
        <w:rPr>
          <w:rFonts w:ascii="Arial" w:hAnsi="Arial" w:cs="Arial"/>
        </w:rPr>
        <w:t>présent</w:t>
      </w:r>
      <w:r w:rsidR="00334F4D">
        <w:rPr>
          <w:rFonts w:ascii="Arial" w:hAnsi="Arial" w:cs="Arial"/>
        </w:rPr>
        <w:t xml:space="preserve"> </w:t>
      </w:r>
      <w:r w:rsidRPr="00312B87">
        <w:rPr>
          <w:rFonts w:ascii="Arial" w:hAnsi="Arial" w:cs="Arial"/>
        </w:rPr>
        <w:t>engagement.</w:t>
      </w:r>
    </w:p>
    <w:p w14:paraId="6FE71472" w14:textId="23E6A0DC" w:rsidR="00F422D2" w:rsidRPr="00312B87" w:rsidRDefault="00F422D2" w:rsidP="00F422D2">
      <w:pPr>
        <w:widowControl w:val="0"/>
        <w:autoSpaceDE w:val="0"/>
        <w:jc w:val="both"/>
      </w:pPr>
      <w:r w:rsidRPr="00312B87">
        <w:rPr>
          <w:rFonts w:ascii="Arial" w:hAnsi="Arial" w:cs="Arial"/>
        </w:rPr>
        <w:t>Le</w:t>
      </w:r>
      <w:r w:rsidR="00334F4D">
        <w:rPr>
          <w:rFonts w:ascii="Arial" w:hAnsi="Arial" w:cs="Arial"/>
        </w:rPr>
        <w:t xml:space="preserve"> </w:t>
      </w:r>
      <w:r w:rsidRPr="00312B87">
        <w:rPr>
          <w:rFonts w:ascii="Arial" w:hAnsi="Arial" w:cs="Arial"/>
        </w:rPr>
        <w:t>présent</w:t>
      </w:r>
      <w:r w:rsidR="00334F4D">
        <w:rPr>
          <w:rFonts w:ascii="Arial" w:hAnsi="Arial" w:cs="Arial"/>
        </w:rPr>
        <w:t xml:space="preserve"> </w:t>
      </w:r>
      <w:r w:rsidRPr="00312B87">
        <w:rPr>
          <w:rFonts w:ascii="Arial" w:hAnsi="Arial" w:cs="Arial"/>
        </w:rPr>
        <w:t>cautionnement</w:t>
      </w:r>
      <w:r w:rsidR="00334F4D">
        <w:rPr>
          <w:rFonts w:ascii="Arial" w:hAnsi="Arial" w:cs="Arial"/>
        </w:rPr>
        <w:t xml:space="preserve"> </w:t>
      </w:r>
      <w:r w:rsidRPr="00312B87">
        <w:rPr>
          <w:rFonts w:ascii="Arial" w:hAnsi="Arial" w:cs="Arial"/>
        </w:rPr>
        <w:t>définitif</w:t>
      </w:r>
      <w:r w:rsidR="00334F4D">
        <w:rPr>
          <w:rFonts w:ascii="Arial" w:hAnsi="Arial" w:cs="Arial"/>
        </w:rPr>
        <w:t xml:space="preserve"> </w:t>
      </w:r>
      <w:r w:rsidRPr="00312B87">
        <w:rPr>
          <w:rFonts w:ascii="Arial" w:hAnsi="Arial" w:cs="Arial"/>
        </w:rPr>
        <w:t>est</w:t>
      </w:r>
      <w:r w:rsidR="00334F4D">
        <w:rPr>
          <w:rFonts w:ascii="Arial" w:hAnsi="Arial" w:cs="Arial"/>
        </w:rPr>
        <w:t xml:space="preserve"> </w:t>
      </w:r>
      <w:r w:rsidRPr="00312B87">
        <w:rPr>
          <w:rFonts w:ascii="Arial" w:hAnsi="Arial" w:cs="Arial"/>
        </w:rPr>
        <w:t>soumis</w:t>
      </w:r>
      <w:r w:rsidR="00334F4D">
        <w:rPr>
          <w:rFonts w:ascii="Arial" w:hAnsi="Arial" w:cs="Arial"/>
        </w:rPr>
        <w:t xml:space="preserve"> </w:t>
      </w:r>
      <w:r w:rsidRPr="00312B87">
        <w:rPr>
          <w:rFonts w:ascii="Arial" w:hAnsi="Arial" w:cs="Arial"/>
        </w:rPr>
        <w:t>pour</w:t>
      </w:r>
      <w:r w:rsidR="00334F4D">
        <w:rPr>
          <w:rFonts w:ascii="Arial" w:hAnsi="Arial" w:cs="Arial"/>
        </w:rPr>
        <w:t xml:space="preserve"> </w:t>
      </w:r>
      <w:r w:rsidRPr="00312B87">
        <w:rPr>
          <w:rFonts w:ascii="Arial" w:hAnsi="Arial" w:cs="Arial"/>
        </w:rPr>
        <w:t>son</w:t>
      </w:r>
      <w:r w:rsidR="00334F4D">
        <w:rPr>
          <w:rFonts w:ascii="Arial" w:hAnsi="Arial" w:cs="Arial"/>
        </w:rPr>
        <w:t xml:space="preserve"> </w:t>
      </w:r>
      <w:r w:rsidRPr="00312B87">
        <w:rPr>
          <w:rFonts w:ascii="Arial" w:hAnsi="Arial" w:cs="Arial"/>
        </w:rPr>
        <w:t>interprétation</w:t>
      </w:r>
      <w:r w:rsidR="00334F4D">
        <w:rPr>
          <w:rFonts w:ascii="Arial" w:hAnsi="Arial" w:cs="Arial"/>
        </w:rPr>
        <w:t xml:space="preserve"> </w:t>
      </w:r>
      <w:r w:rsidRPr="00312B87">
        <w:rPr>
          <w:rFonts w:ascii="Arial" w:hAnsi="Arial" w:cs="Arial"/>
        </w:rPr>
        <w:t>et</w:t>
      </w:r>
      <w:r w:rsidR="00334F4D">
        <w:rPr>
          <w:rFonts w:ascii="Arial" w:hAnsi="Arial" w:cs="Arial"/>
        </w:rPr>
        <w:t xml:space="preserve"> </w:t>
      </w:r>
      <w:r w:rsidRPr="00312B87">
        <w:rPr>
          <w:rFonts w:ascii="Arial" w:hAnsi="Arial" w:cs="Arial"/>
        </w:rPr>
        <w:t>son</w:t>
      </w:r>
      <w:r w:rsidR="00334F4D">
        <w:rPr>
          <w:rFonts w:ascii="Arial" w:hAnsi="Arial" w:cs="Arial"/>
        </w:rPr>
        <w:t xml:space="preserve"> </w:t>
      </w:r>
      <w:r w:rsidRPr="00312B87">
        <w:rPr>
          <w:rFonts w:ascii="Arial" w:hAnsi="Arial" w:cs="Arial"/>
        </w:rPr>
        <w:t>exécution</w:t>
      </w:r>
      <w:r w:rsidR="00334F4D">
        <w:rPr>
          <w:rFonts w:ascii="Arial" w:hAnsi="Arial" w:cs="Arial"/>
        </w:rPr>
        <w:t xml:space="preserve"> </w:t>
      </w:r>
      <w:r w:rsidRPr="00312B87">
        <w:rPr>
          <w:rFonts w:ascii="Arial" w:hAnsi="Arial" w:cs="Arial"/>
        </w:rPr>
        <w:t>au</w:t>
      </w:r>
      <w:r w:rsidR="00334F4D">
        <w:rPr>
          <w:rFonts w:ascii="Arial" w:hAnsi="Arial" w:cs="Arial"/>
        </w:rPr>
        <w:t xml:space="preserve"> </w:t>
      </w:r>
      <w:r w:rsidRPr="00312B87">
        <w:rPr>
          <w:rFonts w:ascii="Arial" w:hAnsi="Arial" w:cs="Arial"/>
        </w:rPr>
        <w:t>droit</w:t>
      </w:r>
      <w:r w:rsidR="00334F4D">
        <w:rPr>
          <w:rFonts w:ascii="Arial" w:hAnsi="Arial" w:cs="Arial"/>
        </w:rPr>
        <w:t xml:space="preserve"> </w:t>
      </w:r>
      <w:r w:rsidRPr="00312B87">
        <w:rPr>
          <w:rFonts w:ascii="Arial" w:hAnsi="Arial" w:cs="Arial"/>
        </w:rPr>
        <w:t>camerounais.</w:t>
      </w:r>
      <w:r w:rsidR="00334F4D">
        <w:rPr>
          <w:rFonts w:ascii="Arial" w:hAnsi="Arial" w:cs="Arial"/>
        </w:rPr>
        <w:t xml:space="preserve"> </w:t>
      </w:r>
      <w:r w:rsidRPr="00312B87">
        <w:rPr>
          <w:rFonts w:ascii="Arial" w:hAnsi="Arial" w:cs="Arial"/>
        </w:rPr>
        <w:t>Les</w:t>
      </w:r>
      <w:r w:rsidR="00334F4D">
        <w:rPr>
          <w:rFonts w:ascii="Arial" w:hAnsi="Arial" w:cs="Arial"/>
        </w:rPr>
        <w:t xml:space="preserve"> </w:t>
      </w:r>
      <w:r w:rsidRPr="00312B87">
        <w:rPr>
          <w:rFonts w:ascii="Arial" w:hAnsi="Arial" w:cs="Arial"/>
        </w:rPr>
        <w:t>tribunaux</w:t>
      </w:r>
      <w:r w:rsidR="00334F4D">
        <w:rPr>
          <w:rFonts w:ascii="Arial" w:hAnsi="Arial" w:cs="Arial"/>
        </w:rPr>
        <w:t xml:space="preserve"> </w:t>
      </w:r>
      <w:r w:rsidRPr="00312B87">
        <w:rPr>
          <w:rFonts w:ascii="Arial" w:hAnsi="Arial" w:cs="Arial"/>
        </w:rPr>
        <w:t>camerounais</w:t>
      </w:r>
      <w:r w:rsidR="0044143D">
        <w:rPr>
          <w:rFonts w:ascii="Arial" w:hAnsi="Arial" w:cs="Arial"/>
        </w:rPr>
        <w:t xml:space="preserve"> </w:t>
      </w:r>
      <w:r w:rsidRPr="00312B87">
        <w:rPr>
          <w:rFonts w:ascii="Arial" w:hAnsi="Arial" w:cs="Arial"/>
        </w:rPr>
        <w:t>seront</w:t>
      </w:r>
      <w:r w:rsidR="0044143D">
        <w:rPr>
          <w:rFonts w:ascii="Arial" w:hAnsi="Arial" w:cs="Arial"/>
        </w:rPr>
        <w:t xml:space="preserve"> </w:t>
      </w:r>
      <w:r w:rsidRPr="00312B87">
        <w:rPr>
          <w:rFonts w:ascii="Arial" w:hAnsi="Arial" w:cs="Arial"/>
        </w:rPr>
        <w:t>seuls</w:t>
      </w:r>
      <w:r w:rsidR="0044143D">
        <w:rPr>
          <w:rFonts w:ascii="Arial" w:hAnsi="Arial" w:cs="Arial"/>
        </w:rPr>
        <w:t xml:space="preserve"> </w:t>
      </w:r>
      <w:r w:rsidRPr="00312B87">
        <w:rPr>
          <w:rFonts w:ascii="Arial" w:hAnsi="Arial" w:cs="Arial"/>
        </w:rPr>
        <w:t>compétents</w:t>
      </w:r>
      <w:r w:rsidR="0044143D">
        <w:rPr>
          <w:rFonts w:ascii="Arial" w:hAnsi="Arial" w:cs="Arial"/>
        </w:rPr>
        <w:t xml:space="preserve"> </w:t>
      </w:r>
      <w:r w:rsidRPr="00312B87">
        <w:rPr>
          <w:rFonts w:ascii="Arial" w:hAnsi="Arial" w:cs="Arial"/>
        </w:rPr>
        <w:t>pour</w:t>
      </w:r>
      <w:r w:rsidR="0044143D">
        <w:rPr>
          <w:rFonts w:ascii="Arial" w:hAnsi="Arial" w:cs="Arial"/>
        </w:rPr>
        <w:t xml:space="preserve"> </w:t>
      </w:r>
      <w:r w:rsidRPr="00312B87">
        <w:rPr>
          <w:rFonts w:ascii="Arial" w:hAnsi="Arial" w:cs="Arial"/>
        </w:rPr>
        <w:t>statuer</w:t>
      </w:r>
      <w:r w:rsidR="0044143D">
        <w:rPr>
          <w:rFonts w:ascii="Arial" w:hAnsi="Arial" w:cs="Arial"/>
        </w:rPr>
        <w:t xml:space="preserve"> </w:t>
      </w:r>
      <w:r w:rsidRPr="00312B87">
        <w:rPr>
          <w:rFonts w:ascii="Arial" w:hAnsi="Arial" w:cs="Arial"/>
        </w:rPr>
        <w:t>sur</w:t>
      </w:r>
      <w:r w:rsidR="0044143D">
        <w:rPr>
          <w:rFonts w:ascii="Arial" w:hAnsi="Arial" w:cs="Arial"/>
        </w:rPr>
        <w:t xml:space="preserve"> </w:t>
      </w:r>
      <w:r w:rsidRPr="00312B87">
        <w:rPr>
          <w:rFonts w:ascii="Arial" w:hAnsi="Arial" w:cs="Arial"/>
        </w:rPr>
        <w:t>tout</w:t>
      </w:r>
      <w:r w:rsidR="0044143D">
        <w:rPr>
          <w:rFonts w:ascii="Arial" w:hAnsi="Arial" w:cs="Arial"/>
        </w:rPr>
        <w:t xml:space="preserve"> </w:t>
      </w:r>
      <w:r w:rsidRPr="00312B87">
        <w:rPr>
          <w:rFonts w:ascii="Arial" w:hAnsi="Arial" w:cs="Arial"/>
        </w:rPr>
        <w:t>ce</w:t>
      </w:r>
      <w:r w:rsidR="0044143D">
        <w:rPr>
          <w:rFonts w:ascii="Arial" w:hAnsi="Arial" w:cs="Arial"/>
        </w:rPr>
        <w:t xml:space="preserve"> </w:t>
      </w:r>
      <w:r w:rsidRPr="00312B87">
        <w:rPr>
          <w:rFonts w:ascii="Arial" w:hAnsi="Arial" w:cs="Arial"/>
        </w:rPr>
        <w:t>qui</w:t>
      </w:r>
      <w:r w:rsidR="0044143D">
        <w:rPr>
          <w:rFonts w:ascii="Arial" w:hAnsi="Arial" w:cs="Arial"/>
        </w:rPr>
        <w:t xml:space="preserve"> </w:t>
      </w:r>
      <w:r w:rsidRPr="00312B87">
        <w:rPr>
          <w:rFonts w:ascii="Arial" w:hAnsi="Arial" w:cs="Arial"/>
        </w:rPr>
        <w:t>concerne</w:t>
      </w:r>
      <w:r w:rsidR="0044143D">
        <w:rPr>
          <w:rFonts w:ascii="Arial" w:hAnsi="Arial" w:cs="Arial"/>
        </w:rPr>
        <w:t xml:space="preserve"> </w:t>
      </w:r>
      <w:r w:rsidRPr="00312B87">
        <w:rPr>
          <w:rFonts w:ascii="Arial" w:hAnsi="Arial" w:cs="Arial"/>
        </w:rPr>
        <w:t>le présent</w:t>
      </w:r>
      <w:r w:rsidR="0044143D">
        <w:rPr>
          <w:rFonts w:ascii="Arial" w:hAnsi="Arial" w:cs="Arial"/>
        </w:rPr>
        <w:t xml:space="preserve"> </w:t>
      </w:r>
      <w:r w:rsidRPr="00312B87">
        <w:rPr>
          <w:rFonts w:ascii="Arial" w:hAnsi="Arial" w:cs="Arial"/>
        </w:rPr>
        <w:t>engagement</w:t>
      </w:r>
      <w:r w:rsidR="0044143D">
        <w:rPr>
          <w:rFonts w:ascii="Arial" w:hAnsi="Arial" w:cs="Arial"/>
        </w:rPr>
        <w:t xml:space="preserve"> </w:t>
      </w:r>
      <w:r w:rsidRPr="00312B87">
        <w:rPr>
          <w:rFonts w:ascii="Arial" w:hAnsi="Arial" w:cs="Arial"/>
        </w:rPr>
        <w:t>et</w:t>
      </w:r>
      <w:r w:rsidR="0044143D">
        <w:rPr>
          <w:rFonts w:ascii="Arial" w:hAnsi="Arial" w:cs="Arial"/>
        </w:rPr>
        <w:t xml:space="preserve"> </w:t>
      </w:r>
      <w:r w:rsidR="0044143D" w:rsidRPr="00312B87">
        <w:rPr>
          <w:rFonts w:ascii="Arial" w:hAnsi="Arial" w:cs="Arial"/>
        </w:rPr>
        <w:t>ses suites</w:t>
      </w:r>
      <w:r w:rsidRPr="00312B87">
        <w:rPr>
          <w:rFonts w:ascii="Arial" w:hAnsi="Arial" w:cs="Arial"/>
        </w:rPr>
        <w:t>.</w:t>
      </w:r>
    </w:p>
    <w:p w14:paraId="0F0847DD" w14:textId="2BE702C5" w:rsidR="00F422D2" w:rsidRPr="00312B87" w:rsidRDefault="00F422D2" w:rsidP="00F422D2">
      <w:pPr>
        <w:widowControl w:val="0"/>
        <w:autoSpaceDE w:val="0"/>
        <w:jc w:val="both"/>
      </w:pPr>
      <w:r w:rsidRPr="00312B87">
        <w:rPr>
          <w:rFonts w:ascii="Arial" w:hAnsi="Arial" w:cs="Arial"/>
          <w:i/>
          <w:iCs/>
        </w:rPr>
        <w:t>Signé</w:t>
      </w:r>
      <w:r w:rsidR="0044143D">
        <w:rPr>
          <w:rFonts w:ascii="Arial" w:hAnsi="Arial" w:cs="Arial"/>
          <w:i/>
          <w:iCs/>
        </w:rPr>
        <w:t xml:space="preserve"> </w:t>
      </w:r>
      <w:r w:rsidRPr="00312B87">
        <w:rPr>
          <w:rFonts w:ascii="Arial" w:hAnsi="Arial" w:cs="Arial"/>
          <w:i/>
          <w:iCs/>
        </w:rPr>
        <w:t>et</w:t>
      </w:r>
      <w:r w:rsidR="0044143D">
        <w:rPr>
          <w:rFonts w:ascii="Arial" w:hAnsi="Arial" w:cs="Arial"/>
          <w:i/>
          <w:iCs/>
        </w:rPr>
        <w:t xml:space="preserve"> </w:t>
      </w:r>
      <w:r w:rsidRPr="00312B87">
        <w:rPr>
          <w:rFonts w:ascii="Arial" w:hAnsi="Arial" w:cs="Arial"/>
          <w:i/>
          <w:iCs/>
        </w:rPr>
        <w:t>authentifié</w:t>
      </w:r>
      <w:r w:rsidR="0044143D">
        <w:rPr>
          <w:rFonts w:ascii="Arial" w:hAnsi="Arial" w:cs="Arial"/>
          <w:i/>
          <w:iCs/>
        </w:rPr>
        <w:t xml:space="preserve"> </w:t>
      </w:r>
      <w:r w:rsidRPr="00312B87">
        <w:rPr>
          <w:rFonts w:ascii="Arial" w:hAnsi="Arial" w:cs="Arial"/>
          <w:i/>
          <w:iCs/>
        </w:rPr>
        <w:t>par</w:t>
      </w:r>
      <w:r w:rsidR="0044143D">
        <w:rPr>
          <w:rFonts w:ascii="Arial" w:hAnsi="Arial" w:cs="Arial"/>
          <w:i/>
          <w:iCs/>
        </w:rPr>
        <w:t xml:space="preserve"> </w:t>
      </w:r>
      <w:r w:rsidRPr="00312B87">
        <w:rPr>
          <w:rFonts w:ascii="Arial" w:hAnsi="Arial" w:cs="Arial"/>
          <w:i/>
          <w:iCs/>
        </w:rPr>
        <w:t>la</w:t>
      </w:r>
      <w:r w:rsidR="0044143D">
        <w:rPr>
          <w:rFonts w:ascii="Arial" w:hAnsi="Arial" w:cs="Arial"/>
          <w:i/>
          <w:iCs/>
        </w:rPr>
        <w:t xml:space="preserve"> </w:t>
      </w:r>
      <w:r w:rsidRPr="00312B87">
        <w:rPr>
          <w:rFonts w:ascii="Arial" w:hAnsi="Arial" w:cs="Arial"/>
          <w:i/>
          <w:iCs/>
        </w:rPr>
        <w:t>banque</w:t>
      </w:r>
    </w:p>
    <w:p w14:paraId="4BB992DF" w14:textId="77777777" w:rsidR="00F422D2" w:rsidRPr="00312B87" w:rsidRDefault="00F422D2" w:rsidP="00F422D2">
      <w:pPr>
        <w:widowControl w:val="0"/>
        <w:autoSpaceDE w:val="0"/>
        <w:jc w:val="both"/>
        <w:rPr>
          <w:rFonts w:ascii="Arial" w:hAnsi="Arial" w:cs="Arial"/>
          <w:i/>
          <w:iCs/>
        </w:rPr>
      </w:pPr>
      <w:r w:rsidRPr="00312B87">
        <w:rPr>
          <w:rFonts w:ascii="Arial" w:hAnsi="Arial" w:cs="Arial"/>
          <w:i/>
          <w:iCs/>
        </w:rPr>
        <w:t>à……………..........................……….</w:t>
      </w:r>
      <w:r w:rsidRPr="00312B87">
        <w:rPr>
          <w:rFonts w:ascii="Arial" w:hAnsi="Arial" w:cs="Arial"/>
          <w:i/>
          <w:iCs/>
          <w:spacing w:val="-1"/>
        </w:rPr>
        <w:t>.</w:t>
      </w:r>
      <w:r w:rsidRPr="00312B87">
        <w:rPr>
          <w:rFonts w:ascii="Arial" w:hAnsi="Arial" w:cs="Arial"/>
          <w:i/>
          <w:iCs/>
        </w:rPr>
        <w:t>,le……………..........................………..</w:t>
      </w:r>
    </w:p>
    <w:p w14:paraId="29444796" w14:textId="77777777" w:rsidR="00F422D2" w:rsidRPr="00312B87" w:rsidRDefault="00F422D2" w:rsidP="00F422D2">
      <w:pPr>
        <w:widowControl w:val="0"/>
        <w:autoSpaceDE w:val="0"/>
        <w:jc w:val="both"/>
        <w:rPr>
          <w:rFonts w:ascii="Arial" w:hAnsi="Arial" w:cs="Arial"/>
          <w:i/>
          <w:iCs/>
        </w:rPr>
      </w:pPr>
    </w:p>
    <w:p w14:paraId="3B7AFF6A" w14:textId="77777777" w:rsidR="00F422D2" w:rsidRPr="00312B87" w:rsidRDefault="00F422D2" w:rsidP="00F422D2">
      <w:pPr>
        <w:widowControl w:val="0"/>
        <w:autoSpaceDE w:val="0"/>
        <w:jc w:val="both"/>
        <w:rPr>
          <w:rFonts w:ascii="Arial" w:hAnsi="Arial" w:cs="Arial"/>
          <w:i/>
          <w:iCs/>
        </w:rPr>
      </w:pPr>
    </w:p>
    <w:p w14:paraId="78A548A4" w14:textId="77777777" w:rsidR="00F422D2" w:rsidRPr="00312B87" w:rsidRDefault="00F422D2" w:rsidP="00F422D2">
      <w:pPr>
        <w:widowControl w:val="0"/>
        <w:autoSpaceDE w:val="0"/>
        <w:jc w:val="both"/>
        <w:rPr>
          <w:rFonts w:ascii="Arial" w:hAnsi="Arial" w:cs="Arial"/>
          <w:i/>
          <w:iCs/>
        </w:rPr>
      </w:pPr>
    </w:p>
    <w:p w14:paraId="77E0B230" w14:textId="77777777" w:rsidR="00F422D2" w:rsidRPr="00312B87" w:rsidRDefault="00F422D2" w:rsidP="00F422D2">
      <w:pPr>
        <w:widowControl w:val="0"/>
        <w:autoSpaceDE w:val="0"/>
        <w:jc w:val="both"/>
        <w:rPr>
          <w:rFonts w:ascii="Arial" w:hAnsi="Arial" w:cs="Arial"/>
          <w:i/>
          <w:iCs/>
        </w:rPr>
      </w:pPr>
    </w:p>
    <w:p w14:paraId="0220C9F6" w14:textId="77777777" w:rsidR="00F422D2" w:rsidRPr="00312B87" w:rsidRDefault="00F422D2" w:rsidP="00F422D2">
      <w:pPr>
        <w:widowControl w:val="0"/>
        <w:autoSpaceDE w:val="0"/>
        <w:jc w:val="both"/>
        <w:rPr>
          <w:rFonts w:ascii="Arial" w:hAnsi="Arial" w:cs="Arial"/>
          <w:i/>
          <w:iCs/>
        </w:rPr>
      </w:pPr>
    </w:p>
    <w:p w14:paraId="3EF092D9" w14:textId="77777777" w:rsidR="00F422D2" w:rsidRPr="00312B87" w:rsidRDefault="00F422D2" w:rsidP="00F422D2">
      <w:pPr>
        <w:widowControl w:val="0"/>
        <w:autoSpaceDE w:val="0"/>
        <w:jc w:val="both"/>
        <w:rPr>
          <w:rFonts w:ascii="Arial" w:hAnsi="Arial" w:cs="Arial"/>
          <w:i/>
          <w:iCs/>
        </w:rPr>
      </w:pPr>
    </w:p>
    <w:p w14:paraId="2E3E5651" w14:textId="77777777" w:rsidR="00F422D2" w:rsidRPr="00312B87" w:rsidRDefault="00F422D2" w:rsidP="00F422D2">
      <w:pPr>
        <w:widowControl w:val="0"/>
        <w:autoSpaceDE w:val="0"/>
        <w:jc w:val="both"/>
        <w:rPr>
          <w:rFonts w:ascii="Arial" w:hAnsi="Arial" w:cs="Arial"/>
          <w:i/>
          <w:iCs/>
        </w:rPr>
      </w:pPr>
    </w:p>
    <w:p w14:paraId="288236D9" w14:textId="77777777" w:rsidR="00F422D2" w:rsidRPr="00312B87" w:rsidRDefault="00F422D2" w:rsidP="00F422D2">
      <w:pPr>
        <w:widowControl w:val="0"/>
        <w:autoSpaceDE w:val="0"/>
        <w:jc w:val="both"/>
        <w:rPr>
          <w:rFonts w:ascii="Arial" w:hAnsi="Arial" w:cs="Arial"/>
          <w:i/>
          <w:iCs/>
        </w:rPr>
      </w:pPr>
    </w:p>
    <w:p w14:paraId="267ED902" w14:textId="77777777" w:rsidR="00F422D2" w:rsidRPr="00312B87" w:rsidRDefault="00F422D2" w:rsidP="00F422D2">
      <w:pPr>
        <w:widowControl w:val="0"/>
        <w:autoSpaceDE w:val="0"/>
        <w:jc w:val="both"/>
        <w:rPr>
          <w:rFonts w:ascii="Arial" w:hAnsi="Arial" w:cs="Arial"/>
          <w:i/>
          <w:iCs/>
        </w:rPr>
      </w:pPr>
    </w:p>
    <w:p w14:paraId="6B57E1B7" w14:textId="77777777" w:rsidR="00F422D2" w:rsidRPr="00312B87" w:rsidRDefault="00F422D2" w:rsidP="00F422D2">
      <w:pPr>
        <w:widowControl w:val="0"/>
        <w:autoSpaceDE w:val="0"/>
        <w:jc w:val="both"/>
        <w:rPr>
          <w:rFonts w:ascii="Arial" w:hAnsi="Arial" w:cs="Arial"/>
          <w:i/>
          <w:iCs/>
        </w:rPr>
      </w:pPr>
    </w:p>
    <w:p w14:paraId="257B07F8" w14:textId="77777777" w:rsidR="00F422D2" w:rsidRPr="00312B87" w:rsidRDefault="00F422D2" w:rsidP="00F422D2">
      <w:pPr>
        <w:widowControl w:val="0"/>
        <w:autoSpaceDE w:val="0"/>
        <w:jc w:val="both"/>
        <w:rPr>
          <w:rFonts w:ascii="Arial" w:hAnsi="Arial" w:cs="Arial"/>
          <w:i/>
          <w:iCs/>
        </w:rPr>
      </w:pPr>
    </w:p>
    <w:p w14:paraId="7BED6A84" w14:textId="77777777" w:rsidR="00F422D2" w:rsidRPr="00312B87" w:rsidRDefault="00F422D2" w:rsidP="00F422D2">
      <w:pPr>
        <w:widowControl w:val="0"/>
        <w:autoSpaceDE w:val="0"/>
        <w:jc w:val="both"/>
        <w:rPr>
          <w:rFonts w:ascii="Arial" w:hAnsi="Arial" w:cs="Arial"/>
          <w:i/>
          <w:iCs/>
        </w:rPr>
      </w:pPr>
    </w:p>
    <w:p w14:paraId="5E1C3759" w14:textId="77777777" w:rsidR="00F422D2" w:rsidRPr="00312B87" w:rsidRDefault="00F422D2" w:rsidP="00F422D2">
      <w:pPr>
        <w:widowControl w:val="0"/>
        <w:autoSpaceDE w:val="0"/>
        <w:jc w:val="both"/>
        <w:rPr>
          <w:rFonts w:ascii="Arial" w:hAnsi="Arial" w:cs="Arial"/>
          <w:i/>
          <w:iCs/>
        </w:rPr>
      </w:pPr>
    </w:p>
    <w:p w14:paraId="7B8432A9" w14:textId="77777777" w:rsidR="00F422D2" w:rsidRPr="00312B87" w:rsidRDefault="00F422D2" w:rsidP="00F422D2">
      <w:pPr>
        <w:widowControl w:val="0"/>
        <w:autoSpaceDE w:val="0"/>
        <w:jc w:val="both"/>
        <w:rPr>
          <w:rFonts w:ascii="Arial" w:hAnsi="Arial" w:cs="Arial"/>
          <w:i/>
          <w:iCs/>
        </w:rPr>
      </w:pPr>
    </w:p>
    <w:p w14:paraId="19987BBA" w14:textId="77777777" w:rsidR="00F422D2" w:rsidRPr="00312B87" w:rsidRDefault="00F422D2" w:rsidP="00F422D2">
      <w:pPr>
        <w:widowControl w:val="0"/>
        <w:autoSpaceDE w:val="0"/>
        <w:jc w:val="both"/>
        <w:rPr>
          <w:rFonts w:ascii="Arial" w:hAnsi="Arial" w:cs="Arial"/>
          <w:i/>
          <w:iCs/>
        </w:rPr>
      </w:pPr>
    </w:p>
    <w:p w14:paraId="09CF4BA4" w14:textId="77777777" w:rsidR="00F422D2" w:rsidRPr="00312B87" w:rsidRDefault="00F422D2" w:rsidP="00F422D2">
      <w:pPr>
        <w:widowControl w:val="0"/>
        <w:autoSpaceDE w:val="0"/>
        <w:jc w:val="both"/>
        <w:rPr>
          <w:rFonts w:ascii="Arial" w:hAnsi="Arial" w:cs="Arial"/>
          <w:i/>
          <w:iCs/>
        </w:rPr>
      </w:pPr>
    </w:p>
    <w:p w14:paraId="7095877A" w14:textId="77777777" w:rsidR="00F422D2" w:rsidRPr="00312B87" w:rsidRDefault="00F422D2" w:rsidP="00F422D2">
      <w:pPr>
        <w:widowControl w:val="0"/>
        <w:autoSpaceDE w:val="0"/>
        <w:jc w:val="both"/>
        <w:rPr>
          <w:rFonts w:ascii="Arial" w:hAnsi="Arial" w:cs="Arial"/>
          <w:i/>
          <w:iCs/>
        </w:rPr>
      </w:pPr>
    </w:p>
    <w:p w14:paraId="337B364D" w14:textId="77777777" w:rsidR="00F422D2" w:rsidRPr="00312B87" w:rsidRDefault="00F422D2" w:rsidP="00F422D2">
      <w:pPr>
        <w:widowControl w:val="0"/>
        <w:autoSpaceDE w:val="0"/>
        <w:jc w:val="both"/>
        <w:rPr>
          <w:rFonts w:ascii="Arial" w:hAnsi="Arial" w:cs="Arial"/>
          <w:i/>
          <w:iCs/>
        </w:rPr>
      </w:pPr>
    </w:p>
    <w:p w14:paraId="18DEFFDE" w14:textId="77777777" w:rsidR="00F422D2" w:rsidRPr="00312B87" w:rsidRDefault="00F422D2" w:rsidP="00F422D2">
      <w:pPr>
        <w:widowControl w:val="0"/>
        <w:autoSpaceDE w:val="0"/>
        <w:jc w:val="both"/>
        <w:rPr>
          <w:rFonts w:ascii="Arial" w:hAnsi="Arial" w:cs="Arial"/>
          <w:i/>
          <w:iCs/>
        </w:rPr>
      </w:pPr>
    </w:p>
    <w:p w14:paraId="3E0A9D99" w14:textId="77777777" w:rsidR="00F422D2" w:rsidRPr="00312B87" w:rsidRDefault="00F422D2" w:rsidP="00F422D2">
      <w:pPr>
        <w:widowControl w:val="0"/>
        <w:autoSpaceDE w:val="0"/>
        <w:jc w:val="both"/>
        <w:rPr>
          <w:rFonts w:ascii="Arial" w:hAnsi="Arial" w:cs="Arial"/>
          <w:i/>
          <w:iCs/>
        </w:rPr>
      </w:pPr>
    </w:p>
    <w:p w14:paraId="384CC808" w14:textId="77777777" w:rsidR="00F422D2" w:rsidRPr="00312B87" w:rsidRDefault="00F422D2" w:rsidP="00F422D2">
      <w:pPr>
        <w:widowControl w:val="0"/>
        <w:autoSpaceDE w:val="0"/>
        <w:jc w:val="both"/>
        <w:rPr>
          <w:rFonts w:ascii="Arial" w:hAnsi="Arial" w:cs="Arial"/>
          <w:i/>
          <w:iCs/>
        </w:rPr>
      </w:pPr>
    </w:p>
    <w:p w14:paraId="74A29F63" w14:textId="77777777" w:rsidR="00F422D2" w:rsidRPr="00312B87" w:rsidRDefault="00F422D2" w:rsidP="00F422D2">
      <w:pPr>
        <w:widowControl w:val="0"/>
        <w:autoSpaceDE w:val="0"/>
        <w:jc w:val="both"/>
        <w:rPr>
          <w:rFonts w:ascii="Arial" w:hAnsi="Arial" w:cs="Arial"/>
          <w:i/>
          <w:iCs/>
        </w:rPr>
      </w:pPr>
    </w:p>
    <w:p w14:paraId="1DC999EB" w14:textId="77777777" w:rsidR="00F422D2" w:rsidRPr="00312B87" w:rsidRDefault="00F422D2" w:rsidP="00F422D2">
      <w:pPr>
        <w:widowControl w:val="0"/>
        <w:autoSpaceDE w:val="0"/>
        <w:jc w:val="both"/>
        <w:rPr>
          <w:rFonts w:ascii="Arial" w:hAnsi="Arial" w:cs="Arial"/>
          <w:i/>
          <w:iCs/>
        </w:rPr>
      </w:pPr>
    </w:p>
    <w:p w14:paraId="014E7C59" w14:textId="77777777" w:rsidR="009D794D" w:rsidRDefault="009D794D" w:rsidP="00F422D2">
      <w:pPr>
        <w:widowControl w:val="0"/>
        <w:autoSpaceDE w:val="0"/>
        <w:jc w:val="both"/>
        <w:rPr>
          <w:rFonts w:ascii="Arial" w:hAnsi="Arial" w:cs="Arial"/>
          <w:i/>
          <w:iCs/>
        </w:rPr>
      </w:pPr>
    </w:p>
    <w:p w14:paraId="3B051FD9" w14:textId="77777777" w:rsidR="009D794D" w:rsidRDefault="009D794D" w:rsidP="00F422D2">
      <w:pPr>
        <w:widowControl w:val="0"/>
        <w:autoSpaceDE w:val="0"/>
        <w:jc w:val="both"/>
        <w:rPr>
          <w:rFonts w:ascii="Arial" w:hAnsi="Arial" w:cs="Arial"/>
          <w:i/>
          <w:iCs/>
        </w:rPr>
      </w:pPr>
    </w:p>
    <w:p w14:paraId="4EA3A68B" w14:textId="77777777" w:rsidR="009D794D" w:rsidRPr="00312B87" w:rsidRDefault="009D794D" w:rsidP="00F422D2">
      <w:pPr>
        <w:widowControl w:val="0"/>
        <w:autoSpaceDE w:val="0"/>
        <w:jc w:val="both"/>
        <w:rPr>
          <w:rFonts w:ascii="Arial" w:hAnsi="Arial" w:cs="Arial"/>
          <w:i/>
          <w:iCs/>
        </w:rPr>
      </w:pPr>
    </w:p>
    <w:p w14:paraId="3C795D5C" w14:textId="77777777" w:rsidR="00F422D2" w:rsidRPr="00312B87" w:rsidRDefault="00F422D2" w:rsidP="00F422D2">
      <w:pPr>
        <w:widowControl w:val="0"/>
        <w:autoSpaceDE w:val="0"/>
        <w:jc w:val="both"/>
        <w:rPr>
          <w:rFonts w:ascii="Arial" w:hAnsi="Arial" w:cs="Arial"/>
          <w:i/>
          <w:iCs/>
        </w:rPr>
      </w:pPr>
    </w:p>
    <w:p w14:paraId="16FF61C6" w14:textId="77777777" w:rsidR="00F422D2" w:rsidRPr="00312B87" w:rsidRDefault="00F422D2" w:rsidP="00F422D2">
      <w:pPr>
        <w:widowControl w:val="0"/>
        <w:autoSpaceDE w:val="0"/>
        <w:jc w:val="both"/>
        <w:rPr>
          <w:rFonts w:ascii="Arial" w:hAnsi="Arial" w:cs="Arial"/>
          <w:i/>
          <w:iCs/>
        </w:rPr>
      </w:pPr>
    </w:p>
    <w:p w14:paraId="5E56AA1E" w14:textId="77777777" w:rsidR="00F422D2" w:rsidRPr="00312B87" w:rsidRDefault="00F422D2" w:rsidP="00F422D2">
      <w:pPr>
        <w:widowControl w:val="0"/>
        <w:autoSpaceDE w:val="0"/>
        <w:jc w:val="both"/>
      </w:pPr>
    </w:p>
    <w:p w14:paraId="3DC91BC9" w14:textId="053F1F88" w:rsidR="00F422D2" w:rsidRDefault="00F422D2" w:rsidP="00F422D2">
      <w:pPr>
        <w:widowControl w:val="0"/>
        <w:autoSpaceDE w:val="0"/>
        <w:jc w:val="center"/>
        <w:rPr>
          <w:rFonts w:ascii="Arial" w:hAnsi="Arial" w:cs="Arial"/>
          <w:b/>
          <w:bCs/>
          <w:sz w:val="28"/>
          <w:szCs w:val="28"/>
        </w:rPr>
      </w:pPr>
      <w:r w:rsidRPr="00312B87">
        <w:rPr>
          <w:rFonts w:ascii="Arial" w:hAnsi="Arial" w:cs="Arial"/>
          <w:b/>
          <w:bCs/>
          <w:sz w:val="28"/>
          <w:szCs w:val="28"/>
        </w:rPr>
        <w:t>Annexe</w:t>
      </w:r>
      <w:r w:rsidR="009135BD">
        <w:rPr>
          <w:rFonts w:ascii="Arial" w:hAnsi="Arial" w:cs="Arial"/>
          <w:b/>
          <w:bCs/>
          <w:sz w:val="28"/>
          <w:szCs w:val="28"/>
        </w:rPr>
        <w:t xml:space="preserve"> </w:t>
      </w:r>
      <w:r w:rsidRPr="00312B87">
        <w:rPr>
          <w:rFonts w:ascii="Arial" w:hAnsi="Arial" w:cs="Arial"/>
          <w:b/>
          <w:bCs/>
          <w:sz w:val="28"/>
          <w:szCs w:val="28"/>
        </w:rPr>
        <w:t>n° 4:Modèledecautiond'avancededémarrage</w:t>
      </w:r>
    </w:p>
    <w:p w14:paraId="3E36EF35" w14:textId="77777777" w:rsidR="009135BD" w:rsidRPr="00312B87" w:rsidRDefault="009135BD" w:rsidP="00F422D2">
      <w:pPr>
        <w:widowControl w:val="0"/>
        <w:autoSpaceDE w:val="0"/>
        <w:jc w:val="center"/>
        <w:rPr>
          <w:sz w:val="28"/>
          <w:szCs w:val="28"/>
        </w:rPr>
      </w:pPr>
    </w:p>
    <w:p w14:paraId="673BD485" w14:textId="77777777" w:rsidR="00F422D2" w:rsidRPr="00312B87" w:rsidRDefault="00F422D2" w:rsidP="00F422D2">
      <w:pPr>
        <w:widowControl w:val="0"/>
        <w:autoSpaceDE w:val="0"/>
        <w:jc w:val="both"/>
      </w:pPr>
      <w:r w:rsidRPr="00312B87">
        <w:rPr>
          <w:rFonts w:ascii="Arial" w:hAnsi="Arial" w:cs="Arial"/>
        </w:rPr>
        <w:t>Banque:référence,adresse</w:t>
      </w:r>
      <w:r w:rsidRPr="00312B87">
        <w:rPr>
          <w:rFonts w:ascii="Arial" w:hAnsi="Arial" w:cs="Arial"/>
          <w:i/>
          <w:iCs/>
        </w:rPr>
        <w:t>……………..............................................................................</w:t>
      </w:r>
    </w:p>
    <w:p w14:paraId="7D54DEBC" w14:textId="73961731" w:rsidR="00F422D2" w:rsidRPr="00312B87" w:rsidRDefault="00F422D2" w:rsidP="00F422D2">
      <w:pPr>
        <w:widowControl w:val="0"/>
        <w:autoSpaceDE w:val="0"/>
        <w:jc w:val="both"/>
      </w:pPr>
      <w:r w:rsidRPr="00312B87">
        <w:rPr>
          <w:rFonts w:ascii="Arial" w:hAnsi="Arial" w:cs="Arial"/>
        </w:rPr>
        <w:t xml:space="preserve">Nous soussignés (banque, adresse), déclarons par la présente garantir, pour le compte de : </w:t>
      </w:r>
      <w:r w:rsidRPr="00312B87">
        <w:rPr>
          <w:rFonts w:ascii="Arial" w:hAnsi="Arial" w:cs="Arial"/>
          <w:i/>
          <w:iCs/>
        </w:rPr>
        <w:t>……………....................................................................................[letitulaire</w:t>
      </w:r>
      <w:r w:rsidR="0044143D" w:rsidRPr="00312B87">
        <w:rPr>
          <w:rFonts w:ascii="Arial" w:hAnsi="Arial" w:cs="Arial"/>
          <w:i/>
          <w:iCs/>
        </w:rPr>
        <w:t>]</w:t>
      </w:r>
      <w:r w:rsidR="0044143D" w:rsidRPr="00312B87">
        <w:rPr>
          <w:rFonts w:ascii="Arial" w:hAnsi="Arial" w:cs="Arial"/>
        </w:rPr>
        <w:t>, au</w:t>
      </w:r>
      <w:r w:rsidR="0044143D">
        <w:rPr>
          <w:rFonts w:ascii="Arial" w:hAnsi="Arial" w:cs="Arial"/>
        </w:rPr>
        <w:t xml:space="preserve"> </w:t>
      </w:r>
      <w:r w:rsidRPr="00312B87">
        <w:rPr>
          <w:rFonts w:ascii="Arial" w:hAnsi="Arial" w:cs="Arial"/>
        </w:rPr>
        <w:t>profit</w:t>
      </w:r>
      <w:r w:rsidR="0044143D">
        <w:rPr>
          <w:rFonts w:ascii="Arial" w:hAnsi="Arial" w:cs="Arial"/>
        </w:rPr>
        <w:t xml:space="preserve"> </w:t>
      </w:r>
      <w:r w:rsidRPr="00312B87">
        <w:rPr>
          <w:rFonts w:ascii="Arial" w:hAnsi="Arial" w:cs="Arial"/>
        </w:rPr>
        <w:t>du Maître d’ouvrage</w:t>
      </w:r>
      <w:r w:rsidRPr="00312B87">
        <w:rPr>
          <w:rFonts w:ascii="Arial" w:hAnsi="Arial" w:cs="Arial"/>
          <w:i/>
          <w:iCs/>
        </w:rPr>
        <w:t xml:space="preserve">, </w:t>
      </w:r>
      <w:r w:rsidRPr="00EC48CB">
        <w:rPr>
          <w:rFonts w:ascii="Arial" w:hAnsi="Arial" w:cs="Arial"/>
          <w:b/>
          <w:i/>
          <w:iCs/>
          <w:color w:val="FF0000"/>
        </w:rPr>
        <w:t xml:space="preserve">Monsieur le </w:t>
      </w:r>
      <w:r w:rsidRPr="00EC48CB">
        <w:rPr>
          <w:b/>
          <w:color w:val="FF0000"/>
        </w:rPr>
        <w:t xml:space="preserve">Maire de la Commune de </w:t>
      </w:r>
      <w:r w:rsidR="0044143D">
        <w:rPr>
          <w:b/>
          <w:color w:val="FF0000"/>
        </w:rPr>
        <w:t>DOUMAINTANG</w:t>
      </w:r>
      <w:r w:rsidRPr="00312B87">
        <w:rPr>
          <w:rFonts w:ascii="Arial" w:hAnsi="Arial" w:cs="Arial"/>
          <w:i/>
          <w:iCs/>
        </w:rPr>
        <w:t>…………………………., «L’ autorité Contractante»</w:t>
      </w:r>
    </w:p>
    <w:p w14:paraId="3BF1CC22" w14:textId="4612A912" w:rsidR="00F422D2" w:rsidRPr="00312B87" w:rsidRDefault="00F422D2" w:rsidP="00F422D2">
      <w:pPr>
        <w:widowControl w:val="0"/>
        <w:autoSpaceDE w:val="0"/>
        <w:jc w:val="both"/>
      </w:pPr>
      <w:r w:rsidRPr="00312B87">
        <w:rPr>
          <w:rFonts w:ascii="Arial" w:hAnsi="Arial" w:cs="Arial"/>
        </w:rPr>
        <w:t xml:space="preserve">Le paiement, sans contestation et dès réception de la première demande écrite du bénéficiaire, déclarant que ………….................……..  </w:t>
      </w:r>
      <w:r w:rsidRPr="00312B87">
        <w:rPr>
          <w:rFonts w:ascii="Arial" w:hAnsi="Arial" w:cs="Arial"/>
          <w:i/>
          <w:iCs/>
        </w:rPr>
        <w:t xml:space="preserve">[le titulaire] </w:t>
      </w:r>
      <w:r w:rsidRPr="00312B87">
        <w:rPr>
          <w:rFonts w:ascii="Arial" w:hAnsi="Arial" w:cs="Arial"/>
        </w:rPr>
        <w:t>ne s’est pas acquitté de ses obligations, relatives au remboursement de l’avance de démarrage selon les conditions de la Lettre-commande n° ………….................……..   du..............................…….. relatif</w:t>
      </w:r>
      <w:r w:rsidR="0044143D">
        <w:rPr>
          <w:rFonts w:ascii="Arial" w:hAnsi="Arial" w:cs="Arial"/>
        </w:rPr>
        <w:t xml:space="preserve"> </w:t>
      </w:r>
      <w:r w:rsidRPr="00312B87">
        <w:rPr>
          <w:rFonts w:ascii="Arial" w:hAnsi="Arial" w:cs="Arial"/>
        </w:rPr>
        <w:t>aux</w:t>
      </w:r>
      <w:r w:rsidR="0044143D">
        <w:rPr>
          <w:rFonts w:ascii="Arial" w:hAnsi="Arial" w:cs="Arial"/>
        </w:rPr>
        <w:t xml:space="preserve"> </w:t>
      </w:r>
      <w:r w:rsidRPr="00312B87">
        <w:rPr>
          <w:rFonts w:ascii="Arial" w:hAnsi="Arial" w:cs="Arial"/>
        </w:rPr>
        <w:t>travaux</w:t>
      </w:r>
      <w:r w:rsidRPr="00312B87">
        <w:rPr>
          <w:rFonts w:ascii="Arial" w:hAnsi="Arial" w:cs="Arial"/>
          <w:i/>
          <w:iCs/>
        </w:rPr>
        <w:t>[indiquer</w:t>
      </w:r>
      <w:r w:rsidR="0044143D">
        <w:rPr>
          <w:rFonts w:ascii="Arial" w:hAnsi="Arial" w:cs="Arial"/>
          <w:i/>
          <w:iCs/>
        </w:rPr>
        <w:t xml:space="preserve"> </w:t>
      </w:r>
      <w:r w:rsidRPr="00312B87">
        <w:rPr>
          <w:rFonts w:ascii="Arial" w:hAnsi="Arial" w:cs="Arial"/>
          <w:i/>
          <w:iCs/>
        </w:rPr>
        <w:t>l’objet</w:t>
      </w:r>
      <w:r w:rsidR="0044143D">
        <w:rPr>
          <w:rFonts w:ascii="Arial" w:hAnsi="Arial" w:cs="Arial"/>
          <w:i/>
          <w:iCs/>
        </w:rPr>
        <w:t xml:space="preserve"> </w:t>
      </w:r>
      <w:r w:rsidRPr="00312B87">
        <w:rPr>
          <w:rFonts w:ascii="Arial" w:hAnsi="Arial" w:cs="Arial"/>
          <w:i/>
          <w:iCs/>
        </w:rPr>
        <w:t>des</w:t>
      </w:r>
      <w:r w:rsidR="0044143D">
        <w:rPr>
          <w:rFonts w:ascii="Arial" w:hAnsi="Arial" w:cs="Arial"/>
          <w:i/>
          <w:iCs/>
        </w:rPr>
        <w:t xml:space="preserve"> </w:t>
      </w:r>
      <w:r w:rsidR="0044143D" w:rsidRPr="00312B87">
        <w:rPr>
          <w:rFonts w:ascii="Arial" w:hAnsi="Arial" w:cs="Arial"/>
          <w:i/>
          <w:iCs/>
        </w:rPr>
        <w:t>travaux, les</w:t>
      </w:r>
      <w:r w:rsidR="0044143D">
        <w:rPr>
          <w:rFonts w:ascii="Arial" w:hAnsi="Arial" w:cs="Arial"/>
          <w:i/>
          <w:iCs/>
        </w:rPr>
        <w:t xml:space="preserve">  </w:t>
      </w:r>
      <w:r w:rsidRPr="00312B87">
        <w:rPr>
          <w:rFonts w:ascii="Arial" w:hAnsi="Arial" w:cs="Arial"/>
          <w:i/>
          <w:iCs/>
        </w:rPr>
        <w:t>références</w:t>
      </w:r>
      <w:r w:rsidR="0044143D">
        <w:rPr>
          <w:rFonts w:ascii="Arial" w:hAnsi="Arial" w:cs="Arial"/>
          <w:i/>
          <w:iCs/>
        </w:rPr>
        <w:t xml:space="preserve"> </w:t>
      </w:r>
      <w:r w:rsidRPr="00312B87">
        <w:rPr>
          <w:rFonts w:ascii="Arial" w:hAnsi="Arial" w:cs="Arial"/>
          <w:i/>
          <w:iCs/>
        </w:rPr>
        <w:t>de</w:t>
      </w:r>
      <w:r w:rsidR="0044143D">
        <w:rPr>
          <w:rFonts w:ascii="Arial" w:hAnsi="Arial" w:cs="Arial"/>
          <w:i/>
          <w:iCs/>
        </w:rPr>
        <w:t xml:space="preserve"> </w:t>
      </w:r>
      <w:r w:rsidRPr="00312B87">
        <w:rPr>
          <w:rFonts w:ascii="Arial" w:hAnsi="Arial" w:cs="Arial"/>
          <w:i/>
          <w:iCs/>
        </w:rPr>
        <w:t>l’Appel</w:t>
      </w:r>
      <w:r w:rsidR="0044143D">
        <w:rPr>
          <w:rFonts w:ascii="Arial" w:hAnsi="Arial" w:cs="Arial"/>
          <w:i/>
          <w:iCs/>
        </w:rPr>
        <w:t xml:space="preserve"> </w:t>
      </w:r>
      <w:r w:rsidRPr="00312B87">
        <w:rPr>
          <w:rFonts w:ascii="Arial" w:hAnsi="Arial" w:cs="Arial"/>
          <w:i/>
          <w:iCs/>
        </w:rPr>
        <w:t>d’Offres</w:t>
      </w:r>
      <w:r w:rsidR="0044143D">
        <w:rPr>
          <w:rFonts w:ascii="Arial" w:hAnsi="Arial" w:cs="Arial"/>
          <w:i/>
          <w:iCs/>
        </w:rPr>
        <w:t xml:space="preserve"> </w:t>
      </w:r>
      <w:r w:rsidRPr="00312B87">
        <w:rPr>
          <w:rFonts w:ascii="Arial" w:hAnsi="Arial" w:cs="Arial"/>
          <w:i/>
          <w:iCs/>
        </w:rPr>
        <w:t>et</w:t>
      </w:r>
      <w:r w:rsidR="0044143D">
        <w:rPr>
          <w:rFonts w:ascii="Arial" w:hAnsi="Arial" w:cs="Arial"/>
          <w:i/>
          <w:iCs/>
        </w:rPr>
        <w:t xml:space="preserve"> </w:t>
      </w:r>
      <w:r w:rsidRPr="00312B87">
        <w:rPr>
          <w:rFonts w:ascii="Arial" w:hAnsi="Arial" w:cs="Arial"/>
          <w:i/>
          <w:iCs/>
        </w:rPr>
        <w:t>le</w:t>
      </w:r>
      <w:r w:rsidR="0044143D">
        <w:rPr>
          <w:rFonts w:ascii="Arial" w:hAnsi="Arial" w:cs="Arial"/>
          <w:i/>
          <w:iCs/>
        </w:rPr>
        <w:t xml:space="preserve"> </w:t>
      </w:r>
      <w:r w:rsidR="0044143D" w:rsidRPr="00312B87">
        <w:rPr>
          <w:rFonts w:ascii="Arial" w:hAnsi="Arial" w:cs="Arial"/>
          <w:i/>
          <w:iCs/>
        </w:rPr>
        <w:t>lot, éventuellement</w:t>
      </w:r>
      <w:r w:rsidRPr="00312B87">
        <w:rPr>
          <w:rFonts w:ascii="Arial" w:hAnsi="Arial" w:cs="Arial"/>
          <w:i/>
          <w:iCs/>
        </w:rPr>
        <w:t>]</w:t>
      </w:r>
      <w:r w:rsidRPr="00312B87">
        <w:rPr>
          <w:rFonts w:ascii="Arial" w:hAnsi="Arial" w:cs="Arial"/>
        </w:rPr>
        <w:t>,de</w:t>
      </w:r>
      <w:r w:rsidR="0044143D">
        <w:rPr>
          <w:rFonts w:ascii="Arial" w:hAnsi="Arial" w:cs="Arial"/>
        </w:rPr>
        <w:t xml:space="preserve"> </w:t>
      </w:r>
      <w:r w:rsidRPr="00312B87">
        <w:rPr>
          <w:rFonts w:ascii="Arial" w:hAnsi="Arial" w:cs="Arial"/>
        </w:rPr>
        <w:t>la</w:t>
      </w:r>
      <w:r w:rsidR="0044143D">
        <w:rPr>
          <w:rFonts w:ascii="Arial" w:hAnsi="Arial" w:cs="Arial"/>
        </w:rPr>
        <w:t xml:space="preserve"> </w:t>
      </w:r>
      <w:r w:rsidRPr="00312B87">
        <w:rPr>
          <w:rFonts w:ascii="Arial" w:hAnsi="Arial" w:cs="Arial"/>
        </w:rPr>
        <w:t>somme</w:t>
      </w:r>
      <w:r w:rsidR="0044143D">
        <w:rPr>
          <w:rFonts w:ascii="Arial" w:hAnsi="Arial" w:cs="Arial"/>
        </w:rPr>
        <w:t xml:space="preserve"> </w:t>
      </w:r>
      <w:r w:rsidRPr="00312B87">
        <w:rPr>
          <w:rFonts w:ascii="Arial" w:hAnsi="Arial" w:cs="Arial"/>
        </w:rPr>
        <w:t>totale</w:t>
      </w:r>
      <w:r w:rsidR="0044143D">
        <w:rPr>
          <w:rFonts w:ascii="Arial" w:hAnsi="Arial" w:cs="Arial"/>
        </w:rPr>
        <w:t xml:space="preserve"> </w:t>
      </w:r>
      <w:r w:rsidRPr="00312B87">
        <w:rPr>
          <w:rFonts w:ascii="Arial" w:hAnsi="Arial" w:cs="Arial"/>
        </w:rPr>
        <w:t>maximum</w:t>
      </w:r>
      <w:r w:rsidR="0044143D">
        <w:rPr>
          <w:rFonts w:ascii="Arial" w:hAnsi="Arial" w:cs="Arial"/>
        </w:rPr>
        <w:t xml:space="preserve"> </w:t>
      </w:r>
      <w:r w:rsidRPr="00312B87">
        <w:rPr>
          <w:rFonts w:ascii="Arial" w:hAnsi="Arial" w:cs="Arial"/>
        </w:rPr>
        <w:t>correspondant</w:t>
      </w:r>
      <w:r w:rsidR="0044143D">
        <w:rPr>
          <w:rFonts w:ascii="Arial" w:hAnsi="Arial" w:cs="Arial"/>
        </w:rPr>
        <w:t xml:space="preserve"> </w:t>
      </w:r>
      <w:r w:rsidRPr="00312B87">
        <w:rPr>
          <w:rFonts w:ascii="Arial" w:hAnsi="Arial" w:cs="Arial"/>
        </w:rPr>
        <w:t>à</w:t>
      </w:r>
      <w:r w:rsidR="0044143D">
        <w:rPr>
          <w:rFonts w:ascii="Arial" w:hAnsi="Arial" w:cs="Arial"/>
        </w:rPr>
        <w:t xml:space="preserve"> </w:t>
      </w:r>
      <w:r w:rsidRPr="00312B87">
        <w:rPr>
          <w:rFonts w:ascii="Arial" w:hAnsi="Arial" w:cs="Arial"/>
        </w:rPr>
        <w:t>l’avance</w:t>
      </w:r>
      <w:r w:rsidR="0044143D">
        <w:rPr>
          <w:rFonts w:ascii="Arial" w:hAnsi="Arial" w:cs="Arial"/>
        </w:rPr>
        <w:t xml:space="preserve"> </w:t>
      </w:r>
      <w:r w:rsidRPr="00312B87">
        <w:rPr>
          <w:rFonts w:ascii="Arial" w:hAnsi="Arial" w:cs="Arial"/>
        </w:rPr>
        <w:t>de</w:t>
      </w:r>
      <w:r w:rsidRPr="00312B87">
        <w:rPr>
          <w:rFonts w:ascii="Arial" w:hAnsi="Arial" w:cs="Arial"/>
          <w:i/>
          <w:iCs/>
        </w:rPr>
        <w:t>[vingt(20)%]</w:t>
      </w:r>
      <w:r w:rsidRPr="00312B87">
        <w:rPr>
          <w:rFonts w:ascii="Arial" w:hAnsi="Arial" w:cs="Arial"/>
        </w:rPr>
        <w:t>du</w:t>
      </w:r>
      <w:r w:rsidR="0044143D">
        <w:rPr>
          <w:rFonts w:ascii="Arial" w:hAnsi="Arial" w:cs="Arial"/>
        </w:rPr>
        <w:t xml:space="preserve"> </w:t>
      </w:r>
      <w:r w:rsidRPr="00312B87">
        <w:rPr>
          <w:rFonts w:ascii="Arial" w:hAnsi="Arial" w:cs="Arial"/>
        </w:rPr>
        <w:t>montant</w:t>
      </w:r>
      <w:r w:rsidR="0044143D">
        <w:rPr>
          <w:rFonts w:ascii="Arial" w:hAnsi="Arial" w:cs="Arial"/>
        </w:rPr>
        <w:t xml:space="preserve"> </w:t>
      </w:r>
      <w:r w:rsidRPr="00312B87">
        <w:rPr>
          <w:rFonts w:ascii="Arial" w:hAnsi="Arial" w:cs="Arial"/>
        </w:rPr>
        <w:t>Toutes Taxes</w:t>
      </w:r>
      <w:r w:rsidR="0044143D">
        <w:rPr>
          <w:rFonts w:ascii="Arial" w:hAnsi="Arial" w:cs="Arial"/>
        </w:rPr>
        <w:t xml:space="preserve"> </w:t>
      </w:r>
      <w:r w:rsidRPr="00312B87">
        <w:rPr>
          <w:rFonts w:ascii="Arial" w:hAnsi="Arial" w:cs="Arial"/>
        </w:rPr>
        <w:t>Comprises</w:t>
      </w:r>
      <w:r w:rsidR="0044143D">
        <w:rPr>
          <w:rFonts w:ascii="Arial" w:hAnsi="Arial" w:cs="Arial"/>
        </w:rPr>
        <w:t xml:space="preserve"> </w:t>
      </w:r>
      <w:r w:rsidRPr="00312B87">
        <w:rPr>
          <w:rFonts w:ascii="Arial" w:hAnsi="Arial" w:cs="Arial"/>
        </w:rPr>
        <w:t xml:space="preserve">de la Lettre-commande n°…………...........................................,payabledèslanotificationdel’ordrede servicecorrespondant,soit:…………..........................................…….. </w:t>
      </w:r>
      <w:r w:rsidR="0044143D" w:rsidRPr="00312B87">
        <w:rPr>
          <w:rFonts w:ascii="Arial" w:hAnsi="Arial" w:cs="Arial"/>
        </w:rPr>
        <w:t>Francs</w:t>
      </w:r>
      <w:r w:rsidR="0044143D">
        <w:rPr>
          <w:rFonts w:ascii="Arial" w:hAnsi="Arial" w:cs="Arial"/>
        </w:rPr>
        <w:t xml:space="preserve"> </w:t>
      </w:r>
      <w:r w:rsidRPr="00312B87">
        <w:rPr>
          <w:rFonts w:ascii="Arial" w:hAnsi="Arial" w:cs="Arial"/>
        </w:rPr>
        <w:t>CFA</w:t>
      </w:r>
    </w:p>
    <w:p w14:paraId="4630F550" w14:textId="688A8142" w:rsidR="00F422D2" w:rsidRPr="00312B87" w:rsidRDefault="00F422D2" w:rsidP="00F422D2">
      <w:pPr>
        <w:widowControl w:val="0"/>
        <w:tabs>
          <w:tab w:val="left" w:pos="6420"/>
        </w:tabs>
        <w:autoSpaceDE w:val="0"/>
        <w:jc w:val="both"/>
      </w:pPr>
      <w:r w:rsidRPr="00312B87">
        <w:rPr>
          <w:rFonts w:ascii="Arial" w:hAnsi="Arial" w:cs="Arial"/>
        </w:rPr>
        <w:t>La</w:t>
      </w:r>
      <w:r w:rsidR="0044143D">
        <w:rPr>
          <w:rFonts w:ascii="Arial" w:hAnsi="Arial" w:cs="Arial"/>
        </w:rPr>
        <w:t xml:space="preserve"> </w:t>
      </w:r>
      <w:r w:rsidRPr="00312B87">
        <w:rPr>
          <w:rFonts w:ascii="Arial" w:hAnsi="Arial" w:cs="Arial"/>
        </w:rPr>
        <w:t>présente</w:t>
      </w:r>
      <w:r w:rsidR="0044143D">
        <w:rPr>
          <w:rFonts w:ascii="Arial" w:hAnsi="Arial" w:cs="Arial"/>
        </w:rPr>
        <w:t xml:space="preserve"> </w:t>
      </w:r>
      <w:r w:rsidRPr="00312B87">
        <w:rPr>
          <w:rFonts w:ascii="Arial" w:hAnsi="Arial" w:cs="Arial"/>
        </w:rPr>
        <w:t>garantie</w:t>
      </w:r>
      <w:r w:rsidR="0044143D">
        <w:rPr>
          <w:rFonts w:ascii="Arial" w:hAnsi="Arial" w:cs="Arial"/>
        </w:rPr>
        <w:t xml:space="preserve"> </w:t>
      </w:r>
      <w:r w:rsidRPr="00312B87">
        <w:rPr>
          <w:rFonts w:ascii="Arial" w:hAnsi="Arial" w:cs="Arial"/>
        </w:rPr>
        <w:t>entrera</w:t>
      </w:r>
      <w:r w:rsidR="0044143D">
        <w:rPr>
          <w:rFonts w:ascii="Arial" w:hAnsi="Arial" w:cs="Arial"/>
        </w:rPr>
        <w:t xml:space="preserve"> </w:t>
      </w:r>
      <w:r w:rsidRPr="00312B87">
        <w:rPr>
          <w:rFonts w:ascii="Arial" w:hAnsi="Arial" w:cs="Arial"/>
        </w:rPr>
        <w:t>en</w:t>
      </w:r>
      <w:r w:rsidR="0044143D">
        <w:rPr>
          <w:rFonts w:ascii="Arial" w:hAnsi="Arial" w:cs="Arial"/>
        </w:rPr>
        <w:t xml:space="preserve"> </w:t>
      </w:r>
      <w:r w:rsidRPr="00312B87">
        <w:rPr>
          <w:rFonts w:ascii="Arial" w:hAnsi="Arial" w:cs="Arial"/>
        </w:rPr>
        <w:t>vigueur</w:t>
      </w:r>
      <w:r w:rsidR="0044143D">
        <w:rPr>
          <w:rFonts w:ascii="Arial" w:hAnsi="Arial" w:cs="Arial"/>
        </w:rPr>
        <w:t xml:space="preserve"> </w:t>
      </w:r>
      <w:r w:rsidRPr="00312B87">
        <w:rPr>
          <w:rFonts w:ascii="Arial" w:hAnsi="Arial" w:cs="Arial"/>
        </w:rPr>
        <w:t>et</w:t>
      </w:r>
      <w:r w:rsidR="0044143D">
        <w:rPr>
          <w:rFonts w:ascii="Arial" w:hAnsi="Arial" w:cs="Arial"/>
        </w:rPr>
        <w:t xml:space="preserve"> </w:t>
      </w:r>
      <w:r w:rsidRPr="00312B87">
        <w:rPr>
          <w:rFonts w:ascii="Arial" w:hAnsi="Arial" w:cs="Arial"/>
        </w:rPr>
        <w:t>prendra</w:t>
      </w:r>
      <w:r w:rsidR="0044143D">
        <w:rPr>
          <w:rFonts w:ascii="Arial" w:hAnsi="Arial" w:cs="Arial"/>
        </w:rPr>
        <w:t xml:space="preserve"> </w:t>
      </w:r>
      <w:r w:rsidR="0044143D" w:rsidRPr="00312B87">
        <w:rPr>
          <w:rFonts w:ascii="Arial" w:hAnsi="Arial" w:cs="Arial"/>
        </w:rPr>
        <w:t>effet</w:t>
      </w:r>
      <w:r w:rsidR="0044143D">
        <w:rPr>
          <w:rFonts w:ascii="Arial" w:hAnsi="Arial" w:cs="Arial"/>
        </w:rPr>
        <w:t xml:space="preserve"> dès</w:t>
      </w:r>
      <w:r w:rsidRPr="00312B87">
        <w:rPr>
          <w:rFonts w:ascii="Arial" w:hAnsi="Arial" w:cs="Arial"/>
          <w:spacing w:val="4"/>
        </w:rPr>
        <w:t xml:space="preserve"> virement </w:t>
      </w:r>
      <w:r w:rsidRPr="00312B87">
        <w:rPr>
          <w:rFonts w:ascii="Arial" w:hAnsi="Arial" w:cs="Arial"/>
        </w:rPr>
        <w:t>des</w:t>
      </w:r>
      <w:r w:rsidR="0044143D">
        <w:rPr>
          <w:rFonts w:ascii="Arial" w:hAnsi="Arial" w:cs="Arial"/>
        </w:rPr>
        <w:t xml:space="preserve"> </w:t>
      </w:r>
      <w:r w:rsidRPr="00312B87">
        <w:rPr>
          <w:rFonts w:ascii="Arial" w:hAnsi="Arial" w:cs="Arial"/>
        </w:rPr>
        <w:t>parts</w:t>
      </w:r>
      <w:r w:rsidR="0044143D">
        <w:rPr>
          <w:rFonts w:ascii="Arial" w:hAnsi="Arial" w:cs="Arial"/>
        </w:rPr>
        <w:t xml:space="preserve"> </w:t>
      </w:r>
      <w:r w:rsidRPr="00312B87">
        <w:rPr>
          <w:rFonts w:ascii="Arial" w:hAnsi="Arial" w:cs="Arial"/>
        </w:rPr>
        <w:t>respectives</w:t>
      </w:r>
      <w:r w:rsidR="0044143D">
        <w:rPr>
          <w:rFonts w:ascii="Arial" w:hAnsi="Arial" w:cs="Arial"/>
        </w:rPr>
        <w:t xml:space="preserve"> </w:t>
      </w:r>
      <w:r w:rsidRPr="00312B87">
        <w:rPr>
          <w:rFonts w:ascii="Arial" w:hAnsi="Arial" w:cs="Arial"/>
        </w:rPr>
        <w:t>de</w:t>
      </w:r>
      <w:r w:rsidR="0044143D">
        <w:rPr>
          <w:rFonts w:ascii="Arial" w:hAnsi="Arial" w:cs="Arial"/>
        </w:rPr>
        <w:t xml:space="preserve"> </w:t>
      </w:r>
      <w:r w:rsidRPr="00312B87">
        <w:rPr>
          <w:rFonts w:ascii="Arial" w:hAnsi="Arial" w:cs="Arial"/>
        </w:rPr>
        <w:t xml:space="preserve">cette avance sur les comptes de …………..............................................….. </w:t>
      </w:r>
      <w:r w:rsidRPr="00312B87">
        <w:rPr>
          <w:rFonts w:ascii="Arial" w:hAnsi="Arial" w:cs="Arial"/>
          <w:i/>
          <w:iCs/>
        </w:rPr>
        <w:t xml:space="preserve">[le titulaire] </w:t>
      </w:r>
      <w:r w:rsidRPr="00312B87">
        <w:rPr>
          <w:rFonts w:ascii="Arial" w:hAnsi="Arial" w:cs="Arial"/>
        </w:rPr>
        <w:t xml:space="preserve">ouverts auprès de la banque …….................……..………….................…….. </w:t>
      </w:r>
      <w:r w:rsidR="0044143D" w:rsidRPr="00312B87">
        <w:rPr>
          <w:rFonts w:ascii="Arial" w:hAnsi="Arial" w:cs="Arial"/>
        </w:rPr>
        <w:t>Sous</w:t>
      </w:r>
      <w:r w:rsidR="0044143D">
        <w:rPr>
          <w:rFonts w:ascii="Arial" w:hAnsi="Arial" w:cs="Arial"/>
        </w:rPr>
        <w:t xml:space="preserve"> </w:t>
      </w:r>
      <w:r w:rsidRPr="00312B87">
        <w:rPr>
          <w:rFonts w:ascii="Arial" w:hAnsi="Arial" w:cs="Arial"/>
        </w:rPr>
        <w:t>le</w:t>
      </w:r>
      <w:r w:rsidR="0044143D">
        <w:rPr>
          <w:rFonts w:ascii="Arial" w:hAnsi="Arial" w:cs="Arial"/>
        </w:rPr>
        <w:t xml:space="preserve"> </w:t>
      </w:r>
      <w:r w:rsidRPr="00312B87">
        <w:rPr>
          <w:rFonts w:ascii="Arial" w:hAnsi="Arial" w:cs="Arial"/>
        </w:rPr>
        <w:t>n°………….................……..………….................……..</w:t>
      </w:r>
    </w:p>
    <w:p w14:paraId="5F3FEA68" w14:textId="31F212A9" w:rsidR="00F422D2" w:rsidRPr="00312B87" w:rsidRDefault="00F422D2" w:rsidP="00F422D2">
      <w:pPr>
        <w:widowControl w:val="0"/>
        <w:autoSpaceDE w:val="0"/>
        <w:jc w:val="both"/>
      </w:pPr>
      <w:r w:rsidRPr="00312B87">
        <w:rPr>
          <w:rFonts w:ascii="Arial" w:hAnsi="Arial" w:cs="Arial"/>
        </w:rPr>
        <w:t>Elle</w:t>
      </w:r>
      <w:r w:rsidR="0044143D">
        <w:rPr>
          <w:rFonts w:ascii="Arial" w:hAnsi="Arial" w:cs="Arial"/>
        </w:rPr>
        <w:t xml:space="preserve"> </w:t>
      </w:r>
      <w:r w:rsidRPr="00312B87">
        <w:rPr>
          <w:rFonts w:ascii="Arial" w:hAnsi="Arial" w:cs="Arial"/>
        </w:rPr>
        <w:t>restera</w:t>
      </w:r>
      <w:r w:rsidR="0044143D">
        <w:rPr>
          <w:rFonts w:ascii="Arial" w:hAnsi="Arial" w:cs="Arial"/>
        </w:rPr>
        <w:t xml:space="preserve"> </w:t>
      </w:r>
      <w:r w:rsidRPr="00312B87">
        <w:rPr>
          <w:rFonts w:ascii="Arial" w:hAnsi="Arial" w:cs="Arial"/>
        </w:rPr>
        <w:t>en</w:t>
      </w:r>
      <w:r w:rsidR="0044143D">
        <w:rPr>
          <w:rFonts w:ascii="Arial" w:hAnsi="Arial" w:cs="Arial"/>
        </w:rPr>
        <w:t xml:space="preserve"> </w:t>
      </w:r>
      <w:r w:rsidRPr="00312B87">
        <w:rPr>
          <w:rFonts w:ascii="Arial" w:hAnsi="Arial" w:cs="Arial"/>
        </w:rPr>
        <w:t>vigueur</w:t>
      </w:r>
      <w:r w:rsidR="0044143D">
        <w:rPr>
          <w:rFonts w:ascii="Arial" w:hAnsi="Arial" w:cs="Arial"/>
        </w:rPr>
        <w:t xml:space="preserve"> </w:t>
      </w:r>
      <w:r w:rsidRPr="00312B87">
        <w:rPr>
          <w:rFonts w:ascii="Arial" w:hAnsi="Arial" w:cs="Arial"/>
        </w:rPr>
        <w:t>jusqu’au</w:t>
      </w:r>
      <w:r w:rsidR="0044143D">
        <w:rPr>
          <w:rFonts w:ascii="Arial" w:hAnsi="Arial" w:cs="Arial"/>
        </w:rPr>
        <w:t xml:space="preserve"> </w:t>
      </w:r>
      <w:r w:rsidRPr="00312B87">
        <w:rPr>
          <w:rFonts w:ascii="Arial" w:hAnsi="Arial" w:cs="Arial"/>
        </w:rPr>
        <w:t>remboursement</w:t>
      </w:r>
      <w:r w:rsidR="0044143D">
        <w:rPr>
          <w:rFonts w:ascii="Arial" w:hAnsi="Arial" w:cs="Arial"/>
        </w:rPr>
        <w:t xml:space="preserve"> </w:t>
      </w:r>
      <w:r w:rsidRPr="00312B87">
        <w:rPr>
          <w:rFonts w:ascii="Arial" w:hAnsi="Arial" w:cs="Arial"/>
        </w:rPr>
        <w:t>de</w:t>
      </w:r>
      <w:r w:rsidR="0044143D">
        <w:rPr>
          <w:rFonts w:ascii="Arial" w:hAnsi="Arial" w:cs="Arial"/>
        </w:rPr>
        <w:t xml:space="preserve"> </w:t>
      </w:r>
      <w:r w:rsidRPr="00312B87">
        <w:rPr>
          <w:rFonts w:ascii="Arial" w:hAnsi="Arial" w:cs="Arial"/>
        </w:rPr>
        <w:t>l’avance</w:t>
      </w:r>
      <w:r w:rsidR="0044143D">
        <w:rPr>
          <w:rFonts w:ascii="Arial" w:hAnsi="Arial" w:cs="Arial"/>
        </w:rPr>
        <w:t xml:space="preserve"> </w:t>
      </w:r>
      <w:r w:rsidRPr="00312B87">
        <w:rPr>
          <w:rFonts w:ascii="Arial" w:hAnsi="Arial" w:cs="Arial"/>
        </w:rPr>
        <w:t>conformément</w:t>
      </w:r>
      <w:r w:rsidR="0044143D">
        <w:rPr>
          <w:rFonts w:ascii="Arial" w:hAnsi="Arial" w:cs="Arial"/>
        </w:rPr>
        <w:t xml:space="preserve"> </w:t>
      </w:r>
      <w:r w:rsidRPr="00312B87">
        <w:rPr>
          <w:rFonts w:ascii="Arial" w:hAnsi="Arial" w:cs="Arial"/>
        </w:rPr>
        <w:t>à</w:t>
      </w:r>
      <w:r w:rsidR="0044143D">
        <w:rPr>
          <w:rFonts w:ascii="Arial" w:hAnsi="Arial" w:cs="Arial"/>
        </w:rPr>
        <w:t xml:space="preserve"> </w:t>
      </w:r>
      <w:r w:rsidRPr="00312B87">
        <w:rPr>
          <w:rFonts w:ascii="Arial" w:hAnsi="Arial" w:cs="Arial"/>
        </w:rPr>
        <w:t>la</w:t>
      </w:r>
      <w:r w:rsidR="0044143D">
        <w:rPr>
          <w:rFonts w:ascii="Arial" w:hAnsi="Arial" w:cs="Arial"/>
        </w:rPr>
        <w:t xml:space="preserve"> </w:t>
      </w:r>
      <w:r w:rsidRPr="00312B87">
        <w:rPr>
          <w:rFonts w:ascii="Arial" w:hAnsi="Arial" w:cs="Arial"/>
        </w:rPr>
        <w:t>procédure</w:t>
      </w:r>
      <w:r w:rsidR="0044143D">
        <w:rPr>
          <w:rFonts w:ascii="Arial" w:hAnsi="Arial" w:cs="Arial"/>
        </w:rPr>
        <w:t xml:space="preserve"> </w:t>
      </w:r>
      <w:r w:rsidR="0044143D" w:rsidRPr="00312B87">
        <w:rPr>
          <w:rFonts w:ascii="Arial" w:hAnsi="Arial" w:cs="Arial"/>
        </w:rPr>
        <w:t>fixée par</w:t>
      </w:r>
      <w:r w:rsidRPr="00312B87">
        <w:rPr>
          <w:rFonts w:ascii="Arial" w:hAnsi="Arial" w:cs="Arial"/>
        </w:rPr>
        <w:t xml:space="preserve"> le</w:t>
      </w:r>
      <w:r w:rsidR="0044143D">
        <w:rPr>
          <w:rFonts w:ascii="Arial" w:hAnsi="Arial" w:cs="Arial"/>
        </w:rPr>
        <w:t xml:space="preserve"> </w:t>
      </w:r>
      <w:r w:rsidRPr="00312B87">
        <w:rPr>
          <w:rFonts w:ascii="Arial" w:hAnsi="Arial" w:cs="Arial"/>
        </w:rPr>
        <w:t>CCAP.</w:t>
      </w:r>
      <w:r w:rsidR="00CC53ED">
        <w:rPr>
          <w:rFonts w:ascii="Arial" w:hAnsi="Arial" w:cs="Arial"/>
        </w:rPr>
        <w:t xml:space="preserve"> </w:t>
      </w:r>
      <w:r w:rsidRPr="00312B87">
        <w:rPr>
          <w:rFonts w:ascii="Arial" w:hAnsi="Arial" w:cs="Arial"/>
        </w:rPr>
        <w:t>Toutefois,</w:t>
      </w:r>
      <w:r w:rsidR="0044143D">
        <w:rPr>
          <w:rFonts w:ascii="Arial" w:hAnsi="Arial" w:cs="Arial"/>
        </w:rPr>
        <w:t xml:space="preserve"> </w:t>
      </w:r>
      <w:r w:rsidRPr="00312B87">
        <w:rPr>
          <w:rFonts w:ascii="Arial" w:hAnsi="Arial" w:cs="Arial"/>
        </w:rPr>
        <w:t>le</w:t>
      </w:r>
      <w:r w:rsidR="0044143D">
        <w:rPr>
          <w:rFonts w:ascii="Arial" w:hAnsi="Arial" w:cs="Arial"/>
        </w:rPr>
        <w:t xml:space="preserve"> </w:t>
      </w:r>
      <w:r w:rsidRPr="00312B87">
        <w:rPr>
          <w:rFonts w:ascii="Arial" w:hAnsi="Arial" w:cs="Arial"/>
        </w:rPr>
        <w:t>montant</w:t>
      </w:r>
      <w:r w:rsidR="0044143D">
        <w:rPr>
          <w:rFonts w:ascii="Arial" w:hAnsi="Arial" w:cs="Arial"/>
        </w:rPr>
        <w:t xml:space="preserve"> </w:t>
      </w:r>
      <w:r w:rsidRPr="00312B87">
        <w:rPr>
          <w:rFonts w:ascii="Arial" w:hAnsi="Arial" w:cs="Arial"/>
        </w:rPr>
        <w:t>de</w:t>
      </w:r>
      <w:r w:rsidR="0044143D">
        <w:rPr>
          <w:rFonts w:ascii="Arial" w:hAnsi="Arial" w:cs="Arial"/>
        </w:rPr>
        <w:t xml:space="preserve"> </w:t>
      </w:r>
      <w:r w:rsidRPr="00312B87">
        <w:rPr>
          <w:rFonts w:ascii="Arial" w:hAnsi="Arial" w:cs="Arial"/>
        </w:rPr>
        <w:t>la</w:t>
      </w:r>
      <w:r w:rsidR="0044143D">
        <w:rPr>
          <w:rFonts w:ascii="Arial" w:hAnsi="Arial" w:cs="Arial"/>
        </w:rPr>
        <w:t xml:space="preserve"> </w:t>
      </w:r>
      <w:r w:rsidR="0044143D" w:rsidRPr="00312B87">
        <w:rPr>
          <w:rFonts w:ascii="Arial" w:hAnsi="Arial" w:cs="Arial"/>
        </w:rPr>
        <w:t>caution</w:t>
      </w:r>
      <w:r w:rsidR="0044143D">
        <w:rPr>
          <w:rFonts w:ascii="Arial" w:hAnsi="Arial" w:cs="Arial"/>
        </w:rPr>
        <w:t xml:space="preserve"> sera </w:t>
      </w:r>
      <w:r w:rsidRPr="00312B87">
        <w:rPr>
          <w:rFonts w:ascii="Arial" w:hAnsi="Arial" w:cs="Arial"/>
        </w:rPr>
        <w:t>réduit</w:t>
      </w:r>
      <w:r w:rsidR="0044143D">
        <w:rPr>
          <w:rFonts w:ascii="Arial" w:hAnsi="Arial" w:cs="Arial"/>
        </w:rPr>
        <w:t xml:space="preserve"> </w:t>
      </w:r>
      <w:r w:rsidRPr="00312B87">
        <w:rPr>
          <w:rFonts w:ascii="Arial" w:hAnsi="Arial" w:cs="Arial"/>
        </w:rPr>
        <w:t>proportionnellement</w:t>
      </w:r>
      <w:r w:rsidR="0044143D">
        <w:rPr>
          <w:rFonts w:ascii="Arial" w:hAnsi="Arial" w:cs="Arial"/>
        </w:rPr>
        <w:t xml:space="preserve"> </w:t>
      </w:r>
      <w:r w:rsidRPr="00312B87">
        <w:rPr>
          <w:rFonts w:ascii="Arial" w:hAnsi="Arial" w:cs="Arial"/>
        </w:rPr>
        <w:t>au</w:t>
      </w:r>
      <w:r w:rsidR="0044143D">
        <w:rPr>
          <w:rFonts w:ascii="Arial" w:hAnsi="Arial" w:cs="Arial"/>
        </w:rPr>
        <w:t xml:space="preserve"> </w:t>
      </w:r>
      <w:r w:rsidRPr="00312B87">
        <w:rPr>
          <w:rFonts w:ascii="Arial" w:hAnsi="Arial" w:cs="Arial"/>
        </w:rPr>
        <w:t>remboursement</w:t>
      </w:r>
      <w:r w:rsidR="0044143D">
        <w:rPr>
          <w:rFonts w:ascii="Arial" w:hAnsi="Arial" w:cs="Arial"/>
        </w:rPr>
        <w:t xml:space="preserve"> </w:t>
      </w:r>
      <w:r w:rsidRPr="00312B87">
        <w:rPr>
          <w:rFonts w:ascii="Arial" w:hAnsi="Arial" w:cs="Arial"/>
        </w:rPr>
        <w:t>de l’avance</w:t>
      </w:r>
      <w:r w:rsidR="0044143D">
        <w:rPr>
          <w:rFonts w:ascii="Arial" w:hAnsi="Arial" w:cs="Arial"/>
        </w:rPr>
        <w:t xml:space="preserve"> </w:t>
      </w:r>
      <w:r w:rsidRPr="00312B87">
        <w:rPr>
          <w:rFonts w:ascii="Arial" w:hAnsi="Arial" w:cs="Arial"/>
        </w:rPr>
        <w:t>au</w:t>
      </w:r>
      <w:r w:rsidR="0044143D">
        <w:rPr>
          <w:rFonts w:ascii="Arial" w:hAnsi="Arial" w:cs="Arial"/>
        </w:rPr>
        <w:t xml:space="preserve"> </w:t>
      </w:r>
      <w:r w:rsidRPr="00312B87">
        <w:rPr>
          <w:rFonts w:ascii="Arial" w:hAnsi="Arial" w:cs="Arial"/>
        </w:rPr>
        <w:t>fur</w:t>
      </w:r>
      <w:r w:rsidR="0044143D">
        <w:rPr>
          <w:rFonts w:ascii="Arial" w:hAnsi="Arial" w:cs="Arial"/>
        </w:rPr>
        <w:t xml:space="preserve"> </w:t>
      </w:r>
      <w:r w:rsidRPr="00312B87">
        <w:rPr>
          <w:rFonts w:ascii="Arial" w:hAnsi="Arial" w:cs="Arial"/>
        </w:rPr>
        <w:t>et</w:t>
      </w:r>
      <w:r w:rsidR="0044143D">
        <w:rPr>
          <w:rFonts w:ascii="Arial" w:hAnsi="Arial" w:cs="Arial"/>
        </w:rPr>
        <w:t xml:space="preserve"> </w:t>
      </w:r>
      <w:r w:rsidRPr="00312B87">
        <w:rPr>
          <w:rFonts w:ascii="Arial" w:hAnsi="Arial" w:cs="Arial"/>
        </w:rPr>
        <w:t>à</w:t>
      </w:r>
      <w:r w:rsidR="0044143D">
        <w:rPr>
          <w:rFonts w:ascii="Arial" w:hAnsi="Arial" w:cs="Arial"/>
        </w:rPr>
        <w:t xml:space="preserve"> </w:t>
      </w:r>
      <w:r w:rsidRPr="00312B87">
        <w:rPr>
          <w:rFonts w:ascii="Arial" w:hAnsi="Arial" w:cs="Arial"/>
        </w:rPr>
        <w:t>mesure</w:t>
      </w:r>
      <w:r w:rsidR="0044143D">
        <w:rPr>
          <w:rFonts w:ascii="Arial" w:hAnsi="Arial" w:cs="Arial"/>
        </w:rPr>
        <w:t xml:space="preserve">  </w:t>
      </w:r>
      <w:r w:rsidRPr="00312B87">
        <w:rPr>
          <w:rFonts w:ascii="Arial" w:hAnsi="Arial" w:cs="Arial"/>
        </w:rPr>
        <w:t>de</w:t>
      </w:r>
      <w:r w:rsidR="0044143D">
        <w:rPr>
          <w:rFonts w:ascii="Arial" w:hAnsi="Arial" w:cs="Arial"/>
        </w:rPr>
        <w:t xml:space="preserve"> </w:t>
      </w:r>
      <w:r w:rsidRPr="00312B87">
        <w:rPr>
          <w:rFonts w:ascii="Arial" w:hAnsi="Arial" w:cs="Arial"/>
        </w:rPr>
        <w:t>son</w:t>
      </w:r>
      <w:r w:rsidR="0044143D">
        <w:rPr>
          <w:rFonts w:ascii="Arial" w:hAnsi="Arial" w:cs="Arial"/>
        </w:rPr>
        <w:t xml:space="preserve"> </w:t>
      </w:r>
      <w:r w:rsidRPr="00312B87">
        <w:rPr>
          <w:rFonts w:ascii="Arial" w:hAnsi="Arial" w:cs="Arial"/>
        </w:rPr>
        <w:t>remboursement.</w:t>
      </w:r>
    </w:p>
    <w:p w14:paraId="32108AA6" w14:textId="44588DF6" w:rsidR="00F422D2" w:rsidRPr="00312B87" w:rsidRDefault="00F422D2" w:rsidP="00F422D2">
      <w:pPr>
        <w:widowControl w:val="0"/>
        <w:autoSpaceDE w:val="0"/>
        <w:jc w:val="both"/>
      </w:pPr>
      <w:r w:rsidRPr="00312B87">
        <w:rPr>
          <w:rFonts w:ascii="Arial" w:hAnsi="Arial" w:cs="Arial"/>
        </w:rPr>
        <w:t>La</w:t>
      </w:r>
      <w:r w:rsidR="0044143D">
        <w:rPr>
          <w:rFonts w:ascii="Arial" w:hAnsi="Arial" w:cs="Arial"/>
        </w:rPr>
        <w:t xml:space="preserve"> </w:t>
      </w:r>
      <w:r w:rsidRPr="00312B87">
        <w:rPr>
          <w:rFonts w:ascii="Arial" w:hAnsi="Arial" w:cs="Arial"/>
        </w:rPr>
        <w:t>loi</w:t>
      </w:r>
      <w:r w:rsidR="0044143D">
        <w:rPr>
          <w:rFonts w:ascii="Arial" w:hAnsi="Arial" w:cs="Arial"/>
        </w:rPr>
        <w:t xml:space="preserve"> </w:t>
      </w:r>
      <w:r w:rsidRPr="00312B87">
        <w:rPr>
          <w:rFonts w:ascii="Arial" w:hAnsi="Arial" w:cs="Arial"/>
        </w:rPr>
        <w:t>et</w:t>
      </w:r>
      <w:r w:rsidR="0044143D">
        <w:rPr>
          <w:rFonts w:ascii="Arial" w:hAnsi="Arial" w:cs="Arial"/>
        </w:rPr>
        <w:t xml:space="preserve"> </w:t>
      </w:r>
      <w:r w:rsidRPr="00312B87">
        <w:rPr>
          <w:rFonts w:ascii="Arial" w:hAnsi="Arial" w:cs="Arial"/>
        </w:rPr>
        <w:t>la</w:t>
      </w:r>
      <w:r w:rsidR="0044143D">
        <w:rPr>
          <w:rFonts w:ascii="Arial" w:hAnsi="Arial" w:cs="Arial"/>
        </w:rPr>
        <w:t xml:space="preserve"> </w:t>
      </w:r>
      <w:r w:rsidRPr="00312B87">
        <w:rPr>
          <w:rFonts w:ascii="Arial" w:hAnsi="Arial" w:cs="Arial"/>
        </w:rPr>
        <w:t>juridiction</w:t>
      </w:r>
      <w:r w:rsidR="0044143D">
        <w:rPr>
          <w:rFonts w:ascii="Arial" w:hAnsi="Arial" w:cs="Arial"/>
        </w:rPr>
        <w:t xml:space="preserve"> </w:t>
      </w:r>
      <w:r w:rsidRPr="00312B87">
        <w:rPr>
          <w:rFonts w:ascii="Arial" w:hAnsi="Arial" w:cs="Arial"/>
        </w:rPr>
        <w:t>applicables</w:t>
      </w:r>
      <w:r w:rsidR="0044143D">
        <w:rPr>
          <w:rFonts w:ascii="Arial" w:hAnsi="Arial" w:cs="Arial"/>
        </w:rPr>
        <w:t xml:space="preserve"> </w:t>
      </w:r>
      <w:r w:rsidRPr="00312B87">
        <w:rPr>
          <w:rFonts w:ascii="Arial" w:hAnsi="Arial" w:cs="Arial"/>
        </w:rPr>
        <w:t>à</w:t>
      </w:r>
      <w:r w:rsidR="0044143D">
        <w:rPr>
          <w:rFonts w:ascii="Arial" w:hAnsi="Arial" w:cs="Arial"/>
        </w:rPr>
        <w:t xml:space="preserve"> </w:t>
      </w:r>
      <w:r w:rsidRPr="00312B87">
        <w:rPr>
          <w:rFonts w:ascii="Arial" w:hAnsi="Arial" w:cs="Arial"/>
        </w:rPr>
        <w:t>la</w:t>
      </w:r>
      <w:r w:rsidR="0044143D">
        <w:rPr>
          <w:rFonts w:ascii="Arial" w:hAnsi="Arial" w:cs="Arial"/>
        </w:rPr>
        <w:t xml:space="preserve"> </w:t>
      </w:r>
      <w:r w:rsidRPr="00312B87">
        <w:rPr>
          <w:rFonts w:ascii="Arial" w:hAnsi="Arial" w:cs="Arial"/>
        </w:rPr>
        <w:t>garantie</w:t>
      </w:r>
      <w:r w:rsidR="0044143D">
        <w:rPr>
          <w:rFonts w:ascii="Arial" w:hAnsi="Arial" w:cs="Arial"/>
        </w:rPr>
        <w:t xml:space="preserve"> </w:t>
      </w:r>
      <w:r w:rsidRPr="00312B87">
        <w:rPr>
          <w:rFonts w:ascii="Arial" w:hAnsi="Arial" w:cs="Arial"/>
        </w:rPr>
        <w:t>sont</w:t>
      </w:r>
      <w:r w:rsidR="0044143D">
        <w:rPr>
          <w:rFonts w:ascii="Arial" w:hAnsi="Arial" w:cs="Arial"/>
        </w:rPr>
        <w:t xml:space="preserve"> </w:t>
      </w:r>
      <w:r w:rsidRPr="00312B87">
        <w:rPr>
          <w:rFonts w:ascii="Arial" w:hAnsi="Arial" w:cs="Arial"/>
        </w:rPr>
        <w:t>celles</w:t>
      </w:r>
      <w:r w:rsidR="0044143D">
        <w:rPr>
          <w:rFonts w:ascii="Arial" w:hAnsi="Arial" w:cs="Arial"/>
        </w:rPr>
        <w:t xml:space="preserve"> </w:t>
      </w:r>
      <w:r w:rsidRPr="00312B87">
        <w:rPr>
          <w:rFonts w:ascii="Arial" w:hAnsi="Arial" w:cs="Arial"/>
        </w:rPr>
        <w:t>de</w:t>
      </w:r>
      <w:r w:rsidR="0044143D">
        <w:rPr>
          <w:rFonts w:ascii="Arial" w:hAnsi="Arial" w:cs="Arial"/>
        </w:rPr>
        <w:t xml:space="preserve"> </w:t>
      </w:r>
      <w:r w:rsidRPr="00312B87">
        <w:rPr>
          <w:rFonts w:ascii="Arial" w:hAnsi="Arial" w:cs="Arial"/>
        </w:rPr>
        <w:t>la</w:t>
      </w:r>
      <w:r w:rsidR="0044143D">
        <w:rPr>
          <w:rFonts w:ascii="Arial" w:hAnsi="Arial" w:cs="Arial"/>
        </w:rPr>
        <w:t xml:space="preserve"> </w:t>
      </w:r>
      <w:r w:rsidRPr="00312B87">
        <w:rPr>
          <w:rFonts w:ascii="Arial" w:hAnsi="Arial" w:cs="Arial"/>
        </w:rPr>
        <w:t>République</w:t>
      </w:r>
      <w:r w:rsidR="0044143D">
        <w:rPr>
          <w:rFonts w:ascii="Arial" w:hAnsi="Arial" w:cs="Arial"/>
        </w:rPr>
        <w:t xml:space="preserve"> </w:t>
      </w:r>
      <w:r w:rsidRPr="00312B87">
        <w:rPr>
          <w:rFonts w:ascii="Arial" w:hAnsi="Arial" w:cs="Arial"/>
        </w:rPr>
        <w:t>du</w:t>
      </w:r>
      <w:r w:rsidR="0044143D">
        <w:rPr>
          <w:rFonts w:ascii="Arial" w:hAnsi="Arial" w:cs="Arial"/>
        </w:rPr>
        <w:t xml:space="preserve"> </w:t>
      </w:r>
      <w:r w:rsidRPr="00312B87">
        <w:rPr>
          <w:rFonts w:ascii="Arial" w:hAnsi="Arial" w:cs="Arial"/>
        </w:rPr>
        <w:t>Cameroun.</w:t>
      </w:r>
    </w:p>
    <w:p w14:paraId="3FA3C73D" w14:textId="3C91A5A2" w:rsidR="00F422D2" w:rsidRPr="00312B87" w:rsidRDefault="00F422D2" w:rsidP="00F422D2">
      <w:pPr>
        <w:widowControl w:val="0"/>
        <w:autoSpaceDE w:val="0"/>
        <w:jc w:val="both"/>
      </w:pPr>
      <w:r w:rsidRPr="00312B87">
        <w:rPr>
          <w:rFonts w:ascii="Arial" w:hAnsi="Arial" w:cs="Arial"/>
          <w:i/>
          <w:iCs/>
        </w:rPr>
        <w:t>Signé</w:t>
      </w:r>
      <w:r w:rsidR="00F50E47">
        <w:rPr>
          <w:rFonts w:ascii="Arial" w:hAnsi="Arial" w:cs="Arial"/>
          <w:i/>
          <w:iCs/>
        </w:rPr>
        <w:t xml:space="preserve"> </w:t>
      </w:r>
      <w:r w:rsidRPr="00312B87">
        <w:rPr>
          <w:rFonts w:ascii="Arial" w:hAnsi="Arial" w:cs="Arial"/>
          <w:i/>
          <w:iCs/>
        </w:rPr>
        <w:t>et</w:t>
      </w:r>
      <w:r w:rsidR="00F50E47">
        <w:rPr>
          <w:rFonts w:ascii="Arial" w:hAnsi="Arial" w:cs="Arial"/>
          <w:i/>
          <w:iCs/>
        </w:rPr>
        <w:t xml:space="preserve"> </w:t>
      </w:r>
      <w:r w:rsidRPr="00312B87">
        <w:rPr>
          <w:rFonts w:ascii="Arial" w:hAnsi="Arial" w:cs="Arial"/>
          <w:i/>
          <w:iCs/>
        </w:rPr>
        <w:t>authentifié</w:t>
      </w:r>
      <w:r w:rsidR="00F50E47">
        <w:rPr>
          <w:rFonts w:ascii="Arial" w:hAnsi="Arial" w:cs="Arial"/>
          <w:i/>
          <w:iCs/>
        </w:rPr>
        <w:t xml:space="preserve"> </w:t>
      </w:r>
      <w:r w:rsidRPr="00312B87">
        <w:rPr>
          <w:rFonts w:ascii="Arial" w:hAnsi="Arial" w:cs="Arial"/>
          <w:i/>
          <w:iCs/>
        </w:rPr>
        <w:t>par</w:t>
      </w:r>
      <w:r w:rsidR="00F50E47">
        <w:rPr>
          <w:rFonts w:ascii="Arial" w:hAnsi="Arial" w:cs="Arial"/>
          <w:i/>
          <w:iCs/>
        </w:rPr>
        <w:t xml:space="preserve"> </w:t>
      </w:r>
      <w:r w:rsidRPr="00312B87">
        <w:rPr>
          <w:rFonts w:ascii="Arial" w:hAnsi="Arial" w:cs="Arial"/>
          <w:i/>
          <w:iCs/>
        </w:rPr>
        <w:t>la</w:t>
      </w:r>
      <w:r w:rsidR="00F50E47">
        <w:rPr>
          <w:rFonts w:ascii="Arial" w:hAnsi="Arial" w:cs="Arial"/>
          <w:i/>
          <w:iCs/>
        </w:rPr>
        <w:t xml:space="preserve"> </w:t>
      </w:r>
      <w:r w:rsidRPr="00312B87">
        <w:rPr>
          <w:rFonts w:ascii="Arial" w:hAnsi="Arial" w:cs="Arial"/>
          <w:i/>
          <w:iCs/>
        </w:rPr>
        <w:t>banque</w:t>
      </w:r>
    </w:p>
    <w:p w14:paraId="091F4D33" w14:textId="77777777" w:rsidR="00F422D2" w:rsidRPr="00312B87" w:rsidRDefault="00F422D2" w:rsidP="00F422D2">
      <w:pPr>
        <w:widowControl w:val="0"/>
        <w:autoSpaceDE w:val="0"/>
        <w:jc w:val="both"/>
      </w:pPr>
      <w:r w:rsidRPr="00312B87">
        <w:rPr>
          <w:rFonts w:ascii="Arial" w:hAnsi="Arial" w:cs="Arial"/>
          <w:i/>
          <w:iCs/>
        </w:rPr>
        <w:t>à……………..........................……….</w:t>
      </w:r>
      <w:r w:rsidRPr="00312B87">
        <w:rPr>
          <w:rFonts w:ascii="Arial" w:hAnsi="Arial" w:cs="Arial"/>
          <w:i/>
          <w:iCs/>
          <w:spacing w:val="-1"/>
        </w:rPr>
        <w:t>.</w:t>
      </w:r>
      <w:r w:rsidRPr="00312B87">
        <w:rPr>
          <w:rFonts w:ascii="Arial" w:hAnsi="Arial" w:cs="Arial"/>
          <w:i/>
          <w:iCs/>
        </w:rPr>
        <w:t>,le……………..........................………..</w:t>
      </w:r>
    </w:p>
    <w:p w14:paraId="10E14F6F" w14:textId="5F0C3AF4" w:rsidR="00F422D2" w:rsidRPr="00312B87" w:rsidRDefault="00F422D2" w:rsidP="00F422D2">
      <w:pPr>
        <w:widowControl w:val="0"/>
        <w:autoSpaceDE w:val="0"/>
        <w:jc w:val="both"/>
      </w:pPr>
      <w:r w:rsidRPr="00312B87">
        <w:rPr>
          <w:rFonts w:ascii="Arial" w:hAnsi="Arial" w:cs="Arial"/>
          <w:i/>
          <w:iCs/>
        </w:rPr>
        <w:t>[signature</w:t>
      </w:r>
      <w:r w:rsidR="00F50E47">
        <w:rPr>
          <w:rFonts w:ascii="Arial" w:hAnsi="Arial" w:cs="Arial"/>
          <w:i/>
          <w:iCs/>
        </w:rPr>
        <w:t xml:space="preserve"> </w:t>
      </w:r>
      <w:r w:rsidRPr="00312B87">
        <w:rPr>
          <w:rFonts w:ascii="Arial" w:hAnsi="Arial" w:cs="Arial"/>
          <w:i/>
          <w:iCs/>
        </w:rPr>
        <w:t>de</w:t>
      </w:r>
      <w:r w:rsidR="00F50E47">
        <w:rPr>
          <w:rFonts w:ascii="Arial" w:hAnsi="Arial" w:cs="Arial"/>
          <w:i/>
          <w:iCs/>
        </w:rPr>
        <w:t xml:space="preserve"> </w:t>
      </w:r>
      <w:r w:rsidRPr="00312B87">
        <w:rPr>
          <w:rFonts w:ascii="Arial" w:hAnsi="Arial" w:cs="Arial"/>
          <w:i/>
          <w:iCs/>
        </w:rPr>
        <w:t>la</w:t>
      </w:r>
      <w:r w:rsidR="00F50E47">
        <w:rPr>
          <w:rFonts w:ascii="Arial" w:hAnsi="Arial" w:cs="Arial"/>
          <w:i/>
          <w:iCs/>
        </w:rPr>
        <w:t xml:space="preserve"> </w:t>
      </w:r>
      <w:r w:rsidRPr="00312B87">
        <w:rPr>
          <w:rFonts w:ascii="Arial" w:hAnsi="Arial" w:cs="Arial"/>
          <w:i/>
          <w:iCs/>
        </w:rPr>
        <w:t>banque]</w:t>
      </w:r>
    </w:p>
    <w:p w14:paraId="2EB107C1" w14:textId="77777777" w:rsidR="00F422D2" w:rsidRPr="00312B87" w:rsidRDefault="00F422D2" w:rsidP="009135BD">
      <w:pPr>
        <w:pageBreakBefore/>
        <w:widowControl w:val="0"/>
        <w:autoSpaceDE w:val="0"/>
        <w:spacing w:before="240"/>
        <w:jc w:val="center"/>
        <w:rPr>
          <w:sz w:val="28"/>
          <w:szCs w:val="28"/>
        </w:rPr>
      </w:pPr>
      <w:r w:rsidRPr="00312B87">
        <w:rPr>
          <w:rFonts w:ascii="Arial" w:hAnsi="Arial" w:cs="Arial"/>
          <w:b/>
          <w:bCs/>
          <w:sz w:val="28"/>
          <w:szCs w:val="28"/>
        </w:rPr>
        <w:t>Annexen°5 : Modèle de caution de retenue de garantie</w:t>
      </w:r>
    </w:p>
    <w:p w14:paraId="588333F4" w14:textId="5E15AADE" w:rsidR="00F422D2" w:rsidRPr="00312B87" w:rsidRDefault="00F2734E" w:rsidP="00F422D2">
      <w:pPr>
        <w:widowControl w:val="0"/>
        <w:autoSpaceDE w:val="0"/>
        <w:jc w:val="both"/>
      </w:pPr>
      <w:r w:rsidRPr="00312B87">
        <w:rPr>
          <w:rFonts w:ascii="Arial" w:hAnsi="Arial" w:cs="Arial"/>
        </w:rPr>
        <w:t>Banque:</w:t>
      </w:r>
      <w:r w:rsidR="00F422D2" w:rsidRPr="00312B87">
        <w:rPr>
          <w:rFonts w:ascii="Arial" w:hAnsi="Arial" w:cs="Arial"/>
        </w:rPr>
        <w:t>………...........................……………………</w:t>
      </w:r>
    </w:p>
    <w:p w14:paraId="3C6D045D" w14:textId="39627E38" w:rsidR="00F422D2" w:rsidRPr="00312B87" w:rsidRDefault="00F422D2" w:rsidP="00F422D2">
      <w:pPr>
        <w:widowControl w:val="0"/>
        <w:autoSpaceDE w:val="0"/>
        <w:jc w:val="both"/>
      </w:pPr>
      <w:r w:rsidRPr="00312B87">
        <w:rPr>
          <w:rFonts w:ascii="Arial" w:hAnsi="Arial" w:cs="Arial"/>
        </w:rPr>
        <w:t>Référence</w:t>
      </w:r>
      <w:r w:rsidR="00F2734E">
        <w:rPr>
          <w:rFonts w:ascii="Arial" w:hAnsi="Arial" w:cs="Arial"/>
        </w:rPr>
        <w:t xml:space="preserve"> </w:t>
      </w:r>
      <w:r w:rsidRPr="00312B87">
        <w:rPr>
          <w:rFonts w:ascii="Arial" w:hAnsi="Arial" w:cs="Arial"/>
        </w:rPr>
        <w:t>de</w:t>
      </w:r>
      <w:r w:rsidR="00F2734E">
        <w:rPr>
          <w:rFonts w:ascii="Arial" w:hAnsi="Arial" w:cs="Arial"/>
        </w:rPr>
        <w:t xml:space="preserve"> </w:t>
      </w:r>
      <w:r w:rsidRPr="00312B87">
        <w:rPr>
          <w:rFonts w:ascii="Arial" w:hAnsi="Arial" w:cs="Arial"/>
        </w:rPr>
        <w:t>la</w:t>
      </w:r>
      <w:r w:rsidR="00F2734E">
        <w:rPr>
          <w:rFonts w:ascii="Arial" w:hAnsi="Arial" w:cs="Arial"/>
        </w:rPr>
        <w:t xml:space="preserve"> </w:t>
      </w:r>
      <w:r w:rsidR="00F2734E" w:rsidRPr="00312B87">
        <w:rPr>
          <w:rFonts w:ascii="Arial" w:hAnsi="Arial" w:cs="Arial"/>
        </w:rPr>
        <w:t>Caution :</w:t>
      </w:r>
      <w:r w:rsidR="00F2734E">
        <w:rPr>
          <w:rFonts w:ascii="Arial" w:hAnsi="Arial" w:cs="Arial"/>
        </w:rPr>
        <w:t xml:space="preserve"> </w:t>
      </w:r>
      <w:r w:rsidRPr="00312B87">
        <w:rPr>
          <w:rFonts w:ascii="Arial" w:hAnsi="Arial" w:cs="Arial"/>
        </w:rPr>
        <w:t>N°…………...........................……………………</w:t>
      </w:r>
    </w:p>
    <w:p w14:paraId="3D4D2CC4" w14:textId="6BDDB0AB" w:rsidR="00F422D2" w:rsidRPr="00312B87" w:rsidRDefault="00F422D2" w:rsidP="00F422D2">
      <w:pPr>
        <w:widowControl w:val="0"/>
        <w:autoSpaceDE w:val="0"/>
        <w:jc w:val="both"/>
      </w:pPr>
      <w:r w:rsidRPr="00312B87">
        <w:rPr>
          <w:rFonts w:ascii="Arial" w:hAnsi="Arial" w:cs="Arial"/>
        </w:rPr>
        <w:t>A</w:t>
      </w:r>
      <w:r w:rsidRPr="00EC48CB">
        <w:rPr>
          <w:rFonts w:ascii="Arial" w:hAnsi="Arial" w:cs="Arial"/>
          <w:b/>
          <w:i/>
          <w:iCs/>
          <w:color w:val="FF0000"/>
        </w:rPr>
        <w:t xml:space="preserve">Monsieur le </w:t>
      </w:r>
      <w:r w:rsidRPr="00EC48CB">
        <w:rPr>
          <w:b/>
          <w:color w:val="FF0000"/>
        </w:rPr>
        <w:t xml:space="preserve">Maire de la Commune de </w:t>
      </w:r>
      <w:r w:rsidR="00F50E47">
        <w:rPr>
          <w:b/>
          <w:color w:val="FF0000"/>
        </w:rPr>
        <w:t>DOUMAINTANG</w:t>
      </w:r>
      <w:r w:rsidRPr="00312B87">
        <w:rPr>
          <w:rFonts w:ascii="Arial" w:hAnsi="Arial" w:cs="Arial"/>
          <w:i/>
          <w:iCs/>
        </w:rPr>
        <w:t>………..…………………………………,</w:t>
      </w:r>
      <w:r w:rsidRPr="00312B87">
        <w:rPr>
          <w:rFonts w:ascii="Arial" w:hAnsi="Arial" w:cs="Arial"/>
        </w:rPr>
        <w:t>ci-dessous</w:t>
      </w:r>
      <w:r w:rsidR="00F50E47">
        <w:rPr>
          <w:rFonts w:ascii="Arial" w:hAnsi="Arial" w:cs="Arial"/>
        </w:rPr>
        <w:t xml:space="preserve"> </w:t>
      </w:r>
      <w:r w:rsidRPr="00312B87">
        <w:rPr>
          <w:rFonts w:ascii="Arial" w:hAnsi="Arial" w:cs="Arial"/>
        </w:rPr>
        <w:t>désigné</w:t>
      </w:r>
      <w:r w:rsidR="00F50E47">
        <w:rPr>
          <w:rFonts w:ascii="Arial" w:hAnsi="Arial" w:cs="Arial"/>
        </w:rPr>
        <w:t xml:space="preserve"> </w:t>
      </w:r>
      <w:r w:rsidRPr="00312B87">
        <w:rPr>
          <w:rFonts w:ascii="Arial" w:hAnsi="Arial" w:cs="Arial"/>
        </w:rPr>
        <w:t>«</w:t>
      </w:r>
      <w:r w:rsidRPr="00312B87">
        <w:rPr>
          <w:rFonts w:ascii="Arial" w:hAnsi="Arial" w:cs="Arial"/>
          <w:i/>
          <w:iCs/>
        </w:rPr>
        <w:t>L’ autorité Contractante</w:t>
      </w:r>
      <w:r w:rsidRPr="00312B87">
        <w:rPr>
          <w:rFonts w:ascii="Arial" w:hAnsi="Arial" w:cs="Arial"/>
        </w:rPr>
        <w:t>»</w:t>
      </w:r>
    </w:p>
    <w:p w14:paraId="54BB31E5" w14:textId="20D76E76" w:rsidR="00F422D2" w:rsidRPr="00312B87" w:rsidRDefault="00F422D2" w:rsidP="00F422D2">
      <w:pPr>
        <w:widowControl w:val="0"/>
        <w:autoSpaceDE w:val="0"/>
        <w:jc w:val="both"/>
      </w:pPr>
      <w:r w:rsidRPr="00312B87">
        <w:rPr>
          <w:rFonts w:ascii="Arial" w:hAnsi="Arial" w:cs="Arial"/>
        </w:rPr>
        <w:t xml:space="preserve">attendu que  …………...........……............……………… </w:t>
      </w:r>
      <w:r w:rsidRPr="00312B87">
        <w:rPr>
          <w:rFonts w:ascii="Arial" w:hAnsi="Arial" w:cs="Arial"/>
          <w:i/>
          <w:iCs/>
        </w:rPr>
        <w:t>[nom et adresse de l’entreprise]</w:t>
      </w:r>
      <w:r w:rsidRPr="00312B87">
        <w:rPr>
          <w:rFonts w:ascii="Arial" w:hAnsi="Arial" w:cs="Arial"/>
        </w:rPr>
        <w:t>, ci-dessous</w:t>
      </w:r>
      <w:r w:rsidR="00F50E47">
        <w:rPr>
          <w:rFonts w:ascii="Arial" w:hAnsi="Arial" w:cs="Arial"/>
        </w:rPr>
        <w:t xml:space="preserve"> </w:t>
      </w:r>
      <w:r w:rsidRPr="00312B87">
        <w:rPr>
          <w:rFonts w:ascii="Arial" w:hAnsi="Arial" w:cs="Arial"/>
        </w:rPr>
        <w:t>désigné</w:t>
      </w:r>
      <w:r w:rsidR="00F50E47">
        <w:rPr>
          <w:rFonts w:ascii="Arial" w:hAnsi="Arial" w:cs="Arial"/>
        </w:rPr>
        <w:t xml:space="preserve">  </w:t>
      </w:r>
      <w:r w:rsidRPr="00312B87">
        <w:rPr>
          <w:rFonts w:ascii="Arial" w:hAnsi="Arial" w:cs="Arial"/>
        </w:rPr>
        <w:t>«l’entrepreneur»,</w:t>
      </w:r>
      <w:r w:rsidR="00F50E47">
        <w:rPr>
          <w:rFonts w:ascii="Arial" w:hAnsi="Arial" w:cs="Arial"/>
        </w:rPr>
        <w:t xml:space="preserve"> </w:t>
      </w:r>
      <w:r w:rsidRPr="00312B87">
        <w:rPr>
          <w:rFonts w:ascii="Arial" w:hAnsi="Arial" w:cs="Arial"/>
        </w:rPr>
        <w:t>s’est</w:t>
      </w:r>
      <w:r w:rsidR="00F50E47">
        <w:rPr>
          <w:rFonts w:ascii="Arial" w:hAnsi="Arial" w:cs="Arial"/>
        </w:rPr>
        <w:t xml:space="preserve"> </w:t>
      </w:r>
      <w:r w:rsidRPr="00312B87">
        <w:rPr>
          <w:rFonts w:ascii="Arial" w:hAnsi="Arial" w:cs="Arial"/>
        </w:rPr>
        <w:t>engagé,</w:t>
      </w:r>
      <w:r w:rsidR="00F50E47">
        <w:rPr>
          <w:rFonts w:ascii="Arial" w:hAnsi="Arial" w:cs="Arial"/>
        </w:rPr>
        <w:t xml:space="preserve"> </w:t>
      </w:r>
      <w:r w:rsidRPr="00312B87">
        <w:rPr>
          <w:rFonts w:ascii="Arial" w:hAnsi="Arial" w:cs="Arial"/>
        </w:rPr>
        <w:t>en</w:t>
      </w:r>
      <w:r w:rsidR="00F50E47">
        <w:rPr>
          <w:rFonts w:ascii="Arial" w:hAnsi="Arial" w:cs="Arial"/>
        </w:rPr>
        <w:t xml:space="preserve"> </w:t>
      </w:r>
      <w:r w:rsidRPr="00312B87">
        <w:rPr>
          <w:rFonts w:ascii="Arial" w:hAnsi="Arial" w:cs="Arial"/>
        </w:rPr>
        <w:t>exécution</w:t>
      </w:r>
      <w:r w:rsidR="00F50E47">
        <w:rPr>
          <w:rFonts w:ascii="Arial" w:hAnsi="Arial" w:cs="Arial"/>
        </w:rPr>
        <w:t xml:space="preserve"> </w:t>
      </w:r>
      <w:r w:rsidRPr="00312B87">
        <w:rPr>
          <w:rFonts w:ascii="Arial" w:hAnsi="Arial" w:cs="Arial"/>
        </w:rPr>
        <w:t>du</w:t>
      </w:r>
      <w:r w:rsidR="00F50E47">
        <w:rPr>
          <w:rFonts w:ascii="Arial" w:hAnsi="Arial" w:cs="Arial"/>
        </w:rPr>
        <w:t xml:space="preserve"> </w:t>
      </w:r>
      <w:r w:rsidRPr="00312B87">
        <w:rPr>
          <w:rFonts w:ascii="Arial" w:hAnsi="Arial" w:cs="Arial"/>
        </w:rPr>
        <w:t>marché,</w:t>
      </w:r>
      <w:r w:rsidR="00F50E47">
        <w:rPr>
          <w:rFonts w:ascii="Arial" w:hAnsi="Arial" w:cs="Arial"/>
        </w:rPr>
        <w:t xml:space="preserve"> </w:t>
      </w:r>
      <w:r w:rsidRPr="00312B87">
        <w:rPr>
          <w:rFonts w:ascii="Arial" w:hAnsi="Arial" w:cs="Arial"/>
        </w:rPr>
        <w:t>à</w:t>
      </w:r>
      <w:r w:rsidR="00F50E47">
        <w:rPr>
          <w:rFonts w:ascii="Arial" w:hAnsi="Arial" w:cs="Arial"/>
        </w:rPr>
        <w:t xml:space="preserve"> </w:t>
      </w:r>
      <w:r w:rsidRPr="00312B87">
        <w:rPr>
          <w:rFonts w:ascii="Arial" w:hAnsi="Arial" w:cs="Arial"/>
        </w:rPr>
        <w:t>réaliser</w:t>
      </w:r>
      <w:r w:rsidR="00F50E47">
        <w:rPr>
          <w:rFonts w:ascii="Arial" w:hAnsi="Arial" w:cs="Arial"/>
        </w:rPr>
        <w:t xml:space="preserve"> </w:t>
      </w:r>
      <w:r w:rsidRPr="00312B87">
        <w:rPr>
          <w:rFonts w:ascii="Arial" w:hAnsi="Arial" w:cs="Arial"/>
        </w:rPr>
        <w:t>les</w:t>
      </w:r>
      <w:r w:rsidR="00F50E47">
        <w:rPr>
          <w:rFonts w:ascii="Arial" w:hAnsi="Arial" w:cs="Arial"/>
        </w:rPr>
        <w:t xml:space="preserve"> </w:t>
      </w:r>
      <w:r w:rsidRPr="00312B87">
        <w:rPr>
          <w:rFonts w:ascii="Arial" w:hAnsi="Arial" w:cs="Arial"/>
        </w:rPr>
        <w:t>travaux de</w:t>
      </w:r>
      <w:r w:rsidR="00F50E47">
        <w:rPr>
          <w:rFonts w:ascii="Arial" w:hAnsi="Arial" w:cs="Arial"/>
        </w:rPr>
        <w:t xml:space="preserve"> </w:t>
      </w:r>
      <w:r w:rsidRPr="00312B87">
        <w:rPr>
          <w:rFonts w:ascii="Arial" w:hAnsi="Arial" w:cs="Arial"/>
          <w:i/>
          <w:iCs/>
        </w:rPr>
        <w:t>[indiquer</w:t>
      </w:r>
      <w:r w:rsidR="00F50E47">
        <w:rPr>
          <w:rFonts w:ascii="Arial" w:hAnsi="Arial" w:cs="Arial"/>
          <w:i/>
          <w:iCs/>
        </w:rPr>
        <w:t xml:space="preserve"> </w:t>
      </w:r>
      <w:r w:rsidRPr="00312B87">
        <w:rPr>
          <w:rFonts w:ascii="Arial" w:hAnsi="Arial" w:cs="Arial"/>
          <w:i/>
          <w:iCs/>
        </w:rPr>
        <w:t>l’objet</w:t>
      </w:r>
      <w:r w:rsidR="00F50E47">
        <w:rPr>
          <w:rFonts w:ascii="Arial" w:hAnsi="Arial" w:cs="Arial"/>
          <w:i/>
          <w:iCs/>
        </w:rPr>
        <w:t xml:space="preserve"> </w:t>
      </w:r>
      <w:r w:rsidRPr="00312B87">
        <w:rPr>
          <w:rFonts w:ascii="Arial" w:hAnsi="Arial" w:cs="Arial"/>
          <w:i/>
          <w:iCs/>
        </w:rPr>
        <w:t>des</w:t>
      </w:r>
      <w:r w:rsidR="00F50E47">
        <w:rPr>
          <w:rFonts w:ascii="Arial" w:hAnsi="Arial" w:cs="Arial"/>
          <w:i/>
          <w:iCs/>
        </w:rPr>
        <w:t xml:space="preserve"> </w:t>
      </w:r>
      <w:r w:rsidRPr="00312B87">
        <w:rPr>
          <w:rFonts w:ascii="Arial" w:hAnsi="Arial" w:cs="Arial"/>
          <w:i/>
          <w:iCs/>
        </w:rPr>
        <w:t>travaux]</w:t>
      </w:r>
    </w:p>
    <w:p w14:paraId="2C75FE1A" w14:textId="77777777" w:rsidR="00F422D2" w:rsidRPr="00312B87" w:rsidRDefault="00F422D2" w:rsidP="00F422D2">
      <w:pPr>
        <w:widowControl w:val="0"/>
        <w:autoSpaceDE w:val="0"/>
        <w:jc w:val="both"/>
        <w:rPr>
          <w:rFonts w:ascii="Arial" w:hAnsi="Arial" w:cs="Arial"/>
          <w:sz w:val="8"/>
          <w:szCs w:val="8"/>
        </w:rPr>
      </w:pPr>
    </w:p>
    <w:p w14:paraId="45A1F21A" w14:textId="049C1FF1" w:rsidR="00F422D2" w:rsidRPr="00312B87" w:rsidRDefault="00F422D2" w:rsidP="00F422D2">
      <w:pPr>
        <w:widowControl w:val="0"/>
        <w:autoSpaceDE w:val="0"/>
        <w:jc w:val="both"/>
      </w:pPr>
      <w:r w:rsidRPr="00312B87">
        <w:rPr>
          <w:rFonts w:ascii="Arial" w:hAnsi="Arial" w:cs="Arial"/>
        </w:rPr>
        <w:t>attendu</w:t>
      </w:r>
      <w:r w:rsidR="00F50E47">
        <w:rPr>
          <w:rFonts w:ascii="Arial" w:hAnsi="Arial" w:cs="Arial"/>
        </w:rPr>
        <w:t xml:space="preserve"> </w:t>
      </w:r>
      <w:r w:rsidRPr="00312B87">
        <w:rPr>
          <w:rFonts w:ascii="Arial" w:hAnsi="Arial" w:cs="Arial"/>
        </w:rPr>
        <w:t>qu’il</w:t>
      </w:r>
      <w:r w:rsidRPr="00312B87">
        <w:rPr>
          <w:rFonts w:ascii="Arial" w:hAnsi="Arial" w:cs="Arial"/>
          <w:spacing w:val="7"/>
        </w:rPr>
        <w:t> </w:t>
      </w:r>
      <w:r w:rsidRPr="00312B87">
        <w:rPr>
          <w:rFonts w:ascii="Arial" w:hAnsi="Arial" w:cs="Arial"/>
        </w:rPr>
        <w:t>est</w:t>
      </w:r>
      <w:r w:rsidR="00F50E47">
        <w:rPr>
          <w:rFonts w:ascii="Arial" w:hAnsi="Arial" w:cs="Arial"/>
        </w:rPr>
        <w:t xml:space="preserve"> </w:t>
      </w:r>
      <w:r w:rsidRPr="00312B87">
        <w:rPr>
          <w:rFonts w:ascii="Arial" w:hAnsi="Arial" w:cs="Arial"/>
        </w:rPr>
        <w:t>stipulé</w:t>
      </w:r>
      <w:r w:rsidR="00F50E47">
        <w:rPr>
          <w:rFonts w:ascii="Arial" w:hAnsi="Arial" w:cs="Arial"/>
        </w:rPr>
        <w:t xml:space="preserve"> </w:t>
      </w:r>
      <w:r w:rsidRPr="00312B87">
        <w:rPr>
          <w:rFonts w:ascii="Arial" w:hAnsi="Arial" w:cs="Arial"/>
        </w:rPr>
        <w:t>dans</w:t>
      </w:r>
      <w:r w:rsidR="00F50E47">
        <w:rPr>
          <w:rFonts w:ascii="Arial" w:hAnsi="Arial" w:cs="Arial"/>
        </w:rPr>
        <w:t xml:space="preserve"> </w:t>
      </w:r>
      <w:r w:rsidRPr="00312B87">
        <w:rPr>
          <w:rFonts w:ascii="Arial" w:hAnsi="Arial" w:cs="Arial"/>
        </w:rPr>
        <w:t>le</w:t>
      </w:r>
      <w:r w:rsidR="00F50E47">
        <w:rPr>
          <w:rFonts w:ascii="Arial" w:hAnsi="Arial" w:cs="Arial"/>
        </w:rPr>
        <w:t xml:space="preserve"> </w:t>
      </w:r>
      <w:r w:rsidRPr="00312B87">
        <w:rPr>
          <w:rFonts w:ascii="Arial" w:hAnsi="Arial" w:cs="Arial"/>
        </w:rPr>
        <w:t>marché</w:t>
      </w:r>
      <w:r w:rsidR="00F50E47">
        <w:rPr>
          <w:rFonts w:ascii="Arial" w:hAnsi="Arial" w:cs="Arial"/>
        </w:rPr>
        <w:t xml:space="preserve"> </w:t>
      </w:r>
      <w:r w:rsidRPr="00312B87">
        <w:rPr>
          <w:rFonts w:ascii="Arial" w:hAnsi="Arial" w:cs="Arial"/>
        </w:rPr>
        <w:t>que</w:t>
      </w:r>
      <w:r w:rsidR="00F50E47">
        <w:rPr>
          <w:rFonts w:ascii="Arial" w:hAnsi="Arial" w:cs="Arial"/>
        </w:rPr>
        <w:t xml:space="preserve"> </w:t>
      </w:r>
      <w:r w:rsidRPr="00312B87">
        <w:rPr>
          <w:rFonts w:ascii="Arial" w:hAnsi="Arial" w:cs="Arial"/>
        </w:rPr>
        <w:t>la</w:t>
      </w:r>
      <w:r w:rsidR="00F50E47">
        <w:rPr>
          <w:rFonts w:ascii="Arial" w:hAnsi="Arial" w:cs="Arial"/>
        </w:rPr>
        <w:t xml:space="preserve">  </w:t>
      </w:r>
      <w:r w:rsidRPr="00312B87">
        <w:rPr>
          <w:rFonts w:ascii="Arial" w:hAnsi="Arial" w:cs="Arial"/>
        </w:rPr>
        <w:t>retenue</w:t>
      </w:r>
      <w:r w:rsidR="00F50E47">
        <w:rPr>
          <w:rFonts w:ascii="Arial" w:hAnsi="Arial" w:cs="Arial"/>
        </w:rPr>
        <w:t xml:space="preserve"> </w:t>
      </w:r>
      <w:r w:rsidRPr="00312B87">
        <w:rPr>
          <w:rFonts w:ascii="Arial" w:hAnsi="Arial" w:cs="Arial"/>
        </w:rPr>
        <w:t>de</w:t>
      </w:r>
      <w:r w:rsidR="00F50E47">
        <w:rPr>
          <w:rFonts w:ascii="Arial" w:hAnsi="Arial" w:cs="Arial"/>
        </w:rPr>
        <w:t xml:space="preserve"> </w:t>
      </w:r>
      <w:r w:rsidRPr="00312B87">
        <w:rPr>
          <w:rFonts w:ascii="Arial" w:hAnsi="Arial" w:cs="Arial"/>
        </w:rPr>
        <w:t>garantie</w:t>
      </w:r>
      <w:r w:rsidR="00F50E47">
        <w:rPr>
          <w:rFonts w:ascii="Arial" w:hAnsi="Arial" w:cs="Arial"/>
        </w:rPr>
        <w:t xml:space="preserve">  </w:t>
      </w:r>
      <w:r w:rsidRPr="00312B87">
        <w:rPr>
          <w:rFonts w:ascii="Arial" w:hAnsi="Arial" w:cs="Arial"/>
        </w:rPr>
        <w:t>fixée</w:t>
      </w:r>
      <w:r w:rsidR="00F50E47">
        <w:rPr>
          <w:rFonts w:ascii="Arial" w:hAnsi="Arial" w:cs="Arial"/>
        </w:rPr>
        <w:t xml:space="preserve"> </w:t>
      </w:r>
      <w:r w:rsidRPr="00312B87">
        <w:rPr>
          <w:rFonts w:ascii="Arial" w:hAnsi="Arial" w:cs="Arial"/>
        </w:rPr>
        <w:t>à</w:t>
      </w:r>
      <w:r w:rsidRPr="00312B87">
        <w:rPr>
          <w:rFonts w:ascii="Arial" w:hAnsi="Arial" w:cs="Arial"/>
          <w:spacing w:val="7"/>
        </w:rPr>
        <w:t xml:space="preserve"> 8</w:t>
      </w:r>
      <w:r w:rsidRPr="00312B87">
        <w:rPr>
          <w:rFonts w:ascii="Arial" w:hAnsi="Arial" w:cs="Arial"/>
          <w:i/>
          <w:iCs/>
        </w:rPr>
        <w:t>%</w:t>
      </w:r>
      <w:r w:rsidRPr="00312B87">
        <w:rPr>
          <w:rFonts w:ascii="Arial" w:hAnsi="Arial" w:cs="Arial"/>
        </w:rPr>
        <w:t>dumontant</w:t>
      </w:r>
      <w:r w:rsidRPr="00312B87">
        <w:rPr>
          <w:rFonts w:ascii="Arial" w:hAnsi="Arial" w:cs="Arial"/>
          <w:spacing w:val="7"/>
        </w:rPr>
        <w:t xml:space="preserve"> TTC </w:t>
      </w:r>
      <w:r w:rsidRPr="00312B87">
        <w:rPr>
          <w:rFonts w:ascii="Arial" w:hAnsi="Arial" w:cs="Arial"/>
        </w:rPr>
        <w:t>du</w:t>
      </w:r>
      <w:r w:rsidR="00F50E47">
        <w:rPr>
          <w:rFonts w:ascii="Arial" w:hAnsi="Arial" w:cs="Arial"/>
        </w:rPr>
        <w:t xml:space="preserve">  </w:t>
      </w:r>
      <w:r w:rsidRPr="00312B87">
        <w:rPr>
          <w:rFonts w:ascii="Arial" w:hAnsi="Arial" w:cs="Arial"/>
        </w:rPr>
        <w:t>marché</w:t>
      </w:r>
      <w:r w:rsidR="00F50E47">
        <w:rPr>
          <w:rFonts w:ascii="Arial" w:hAnsi="Arial" w:cs="Arial"/>
        </w:rPr>
        <w:t xml:space="preserve"> </w:t>
      </w:r>
      <w:r w:rsidRPr="00312B87">
        <w:rPr>
          <w:rFonts w:ascii="Arial" w:hAnsi="Arial" w:cs="Arial"/>
        </w:rPr>
        <w:t>peut</w:t>
      </w:r>
      <w:r w:rsidR="00F50E47">
        <w:rPr>
          <w:rFonts w:ascii="Arial" w:hAnsi="Arial" w:cs="Arial"/>
        </w:rPr>
        <w:t xml:space="preserve"> </w:t>
      </w:r>
      <w:r w:rsidRPr="00312B87">
        <w:rPr>
          <w:rFonts w:ascii="Arial" w:hAnsi="Arial" w:cs="Arial"/>
        </w:rPr>
        <w:t>être</w:t>
      </w:r>
      <w:r w:rsidR="00F50E47">
        <w:rPr>
          <w:rFonts w:ascii="Arial" w:hAnsi="Arial" w:cs="Arial"/>
        </w:rPr>
        <w:t xml:space="preserve"> </w:t>
      </w:r>
      <w:r w:rsidRPr="00312B87">
        <w:rPr>
          <w:rFonts w:ascii="Arial" w:hAnsi="Arial" w:cs="Arial"/>
        </w:rPr>
        <w:t>remplacée</w:t>
      </w:r>
      <w:r w:rsidR="00F50E47">
        <w:rPr>
          <w:rFonts w:ascii="Arial" w:hAnsi="Arial" w:cs="Arial"/>
        </w:rPr>
        <w:t xml:space="preserve"> </w:t>
      </w:r>
      <w:r w:rsidRPr="00312B87">
        <w:rPr>
          <w:rFonts w:ascii="Arial" w:hAnsi="Arial" w:cs="Arial"/>
        </w:rPr>
        <w:t>par</w:t>
      </w:r>
      <w:r w:rsidR="00F50E47">
        <w:rPr>
          <w:rFonts w:ascii="Arial" w:hAnsi="Arial" w:cs="Arial"/>
        </w:rPr>
        <w:t xml:space="preserve"> </w:t>
      </w:r>
      <w:r w:rsidRPr="00312B87">
        <w:rPr>
          <w:rFonts w:ascii="Arial" w:hAnsi="Arial" w:cs="Arial"/>
        </w:rPr>
        <w:t>une</w:t>
      </w:r>
      <w:r w:rsidR="00F50E47">
        <w:rPr>
          <w:rFonts w:ascii="Arial" w:hAnsi="Arial" w:cs="Arial"/>
        </w:rPr>
        <w:t xml:space="preserve"> </w:t>
      </w:r>
      <w:r w:rsidRPr="00312B87">
        <w:rPr>
          <w:rFonts w:ascii="Arial" w:hAnsi="Arial" w:cs="Arial"/>
        </w:rPr>
        <w:t>caution</w:t>
      </w:r>
      <w:r w:rsidR="00F50E47">
        <w:rPr>
          <w:rFonts w:ascii="Arial" w:hAnsi="Arial" w:cs="Arial"/>
        </w:rPr>
        <w:t xml:space="preserve"> </w:t>
      </w:r>
      <w:r w:rsidRPr="00312B87">
        <w:rPr>
          <w:rFonts w:ascii="Arial" w:hAnsi="Arial" w:cs="Arial"/>
        </w:rPr>
        <w:t>solidaire,</w:t>
      </w:r>
    </w:p>
    <w:p w14:paraId="70D1B44C" w14:textId="6B5930B9" w:rsidR="00F422D2" w:rsidRPr="00312B87" w:rsidRDefault="00F422D2" w:rsidP="00F422D2">
      <w:pPr>
        <w:widowControl w:val="0"/>
        <w:autoSpaceDE w:val="0"/>
        <w:jc w:val="both"/>
      </w:pPr>
      <w:r w:rsidRPr="00312B87">
        <w:rPr>
          <w:rFonts w:ascii="Arial" w:hAnsi="Arial" w:cs="Arial"/>
        </w:rPr>
        <w:t>attendu</w:t>
      </w:r>
      <w:r w:rsidR="00F50E47">
        <w:rPr>
          <w:rFonts w:ascii="Arial" w:hAnsi="Arial" w:cs="Arial"/>
        </w:rPr>
        <w:t xml:space="preserve"> </w:t>
      </w:r>
      <w:r w:rsidRPr="00312B87">
        <w:rPr>
          <w:rFonts w:ascii="Arial" w:hAnsi="Arial" w:cs="Arial"/>
        </w:rPr>
        <w:t>que</w:t>
      </w:r>
      <w:r w:rsidRPr="00312B87">
        <w:rPr>
          <w:rFonts w:ascii="Arial" w:hAnsi="Arial" w:cs="Arial"/>
          <w:spacing w:val="7"/>
        </w:rPr>
        <w:t> </w:t>
      </w:r>
      <w:r w:rsidRPr="00312B87">
        <w:rPr>
          <w:rFonts w:ascii="Arial" w:hAnsi="Arial" w:cs="Arial"/>
        </w:rPr>
        <w:t>nous</w:t>
      </w:r>
      <w:r w:rsidR="00F50E47">
        <w:rPr>
          <w:rFonts w:ascii="Arial" w:hAnsi="Arial" w:cs="Arial"/>
        </w:rPr>
        <w:t xml:space="preserve"> </w:t>
      </w:r>
      <w:r w:rsidRPr="00312B87">
        <w:rPr>
          <w:rFonts w:ascii="Arial" w:hAnsi="Arial" w:cs="Arial"/>
        </w:rPr>
        <w:t>avons</w:t>
      </w:r>
      <w:r w:rsidR="00F50E47">
        <w:rPr>
          <w:rFonts w:ascii="Arial" w:hAnsi="Arial" w:cs="Arial"/>
        </w:rPr>
        <w:t xml:space="preserve"> </w:t>
      </w:r>
      <w:r w:rsidRPr="00312B87">
        <w:rPr>
          <w:rFonts w:ascii="Arial" w:hAnsi="Arial" w:cs="Arial"/>
        </w:rPr>
        <w:t>convenu</w:t>
      </w:r>
      <w:r w:rsidR="00F50E47">
        <w:rPr>
          <w:rFonts w:ascii="Arial" w:hAnsi="Arial" w:cs="Arial"/>
        </w:rPr>
        <w:t xml:space="preserve"> </w:t>
      </w:r>
      <w:r w:rsidRPr="00312B87">
        <w:rPr>
          <w:rFonts w:ascii="Arial" w:hAnsi="Arial" w:cs="Arial"/>
        </w:rPr>
        <w:t>de</w:t>
      </w:r>
      <w:r w:rsidR="00F50E47">
        <w:rPr>
          <w:rFonts w:ascii="Arial" w:hAnsi="Arial" w:cs="Arial"/>
        </w:rPr>
        <w:t xml:space="preserve"> </w:t>
      </w:r>
      <w:r w:rsidRPr="00312B87">
        <w:rPr>
          <w:rFonts w:ascii="Arial" w:hAnsi="Arial" w:cs="Arial"/>
        </w:rPr>
        <w:t>donner</w:t>
      </w:r>
      <w:r w:rsidR="00F50E47">
        <w:rPr>
          <w:rFonts w:ascii="Arial" w:hAnsi="Arial" w:cs="Arial"/>
        </w:rPr>
        <w:t xml:space="preserve"> </w:t>
      </w:r>
      <w:r w:rsidRPr="00312B87">
        <w:rPr>
          <w:rFonts w:ascii="Arial" w:hAnsi="Arial" w:cs="Arial"/>
        </w:rPr>
        <w:t>à</w:t>
      </w:r>
      <w:r w:rsidR="00F50E47">
        <w:rPr>
          <w:rFonts w:ascii="Arial" w:hAnsi="Arial" w:cs="Arial"/>
        </w:rPr>
        <w:t xml:space="preserve"> </w:t>
      </w:r>
      <w:r w:rsidRPr="00312B87">
        <w:rPr>
          <w:rFonts w:ascii="Arial" w:hAnsi="Arial" w:cs="Arial"/>
        </w:rPr>
        <w:t>l’entrepreneur</w:t>
      </w:r>
      <w:r w:rsidR="00F50E47">
        <w:rPr>
          <w:rFonts w:ascii="Arial" w:hAnsi="Arial" w:cs="Arial"/>
        </w:rPr>
        <w:t xml:space="preserve"> </w:t>
      </w:r>
      <w:r w:rsidRPr="00312B87">
        <w:rPr>
          <w:rFonts w:ascii="Arial" w:hAnsi="Arial" w:cs="Arial"/>
        </w:rPr>
        <w:t>cette</w:t>
      </w:r>
      <w:r w:rsidR="00F50E47">
        <w:rPr>
          <w:rFonts w:ascii="Arial" w:hAnsi="Arial" w:cs="Arial"/>
        </w:rPr>
        <w:t xml:space="preserve"> </w:t>
      </w:r>
      <w:r w:rsidRPr="00312B87">
        <w:rPr>
          <w:rFonts w:ascii="Arial" w:hAnsi="Arial" w:cs="Arial"/>
        </w:rPr>
        <w:t>caution, Nous,…………...........................…………...............…………</w:t>
      </w:r>
      <w:r w:rsidRPr="00312B87">
        <w:rPr>
          <w:rFonts w:ascii="Arial" w:hAnsi="Arial" w:cs="Arial"/>
          <w:spacing w:val="-2"/>
        </w:rPr>
        <w:t>…</w:t>
      </w:r>
      <w:r w:rsidRPr="00312B87">
        <w:rPr>
          <w:rFonts w:ascii="Arial" w:hAnsi="Arial" w:cs="Arial"/>
        </w:rPr>
        <w:t xml:space="preserve">…… </w:t>
      </w:r>
      <w:r w:rsidRPr="00312B87">
        <w:rPr>
          <w:rFonts w:ascii="Arial" w:hAnsi="Arial" w:cs="Arial"/>
          <w:i/>
          <w:iCs/>
        </w:rPr>
        <w:t>[nom</w:t>
      </w:r>
      <w:r w:rsidR="00F50E47">
        <w:rPr>
          <w:rFonts w:ascii="Arial" w:hAnsi="Arial" w:cs="Arial"/>
          <w:i/>
          <w:iCs/>
        </w:rPr>
        <w:t xml:space="preserve"> </w:t>
      </w:r>
      <w:r w:rsidRPr="00312B87">
        <w:rPr>
          <w:rFonts w:ascii="Arial" w:hAnsi="Arial" w:cs="Arial"/>
          <w:i/>
          <w:iCs/>
        </w:rPr>
        <w:t>et</w:t>
      </w:r>
      <w:r w:rsidR="00F50E47">
        <w:rPr>
          <w:rFonts w:ascii="Arial" w:hAnsi="Arial" w:cs="Arial"/>
          <w:i/>
          <w:iCs/>
        </w:rPr>
        <w:t xml:space="preserve"> </w:t>
      </w:r>
      <w:r w:rsidRPr="00312B87">
        <w:rPr>
          <w:rFonts w:ascii="Arial" w:hAnsi="Arial" w:cs="Arial"/>
          <w:i/>
          <w:iCs/>
        </w:rPr>
        <w:t>adresse</w:t>
      </w:r>
      <w:r w:rsidR="00F50E47">
        <w:rPr>
          <w:rFonts w:ascii="Arial" w:hAnsi="Arial" w:cs="Arial"/>
          <w:i/>
          <w:iCs/>
        </w:rPr>
        <w:t xml:space="preserve"> </w:t>
      </w:r>
      <w:r w:rsidRPr="00312B87">
        <w:rPr>
          <w:rFonts w:ascii="Arial" w:hAnsi="Arial" w:cs="Arial"/>
          <w:i/>
          <w:iCs/>
        </w:rPr>
        <w:t>de</w:t>
      </w:r>
      <w:r w:rsidR="00F50E47">
        <w:rPr>
          <w:rFonts w:ascii="Arial" w:hAnsi="Arial" w:cs="Arial"/>
          <w:i/>
          <w:iCs/>
        </w:rPr>
        <w:t xml:space="preserve"> </w:t>
      </w:r>
      <w:r w:rsidRPr="00312B87">
        <w:rPr>
          <w:rFonts w:ascii="Arial" w:hAnsi="Arial" w:cs="Arial"/>
          <w:i/>
          <w:iCs/>
        </w:rPr>
        <w:t>banque]</w:t>
      </w:r>
      <w:r w:rsidRPr="00312B87">
        <w:rPr>
          <w:rFonts w:ascii="Arial" w:hAnsi="Arial" w:cs="Arial"/>
        </w:rPr>
        <w:t>, représentée par ...........................……………………………….....</w:t>
      </w:r>
      <w:r w:rsidRPr="00312B87">
        <w:rPr>
          <w:rFonts w:ascii="Arial" w:hAnsi="Arial" w:cs="Arial"/>
          <w:spacing w:val="-2"/>
        </w:rPr>
        <w:t>.</w:t>
      </w:r>
      <w:r w:rsidRPr="00312B87">
        <w:rPr>
          <w:rFonts w:ascii="Arial" w:hAnsi="Arial" w:cs="Arial"/>
        </w:rPr>
        <w:t xml:space="preserve">..........................………… </w:t>
      </w:r>
      <w:r w:rsidRPr="00312B87">
        <w:rPr>
          <w:rFonts w:ascii="Arial" w:hAnsi="Arial" w:cs="Arial"/>
          <w:i/>
          <w:iCs/>
        </w:rPr>
        <w:t>[noms</w:t>
      </w:r>
      <w:r w:rsidR="00F50E47">
        <w:rPr>
          <w:rFonts w:ascii="Arial" w:hAnsi="Arial" w:cs="Arial"/>
          <w:i/>
          <w:iCs/>
        </w:rPr>
        <w:t xml:space="preserve"> </w:t>
      </w:r>
      <w:r w:rsidRPr="00312B87">
        <w:rPr>
          <w:rFonts w:ascii="Arial" w:hAnsi="Arial" w:cs="Arial"/>
          <w:i/>
          <w:iCs/>
        </w:rPr>
        <w:t>des</w:t>
      </w:r>
      <w:r w:rsidR="00F50E47">
        <w:rPr>
          <w:rFonts w:ascii="Arial" w:hAnsi="Arial" w:cs="Arial"/>
          <w:i/>
          <w:iCs/>
        </w:rPr>
        <w:t xml:space="preserve"> </w:t>
      </w:r>
      <w:r w:rsidRPr="00312B87">
        <w:rPr>
          <w:rFonts w:ascii="Arial" w:hAnsi="Arial" w:cs="Arial"/>
          <w:i/>
          <w:iCs/>
        </w:rPr>
        <w:t>signataires]</w:t>
      </w:r>
      <w:r w:rsidRPr="00312B87">
        <w:rPr>
          <w:rFonts w:ascii="Arial" w:hAnsi="Arial" w:cs="Arial"/>
        </w:rPr>
        <w:t>,et</w:t>
      </w:r>
      <w:r w:rsidR="00F50E47">
        <w:rPr>
          <w:rFonts w:ascii="Arial" w:hAnsi="Arial" w:cs="Arial"/>
        </w:rPr>
        <w:t xml:space="preserve"> </w:t>
      </w:r>
      <w:r w:rsidRPr="00312B87">
        <w:rPr>
          <w:rFonts w:ascii="Arial" w:hAnsi="Arial" w:cs="Arial"/>
        </w:rPr>
        <w:t>ci-dessous</w:t>
      </w:r>
      <w:r w:rsidR="00F50E47">
        <w:rPr>
          <w:rFonts w:ascii="Arial" w:hAnsi="Arial" w:cs="Arial"/>
        </w:rPr>
        <w:t xml:space="preserve"> </w:t>
      </w:r>
      <w:r w:rsidRPr="00312B87">
        <w:rPr>
          <w:rFonts w:ascii="Arial" w:hAnsi="Arial" w:cs="Arial"/>
        </w:rPr>
        <w:t>désignée</w:t>
      </w:r>
      <w:r w:rsidR="00F50E47">
        <w:rPr>
          <w:rFonts w:ascii="Arial" w:hAnsi="Arial" w:cs="Arial"/>
        </w:rPr>
        <w:t xml:space="preserve"> </w:t>
      </w:r>
      <w:r w:rsidRPr="00312B87">
        <w:rPr>
          <w:rFonts w:ascii="Arial" w:hAnsi="Arial" w:cs="Arial"/>
        </w:rPr>
        <w:t>«la</w:t>
      </w:r>
      <w:r w:rsidR="00F50E47">
        <w:rPr>
          <w:rFonts w:ascii="Arial" w:hAnsi="Arial" w:cs="Arial"/>
        </w:rPr>
        <w:t xml:space="preserve"> </w:t>
      </w:r>
      <w:r w:rsidRPr="00312B87">
        <w:rPr>
          <w:rFonts w:ascii="Arial" w:hAnsi="Arial" w:cs="Arial"/>
        </w:rPr>
        <w:t>banque»,</w:t>
      </w:r>
    </w:p>
    <w:p w14:paraId="37FEB42E" w14:textId="77777777" w:rsidR="00F422D2" w:rsidRPr="00312B87" w:rsidRDefault="00F422D2" w:rsidP="00F422D2">
      <w:pPr>
        <w:widowControl w:val="0"/>
        <w:autoSpaceDE w:val="0"/>
        <w:jc w:val="both"/>
        <w:rPr>
          <w:rFonts w:ascii="Arial" w:hAnsi="Arial" w:cs="Arial"/>
          <w:sz w:val="8"/>
          <w:szCs w:val="8"/>
        </w:rPr>
      </w:pPr>
    </w:p>
    <w:p w14:paraId="41532A31" w14:textId="406E3327" w:rsidR="00F422D2" w:rsidRPr="00312B87" w:rsidRDefault="00F422D2" w:rsidP="00F422D2">
      <w:pPr>
        <w:widowControl w:val="0"/>
        <w:autoSpaceDE w:val="0"/>
        <w:jc w:val="both"/>
      </w:pPr>
      <w:r w:rsidRPr="00312B87">
        <w:rPr>
          <w:rFonts w:ascii="Arial" w:hAnsi="Arial" w:cs="Arial"/>
        </w:rPr>
        <w:t>Dès</w:t>
      </w:r>
      <w:r w:rsidR="00F50E47">
        <w:rPr>
          <w:rFonts w:ascii="Arial" w:hAnsi="Arial" w:cs="Arial"/>
        </w:rPr>
        <w:t xml:space="preserve"> </w:t>
      </w:r>
      <w:r w:rsidRPr="00312B87">
        <w:rPr>
          <w:rFonts w:ascii="Arial" w:hAnsi="Arial" w:cs="Arial"/>
        </w:rPr>
        <w:t>lors,</w:t>
      </w:r>
      <w:r w:rsidR="00F50E47">
        <w:rPr>
          <w:rFonts w:ascii="Arial" w:hAnsi="Arial" w:cs="Arial"/>
        </w:rPr>
        <w:t xml:space="preserve"> </w:t>
      </w:r>
      <w:r w:rsidRPr="00312B87">
        <w:rPr>
          <w:rFonts w:ascii="Arial" w:hAnsi="Arial" w:cs="Arial"/>
        </w:rPr>
        <w:t>nous</w:t>
      </w:r>
      <w:r w:rsidR="00F50E47">
        <w:rPr>
          <w:rFonts w:ascii="Arial" w:hAnsi="Arial" w:cs="Arial"/>
        </w:rPr>
        <w:t xml:space="preserve"> </w:t>
      </w:r>
      <w:r w:rsidRPr="00312B87">
        <w:rPr>
          <w:rFonts w:ascii="Arial" w:hAnsi="Arial" w:cs="Arial"/>
        </w:rPr>
        <w:t>affirmons</w:t>
      </w:r>
      <w:r w:rsidR="00F50E47">
        <w:rPr>
          <w:rFonts w:ascii="Arial" w:hAnsi="Arial" w:cs="Arial"/>
        </w:rPr>
        <w:t xml:space="preserve"> </w:t>
      </w:r>
      <w:r w:rsidRPr="00312B87">
        <w:rPr>
          <w:rFonts w:ascii="Arial" w:hAnsi="Arial" w:cs="Arial"/>
        </w:rPr>
        <w:t>par</w:t>
      </w:r>
      <w:r w:rsidR="00F50E47">
        <w:rPr>
          <w:rFonts w:ascii="Arial" w:hAnsi="Arial" w:cs="Arial"/>
        </w:rPr>
        <w:t xml:space="preserve"> </w:t>
      </w:r>
      <w:r w:rsidRPr="00312B87">
        <w:rPr>
          <w:rFonts w:ascii="Arial" w:hAnsi="Arial" w:cs="Arial"/>
        </w:rPr>
        <w:t>les</w:t>
      </w:r>
      <w:r w:rsidR="00F50E47">
        <w:rPr>
          <w:rFonts w:ascii="Arial" w:hAnsi="Arial" w:cs="Arial"/>
        </w:rPr>
        <w:t xml:space="preserve"> </w:t>
      </w:r>
      <w:r w:rsidRPr="00312B87">
        <w:rPr>
          <w:rFonts w:ascii="Arial" w:hAnsi="Arial" w:cs="Arial"/>
        </w:rPr>
        <w:t>présentes</w:t>
      </w:r>
      <w:r w:rsidR="00F50E47">
        <w:rPr>
          <w:rFonts w:ascii="Arial" w:hAnsi="Arial" w:cs="Arial"/>
        </w:rPr>
        <w:t xml:space="preserve"> </w:t>
      </w:r>
      <w:r w:rsidRPr="00312B87">
        <w:rPr>
          <w:rFonts w:ascii="Arial" w:hAnsi="Arial" w:cs="Arial"/>
        </w:rPr>
        <w:t>que</w:t>
      </w:r>
      <w:r w:rsidR="00F50E47">
        <w:rPr>
          <w:rFonts w:ascii="Arial" w:hAnsi="Arial" w:cs="Arial"/>
        </w:rPr>
        <w:t xml:space="preserve"> </w:t>
      </w:r>
      <w:r w:rsidRPr="00312B87">
        <w:rPr>
          <w:rFonts w:ascii="Arial" w:hAnsi="Arial" w:cs="Arial"/>
        </w:rPr>
        <w:t>n</w:t>
      </w:r>
      <w:r w:rsidR="00F50E47">
        <w:rPr>
          <w:rFonts w:ascii="Arial" w:hAnsi="Arial" w:cs="Arial"/>
        </w:rPr>
        <w:t>o</w:t>
      </w:r>
      <w:r w:rsidRPr="00312B87">
        <w:rPr>
          <w:rFonts w:ascii="Arial" w:hAnsi="Arial" w:cs="Arial"/>
        </w:rPr>
        <w:t>us</w:t>
      </w:r>
      <w:r w:rsidR="00F50E47">
        <w:rPr>
          <w:rFonts w:ascii="Arial" w:hAnsi="Arial" w:cs="Arial"/>
        </w:rPr>
        <w:t xml:space="preserve"> </w:t>
      </w:r>
      <w:r w:rsidRPr="00312B87">
        <w:rPr>
          <w:rFonts w:ascii="Arial" w:hAnsi="Arial" w:cs="Arial"/>
        </w:rPr>
        <w:t>nous</w:t>
      </w:r>
      <w:r w:rsidR="00F50E47">
        <w:rPr>
          <w:rFonts w:ascii="Arial" w:hAnsi="Arial" w:cs="Arial"/>
        </w:rPr>
        <w:t xml:space="preserve"> </w:t>
      </w:r>
      <w:r w:rsidRPr="00312B87">
        <w:rPr>
          <w:rFonts w:ascii="Arial" w:hAnsi="Arial" w:cs="Arial"/>
        </w:rPr>
        <w:t>portons</w:t>
      </w:r>
      <w:r w:rsidR="00F50E47">
        <w:rPr>
          <w:rFonts w:ascii="Arial" w:hAnsi="Arial" w:cs="Arial"/>
        </w:rPr>
        <w:t xml:space="preserve"> </w:t>
      </w:r>
      <w:r w:rsidRPr="00312B87">
        <w:rPr>
          <w:rFonts w:ascii="Arial" w:hAnsi="Arial" w:cs="Arial"/>
        </w:rPr>
        <w:t>garants</w:t>
      </w:r>
      <w:r w:rsidR="00F50E47">
        <w:rPr>
          <w:rFonts w:ascii="Arial" w:hAnsi="Arial" w:cs="Arial"/>
        </w:rPr>
        <w:t xml:space="preserve"> </w:t>
      </w:r>
      <w:r w:rsidRPr="00312B87">
        <w:rPr>
          <w:rFonts w:ascii="Arial" w:hAnsi="Arial" w:cs="Arial"/>
        </w:rPr>
        <w:t>et</w:t>
      </w:r>
      <w:r w:rsidR="00F50E47">
        <w:rPr>
          <w:rFonts w:ascii="Arial" w:hAnsi="Arial" w:cs="Arial"/>
        </w:rPr>
        <w:t xml:space="preserve"> </w:t>
      </w:r>
      <w:r w:rsidRPr="00312B87">
        <w:rPr>
          <w:rFonts w:ascii="Arial" w:hAnsi="Arial" w:cs="Arial"/>
        </w:rPr>
        <w:t>responsables</w:t>
      </w:r>
      <w:r w:rsidR="00F50E47">
        <w:rPr>
          <w:rFonts w:ascii="Arial" w:hAnsi="Arial" w:cs="Arial"/>
        </w:rPr>
        <w:t xml:space="preserve"> </w:t>
      </w:r>
      <w:r w:rsidRPr="00312B87">
        <w:rPr>
          <w:rFonts w:ascii="Arial" w:hAnsi="Arial" w:cs="Arial"/>
        </w:rPr>
        <w:t>à</w:t>
      </w:r>
      <w:r w:rsidR="00F50E47">
        <w:rPr>
          <w:rFonts w:ascii="Arial" w:hAnsi="Arial" w:cs="Arial"/>
        </w:rPr>
        <w:t xml:space="preserve"> </w:t>
      </w:r>
      <w:r w:rsidRPr="00312B87">
        <w:rPr>
          <w:rFonts w:ascii="Arial" w:hAnsi="Arial" w:cs="Arial"/>
        </w:rPr>
        <w:t xml:space="preserve">l’égard du Maître d’ouvrage Délégué, au nom de l’entrepreneur, pour un montant maximum de......................…………………… </w:t>
      </w:r>
      <w:r w:rsidRPr="00312B87">
        <w:rPr>
          <w:rFonts w:ascii="Arial" w:hAnsi="Arial" w:cs="Arial"/>
          <w:i/>
          <w:iCs/>
        </w:rPr>
        <w:t>[en</w:t>
      </w:r>
      <w:r w:rsidR="00F50E47">
        <w:rPr>
          <w:rFonts w:ascii="Arial" w:hAnsi="Arial" w:cs="Arial"/>
          <w:i/>
          <w:iCs/>
        </w:rPr>
        <w:t xml:space="preserve"> </w:t>
      </w:r>
      <w:r w:rsidRPr="00312B87">
        <w:rPr>
          <w:rFonts w:ascii="Arial" w:hAnsi="Arial" w:cs="Arial"/>
          <w:i/>
          <w:iCs/>
        </w:rPr>
        <w:t>chiffres</w:t>
      </w:r>
      <w:r w:rsidR="00F50E47">
        <w:rPr>
          <w:rFonts w:ascii="Arial" w:hAnsi="Arial" w:cs="Arial"/>
          <w:i/>
          <w:iCs/>
        </w:rPr>
        <w:t xml:space="preserve"> </w:t>
      </w:r>
      <w:r w:rsidRPr="00312B87">
        <w:rPr>
          <w:rFonts w:ascii="Arial" w:hAnsi="Arial" w:cs="Arial"/>
          <w:i/>
          <w:iCs/>
        </w:rPr>
        <w:t>et</w:t>
      </w:r>
      <w:r w:rsidR="00F50E47">
        <w:rPr>
          <w:rFonts w:ascii="Arial" w:hAnsi="Arial" w:cs="Arial"/>
          <w:i/>
          <w:iCs/>
        </w:rPr>
        <w:t xml:space="preserve"> </w:t>
      </w:r>
      <w:r w:rsidRPr="00312B87">
        <w:rPr>
          <w:rFonts w:ascii="Arial" w:hAnsi="Arial" w:cs="Arial"/>
          <w:i/>
          <w:iCs/>
        </w:rPr>
        <w:t>en</w:t>
      </w:r>
      <w:r w:rsidR="00F50E47">
        <w:rPr>
          <w:rFonts w:ascii="Arial" w:hAnsi="Arial" w:cs="Arial"/>
          <w:i/>
          <w:iCs/>
        </w:rPr>
        <w:t xml:space="preserve"> </w:t>
      </w:r>
      <w:r w:rsidRPr="00312B87">
        <w:rPr>
          <w:rFonts w:ascii="Arial" w:hAnsi="Arial" w:cs="Arial"/>
          <w:i/>
          <w:iCs/>
        </w:rPr>
        <w:t>lettres]</w:t>
      </w:r>
      <w:r w:rsidRPr="00312B87">
        <w:rPr>
          <w:rFonts w:ascii="Arial" w:hAnsi="Arial" w:cs="Arial"/>
        </w:rPr>
        <w:t>,correspondantà</w:t>
      </w:r>
      <w:r w:rsidRPr="00312B87">
        <w:rPr>
          <w:rFonts w:ascii="Arial" w:hAnsi="Arial" w:cs="Arial"/>
          <w:i/>
          <w:iCs/>
        </w:rPr>
        <w:t>10%</w:t>
      </w:r>
      <w:r w:rsidRPr="00312B87">
        <w:rPr>
          <w:rFonts w:ascii="Arial" w:hAnsi="Arial" w:cs="Arial"/>
        </w:rPr>
        <w:t>dumontant</w:t>
      </w:r>
      <w:r w:rsidRPr="00312B87">
        <w:rPr>
          <w:rFonts w:ascii="Arial" w:hAnsi="Arial" w:cs="Arial"/>
          <w:spacing w:val="7"/>
        </w:rPr>
        <w:t xml:space="preserve"> TTC </w:t>
      </w:r>
      <w:r w:rsidRPr="00312B87">
        <w:rPr>
          <w:rFonts w:ascii="Arial" w:hAnsi="Arial" w:cs="Arial"/>
        </w:rPr>
        <w:t>du</w:t>
      </w:r>
      <w:r w:rsidR="00F50E47">
        <w:rPr>
          <w:rFonts w:ascii="Arial" w:hAnsi="Arial" w:cs="Arial"/>
        </w:rPr>
        <w:t xml:space="preserve"> </w:t>
      </w:r>
      <w:r w:rsidRPr="00312B87">
        <w:rPr>
          <w:rFonts w:ascii="Arial" w:hAnsi="Arial" w:cs="Arial"/>
        </w:rPr>
        <w:t>marché,</w:t>
      </w:r>
    </w:p>
    <w:p w14:paraId="2E867FB4" w14:textId="77777777" w:rsidR="00F422D2" w:rsidRPr="00312B87" w:rsidRDefault="00F422D2" w:rsidP="00F422D2">
      <w:pPr>
        <w:widowControl w:val="0"/>
        <w:autoSpaceDE w:val="0"/>
        <w:jc w:val="both"/>
        <w:rPr>
          <w:rFonts w:ascii="Arial" w:hAnsi="Arial" w:cs="Arial"/>
          <w:sz w:val="8"/>
          <w:szCs w:val="8"/>
        </w:rPr>
      </w:pPr>
    </w:p>
    <w:p w14:paraId="78DDF76D" w14:textId="2B4CDD5B" w:rsidR="00F422D2" w:rsidRPr="00312B87" w:rsidRDefault="00F422D2" w:rsidP="00F422D2">
      <w:pPr>
        <w:widowControl w:val="0"/>
        <w:autoSpaceDE w:val="0"/>
        <w:jc w:val="both"/>
      </w:pPr>
      <w:r w:rsidRPr="00312B87">
        <w:rPr>
          <w:rFonts w:ascii="Arial" w:hAnsi="Arial" w:cs="Arial"/>
        </w:rPr>
        <w:t xml:space="preserve">Et nous nous engageons à payer au Maître d’ouvrage Délégué, dans un délai maximum de huit (08) </w:t>
      </w:r>
      <w:r w:rsidR="00F2734E" w:rsidRPr="00312B87">
        <w:rPr>
          <w:rFonts w:ascii="Arial" w:hAnsi="Arial" w:cs="Arial"/>
        </w:rPr>
        <w:t>semaines, sur</w:t>
      </w:r>
      <w:r w:rsidR="00F50E47">
        <w:rPr>
          <w:rFonts w:ascii="Arial" w:hAnsi="Arial" w:cs="Arial"/>
        </w:rPr>
        <w:t xml:space="preserve"> </w:t>
      </w:r>
      <w:r w:rsidRPr="00312B87">
        <w:rPr>
          <w:rFonts w:ascii="Arial" w:hAnsi="Arial" w:cs="Arial"/>
        </w:rPr>
        <w:t>simple</w:t>
      </w:r>
      <w:r w:rsidR="00F50E47">
        <w:rPr>
          <w:rFonts w:ascii="Arial" w:hAnsi="Arial" w:cs="Arial"/>
        </w:rPr>
        <w:t xml:space="preserve"> </w:t>
      </w:r>
      <w:r w:rsidRPr="00312B87">
        <w:rPr>
          <w:rFonts w:ascii="Arial" w:hAnsi="Arial" w:cs="Arial"/>
        </w:rPr>
        <w:t>demande</w:t>
      </w:r>
      <w:r w:rsidR="00F50E47">
        <w:rPr>
          <w:rFonts w:ascii="Arial" w:hAnsi="Arial" w:cs="Arial"/>
        </w:rPr>
        <w:t xml:space="preserve"> </w:t>
      </w:r>
      <w:r w:rsidRPr="00312B87">
        <w:rPr>
          <w:rFonts w:ascii="Arial" w:hAnsi="Arial" w:cs="Arial"/>
        </w:rPr>
        <w:t>écrite</w:t>
      </w:r>
      <w:r w:rsidR="00F50E47">
        <w:rPr>
          <w:rFonts w:ascii="Arial" w:hAnsi="Arial" w:cs="Arial"/>
        </w:rPr>
        <w:t xml:space="preserve"> </w:t>
      </w:r>
      <w:r w:rsidRPr="00312B87">
        <w:rPr>
          <w:rFonts w:ascii="Arial" w:hAnsi="Arial" w:cs="Arial"/>
        </w:rPr>
        <w:t>de</w:t>
      </w:r>
      <w:r w:rsidR="00F50E47">
        <w:rPr>
          <w:rFonts w:ascii="Arial" w:hAnsi="Arial" w:cs="Arial"/>
        </w:rPr>
        <w:t xml:space="preserve"> </w:t>
      </w:r>
      <w:r w:rsidRPr="00312B87">
        <w:rPr>
          <w:rFonts w:ascii="Arial" w:hAnsi="Arial" w:cs="Arial"/>
        </w:rPr>
        <w:t>celui-ci</w:t>
      </w:r>
      <w:r w:rsidR="00F50E47">
        <w:rPr>
          <w:rFonts w:ascii="Arial" w:hAnsi="Arial" w:cs="Arial"/>
        </w:rPr>
        <w:t xml:space="preserve"> </w:t>
      </w:r>
      <w:r w:rsidRPr="00312B87">
        <w:rPr>
          <w:rFonts w:ascii="Arial" w:hAnsi="Arial" w:cs="Arial"/>
        </w:rPr>
        <w:t>déclarant</w:t>
      </w:r>
      <w:r w:rsidR="00F50E47">
        <w:rPr>
          <w:rFonts w:ascii="Arial" w:hAnsi="Arial" w:cs="Arial"/>
        </w:rPr>
        <w:t xml:space="preserve"> </w:t>
      </w:r>
      <w:r w:rsidRPr="00312B87">
        <w:rPr>
          <w:rFonts w:ascii="Arial" w:hAnsi="Arial" w:cs="Arial"/>
        </w:rPr>
        <w:t>que</w:t>
      </w:r>
      <w:r w:rsidR="00F50E47">
        <w:rPr>
          <w:rFonts w:ascii="Arial" w:hAnsi="Arial" w:cs="Arial"/>
        </w:rPr>
        <w:t xml:space="preserve"> </w:t>
      </w:r>
      <w:r w:rsidRPr="00312B87">
        <w:rPr>
          <w:rFonts w:ascii="Arial" w:hAnsi="Arial" w:cs="Arial"/>
        </w:rPr>
        <w:t>l’entrepreneur</w:t>
      </w:r>
      <w:r w:rsidR="00F50E47">
        <w:rPr>
          <w:rFonts w:ascii="Arial" w:hAnsi="Arial" w:cs="Arial"/>
        </w:rPr>
        <w:t xml:space="preserve"> </w:t>
      </w:r>
      <w:r w:rsidRPr="00312B87">
        <w:rPr>
          <w:rFonts w:ascii="Arial" w:hAnsi="Arial" w:cs="Arial"/>
        </w:rPr>
        <w:t>n’a</w:t>
      </w:r>
      <w:r w:rsidR="00F50E47">
        <w:rPr>
          <w:rFonts w:ascii="Arial" w:hAnsi="Arial" w:cs="Arial"/>
        </w:rPr>
        <w:t xml:space="preserve"> </w:t>
      </w:r>
      <w:r w:rsidRPr="00312B87">
        <w:rPr>
          <w:rFonts w:ascii="Arial" w:hAnsi="Arial" w:cs="Arial"/>
        </w:rPr>
        <w:t>pas</w:t>
      </w:r>
      <w:r w:rsidR="00F50E47">
        <w:rPr>
          <w:rFonts w:ascii="Arial" w:hAnsi="Arial" w:cs="Arial"/>
        </w:rPr>
        <w:t xml:space="preserve"> </w:t>
      </w:r>
      <w:r w:rsidRPr="00312B87">
        <w:rPr>
          <w:rFonts w:ascii="Arial" w:hAnsi="Arial" w:cs="Arial"/>
        </w:rPr>
        <w:t>satisfait</w:t>
      </w:r>
      <w:r w:rsidR="00F50E47">
        <w:rPr>
          <w:rFonts w:ascii="Arial" w:hAnsi="Arial" w:cs="Arial"/>
        </w:rPr>
        <w:t xml:space="preserve"> </w:t>
      </w:r>
      <w:r w:rsidRPr="00312B87">
        <w:rPr>
          <w:rFonts w:ascii="Arial" w:hAnsi="Arial" w:cs="Arial"/>
        </w:rPr>
        <w:t>à</w:t>
      </w:r>
      <w:r w:rsidR="00F50E47">
        <w:rPr>
          <w:rFonts w:ascii="Arial" w:hAnsi="Arial" w:cs="Arial"/>
        </w:rPr>
        <w:t xml:space="preserve"> </w:t>
      </w:r>
      <w:r w:rsidRPr="00312B87">
        <w:rPr>
          <w:rFonts w:ascii="Arial" w:hAnsi="Arial" w:cs="Arial"/>
        </w:rPr>
        <w:t>ses engagements</w:t>
      </w:r>
      <w:r w:rsidR="00F50E47">
        <w:rPr>
          <w:rFonts w:ascii="Arial" w:hAnsi="Arial" w:cs="Arial"/>
        </w:rPr>
        <w:t xml:space="preserve"> </w:t>
      </w:r>
      <w:r w:rsidRPr="00312B87">
        <w:rPr>
          <w:rFonts w:ascii="Arial" w:hAnsi="Arial" w:cs="Arial"/>
        </w:rPr>
        <w:t>contractuels</w:t>
      </w:r>
      <w:r w:rsidR="00F50E47">
        <w:rPr>
          <w:rFonts w:ascii="Arial" w:hAnsi="Arial" w:cs="Arial"/>
        </w:rPr>
        <w:t xml:space="preserve"> </w:t>
      </w:r>
      <w:r w:rsidRPr="00312B87">
        <w:rPr>
          <w:rFonts w:ascii="Arial" w:hAnsi="Arial" w:cs="Arial"/>
        </w:rPr>
        <w:t>ou</w:t>
      </w:r>
      <w:r w:rsidR="00F50E47">
        <w:rPr>
          <w:rFonts w:ascii="Arial" w:hAnsi="Arial" w:cs="Arial"/>
        </w:rPr>
        <w:t xml:space="preserve"> </w:t>
      </w:r>
      <w:r w:rsidRPr="00312B87">
        <w:rPr>
          <w:rFonts w:ascii="Arial" w:hAnsi="Arial" w:cs="Arial"/>
        </w:rPr>
        <w:t>qu’il</w:t>
      </w:r>
      <w:r w:rsidR="00F50E47">
        <w:rPr>
          <w:rFonts w:ascii="Arial" w:hAnsi="Arial" w:cs="Arial"/>
        </w:rPr>
        <w:t xml:space="preserve"> </w:t>
      </w:r>
      <w:r w:rsidRPr="00312B87">
        <w:rPr>
          <w:rFonts w:ascii="Arial" w:hAnsi="Arial" w:cs="Arial"/>
        </w:rPr>
        <w:t>se</w:t>
      </w:r>
      <w:r w:rsidR="00F50E47">
        <w:rPr>
          <w:rFonts w:ascii="Arial" w:hAnsi="Arial" w:cs="Arial"/>
        </w:rPr>
        <w:t xml:space="preserve"> </w:t>
      </w:r>
      <w:r w:rsidRPr="00312B87">
        <w:rPr>
          <w:rFonts w:ascii="Arial" w:hAnsi="Arial" w:cs="Arial"/>
        </w:rPr>
        <w:t>trouve</w:t>
      </w:r>
      <w:r w:rsidR="00F50E47">
        <w:rPr>
          <w:rFonts w:ascii="Arial" w:hAnsi="Arial" w:cs="Arial"/>
        </w:rPr>
        <w:t xml:space="preserve"> </w:t>
      </w:r>
      <w:r w:rsidRPr="00312B87">
        <w:rPr>
          <w:rFonts w:ascii="Arial" w:hAnsi="Arial" w:cs="Arial"/>
        </w:rPr>
        <w:t>débiteur</w:t>
      </w:r>
      <w:r w:rsidR="00F50E47">
        <w:rPr>
          <w:rFonts w:ascii="Arial" w:hAnsi="Arial" w:cs="Arial"/>
        </w:rPr>
        <w:t xml:space="preserve"> </w:t>
      </w:r>
      <w:r w:rsidRPr="00312B87">
        <w:rPr>
          <w:rFonts w:ascii="Arial" w:hAnsi="Arial" w:cs="Arial"/>
        </w:rPr>
        <w:t>du Maître d’ouvrage Délégué</w:t>
      </w:r>
      <w:r w:rsidR="00F50E47">
        <w:rPr>
          <w:rFonts w:ascii="Arial" w:hAnsi="Arial" w:cs="Arial"/>
        </w:rPr>
        <w:t xml:space="preserve"> </w:t>
      </w:r>
      <w:r w:rsidRPr="00312B87">
        <w:rPr>
          <w:rFonts w:ascii="Arial" w:hAnsi="Arial" w:cs="Arial"/>
        </w:rPr>
        <w:t>au</w:t>
      </w:r>
      <w:r w:rsidR="00F50E47">
        <w:rPr>
          <w:rFonts w:ascii="Arial" w:hAnsi="Arial" w:cs="Arial"/>
        </w:rPr>
        <w:t xml:space="preserve"> </w:t>
      </w:r>
      <w:r w:rsidRPr="00312B87">
        <w:rPr>
          <w:rFonts w:ascii="Arial" w:hAnsi="Arial" w:cs="Arial"/>
        </w:rPr>
        <w:t>titre</w:t>
      </w:r>
      <w:r w:rsidR="00F50E47">
        <w:rPr>
          <w:rFonts w:ascii="Arial" w:hAnsi="Arial" w:cs="Arial"/>
        </w:rPr>
        <w:t xml:space="preserve"> </w:t>
      </w:r>
      <w:r w:rsidRPr="00312B87">
        <w:rPr>
          <w:rFonts w:ascii="Arial" w:hAnsi="Arial" w:cs="Arial"/>
        </w:rPr>
        <w:t>du</w:t>
      </w:r>
      <w:r w:rsidR="00F50E47">
        <w:rPr>
          <w:rFonts w:ascii="Arial" w:hAnsi="Arial" w:cs="Arial"/>
        </w:rPr>
        <w:t xml:space="preserve"> </w:t>
      </w:r>
      <w:r w:rsidRPr="00312B87">
        <w:rPr>
          <w:rFonts w:ascii="Arial" w:hAnsi="Arial" w:cs="Arial"/>
        </w:rPr>
        <w:t>marché</w:t>
      </w:r>
      <w:r w:rsidR="00F50E47">
        <w:rPr>
          <w:rFonts w:ascii="Arial" w:hAnsi="Arial" w:cs="Arial"/>
        </w:rPr>
        <w:t xml:space="preserve"> </w:t>
      </w:r>
      <w:r w:rsidRPr="00312B87">
        <w:rPr>
          <w:rFonts w:ascii="Arial" w:hAnsi="Arial" w:cs="Arial"/>
        </w:rPr>
        <w:t>modifié</w:t>
      </w:r>
      <w:r w:rsidR="00F50E47">
        <w:rPr>
          <w:rFonts w:ascii="Arial" w:hAnsi="Arial" w:cs="Arial"/>
        </w:rPr>
        <w:t xml:space="preserve"> </w:t>
      </w:r>
      <w:r w:rsidRPr="00312B87">
        <w:rPr>
          <w:rFonts w:ascii="Arial" w:hAnsi="Arial" w:cs="Arial"/>
        </w:rPr>
        <w:t>le</w:t>
      </w:r>
      <w:r w:rsidR="00F50E47">
        <w:rPr>
          <w:rFonts w:ascii="Arial" w:hAnsi="Arial" w:cs="Arial"/>
        </w:rPr>
        <w:t xml:space="preserve"> </w:t>
      </w:r>
      <w:r w:rsidRPr="00312B87">
        <w:rPr>
          <w:rFonts w:ascii="Arial" w:hAnsi="Arial" w:cs="Arial"/>
        </w:rPr>
        <w:t>cas</w:t>
      </w:r>
      <w:r w:rsidR="00F50E47">
        <w:rPr>
          <w:rFonts w:ascii="Arial" w:hAnsi="Arial" w:cs="Arial"/>
        </w:rPr>
        <w:t xml:space="preserve"> </w:t>
      </w:r>
      <w:r w:rsidRPr="00312B87">
        <w:rPr>
          <w:rFonts w:ascii="Arial" w:hAnsi="Arial" w:cs="Arial"/>
        </w:rPr>
        <w:t>échéant</w:t>
      </w:r>
      <w:r w:rsidR="00F50E47">
        <w:rPr>
          <w:rFonts w:ascii="Arial" w:hAnsi="Arial" w:cs="Arial"/>
        </w:rPr>
        <w:t xml:space="preserve"> </w:t>
      </w:r>
      <w:r w:rsidRPr="00312B87">
        <w:rPr>
          <w:rFonts w:ascii="Arial" w:hAnsi="Arial" w:cs="Arial"/>
        </w:rPr>
        <w:t>par</w:t>
      </w:r>
      <w:r w:rsidR="00F50E47">
        <w:rPr>
          <w:rFonts w:ascii="Arial" w:hAnsi="Arial" w:cs="Arial"/>
        </w:rPr>
        <w:t xml:space="preserve"> </w:t>
      </w:r>
      <w:r w:rsidRPr="00312B87">
        <w:rPr>
          <w:rFonts w:ascii="Arial" w:hAnsi="Arial" w:cs="Arial"/>
        </w:rPr>
        <w:t>ses</w:t>
      </w:r>
      <w:r w:rsidR="00F50E47">
        <w:rPr>
          <w:rFonts w:ascii="Arial" w:hAnsi="Arial" w:cs="Arial"/>
        </w:rPr>
        <w:t xml:space="preserve"> </w:t>
      </w:r>
      <w:r w:rsidR="00F2734E" w:rsidRPr="00312B87">
        <w:rPr>
          <w:rFonts w:ascii="Arial" w:hAnsi="Arial" w:cs="Arial"/>
        </w:rPr>
        <w:t>avenants, sans</w:t>
      </w:r>
      <w:r w:rsidR="00F50E47">
        <w:rPr>
          <w:rFonts w:ascii="Arial" w:hAnsi="Arial" w:cs="Arial"/>
        </w:rPr>
        <w:t xml:space="preserve"> </w:t>
      </w:r>
      <w:r w:rsidRPr="00312B87">
        <w:rPr>
          <w:rFonts w:ascii="Arial" w:hAnsi="Arial" w:cs="Arial"/>
        </w:rPr>
        <w:t>pouvoir</w:t>
      </w:r>
      <w:r w:rsidR="00F50E47">
        <w:rPr>
          <w:rFonts w:ascii="Arial" w:hAnsi="Arial" w:cs="Arial"/>
        </w:rPr>
        <w:t xml:space="preserve"> </w:t>
      </w:r>
      <w:r w:rsidRPr="00312B87">
        <w:rPr>
          <w:rFonts w:ascii="Arial" w:hAnsi="Arial" w:cs="Arial"/>
        </w:rPr>
        <w:t>différer</w:t>
      </w:r>
      <w:r w:rsidR="00F50E47">
        <w:rPr>
          <w:rFonts w:ascii="Arial" w:hAnsi="Arial" w:cs="Arial"/>
        </w:rPr>
        <w:t xml:space="preserve"> </w:t>
      </w:r>
      <w:r w:rsidRPr="00312B87">
        <w:rPr>
          <w:rFonts w:ascii="Arial" w:hAnsi="Arial" w:cs="Arial"/>
        </w:rPr>
        <w:t>le</w:t>
      </w:r>
      <w:r w:rsidR="00F50E47">
        <w:rPr>
          <w:rFonts w:ascii="Arial" w:hAnsi="Arial" w:cs="Arial"/>
        </w:rPr>
        <w:t xml:space="preserve"> </w:t>
      </w:r>
      <w:r w:rsidRPr="00312B87">
        <w:rPr>
          <w:rFonts w:ascii="Arial" w:hAnsi="Arial" w:cs="Arial"/>
        </w:rPr>
        <w:t>paiement</w:t>
      </w:r>
      <w:r w:rsidR="00F50E47">
        <w:rPr>
          <w:rFonts w:ascii="Arial" w:hAnsi="Arial" w:cs="Arial"/>
        </w:rPr>
        <w:t xml:space="preserve"> </w:t>
      </w:r>
      <w:r w:rsidRPr="00312B87">
        <w:rPr>
          <w:rFonts w:ascii="Arial" w:hAnsi="Arial" w:cs="Arial"/>
        </w:rPr>
        <w:t>ni</w:t>
      </w:r>
      <w:r w:rsidR="00F50E47">
        <w:rPr>
          <w:rFonts w:ascii="Arial" w:hAnsi="Arial" w:cs="Arial"/>
        </w:rPr>
        <w:t xml:space="preserve"> </w:t>
      </w:r>
      <w:r w:rsidRPr="00312B87">
        <w:rPr>
          <w:rFonts w:ascii="Arial" w:hAnsi="Arial" w:cs="Arial"/>
        </w:rPr>
        <w:t>soulever</w:t>
      </w:r>
      <w:r w:rsidR="00F50E47">
        <w:rPr>
          <w:rFonts w:ascii="Arial" w:hAnsi="Arial" w:cs="Arial"/>
        </w:rPr>
        <w:t xml:space="preserve"> </w:t>
      </w:r>
      <w:r w:rsidRPr="00312B87">
        <w:rPr>
          <w:rFonts w:ascii="Arial" w:hAnsi="Arial" w:cs="Arial"/>
        </w:rPr>
        <w:t>de</w:t>
      </w:r>
      <w:r w:rsidR="00F50E47">
        <w:rPr>
          <w:rFonts w:ascii="Arial" w:hAnsi="Arial" w:cs="Arial"/>
        </w:rPr>
        <w:t xml:space="preserve"> </w:t>
      </w:r>
      <w:r w:rsidRPr="00312B87">
        <w:rPr>
          <w:rFonts w:ascii="Arial" w:hAnsi="Arial" w:cs="Arial"/>
        </w:rPr>
        <w:t>contestation</w:t>
      </w:r>
      <w:r w:rsidR="00F50E47">
        <w:rPr>
          <w:rFonts w:ascii="Arial" w:hAnsi="Arial" w:cs="Arial"/>
        </w:rPr>
        <w:t xml:space="preserve"> </w:t>
      </w:r>
      <w:r w:rsidRPr="00312B87">
        <w:rPr>
          <w:rFonts w:ascii="Arial" w:hAnsi="Arial" w:cs="Arial"/>
        </w:rPr>
        <w:t>pour quelque</w:t>
      </w:r>
      <w:r w:rsidR="00F50E47">
        <w:rPr>
          <w:rFonts w:ascii="Arial" w:hAnsi="Arial" w:cs="Arial"/>
        </w:rPr>
        <w:t xml:space="preserve"> </w:t>
      </w:r>
      <w:r w:rsidRPr="00312B87">
        <w:rPr>
          <w:rFonts w:ascii="Arial" w:hAnsi="Arial" w:cs="Arial"/>
        </w:rPr>
        <w:t>motif</w:t>
      </w:r>
      <w:r w:rsidR="00F50E47">
        <w:rPr>
          <w:rFonts w:ascii="Arial" w:hAnsi="Arial" w:cs="Arial"/>
        </w:rPr>
        <w:t xml:space="preserve"> </w:t>
      </w:r>
      <w:r w:rsidRPr="00312B87">
        <w:rPr>
          <w:rFonts w:ascii="Arial" w:hAnsi="Arial" w:cs="Arial"/>
        </w:rPr>
        <w:t>que</w:t>
      </w:r>
      <w:r w:rsidR="00F50E47">
        <w:rPr>
          <w:rFonts w:ascii="Arial" w:hAnsi="Arial" w:cs="Arial"/>
        </w:rPr>
        <w:t xml:space="preserve"> </w:t>
      </w:r>
      <w:r w:rsidRPr="00312B87">
        <w:rPr>
          <w:rFonts w:ascii="Arial" w:hAnsi="Arial" w:cs="Arial"/>
        </w:rPr>
        <w:t>ce</w:t>
      </w:r>
      <w:r w:rsidR="00F50E47">
        <w:rPr>
          <w:rFonts w:ascii="Arial" w:hAnsi="Arial" w:cs="Arial"/>
        </w:rPr>
        <w:t xml:space="preserve"> </w:t>
      </w:r>
      <w:r w:rsidRPr="00312B87">
        <w:rPr>
          <w:rFonts w:ascii="Arial" w:hAnsi="Arial" w:cs="Arial"/>
        </w:rPr>
        <w:t>soit,</w:t>
      </w:r>
      <w:r w:rsidR="00F50E47">
        <w:rPr>
          <w:rFonts w:ascii="Arial" w:hAnsi="Arial" w:cs="Arial"/>
        </w:rPr>
        <w:t xml:space="preserve"> </w:t>
      </w:r>
      <w:r w:rsidRPr="00312B87">
        <w:rPr>
          <w:rFonts w:ascii="Arial" w:hAnsi="Arial" w:cs="Arial"/>
        </w:rPr>
        <w:t>toute(s)somme(s)dans</w:t>
      </w:r>
      <w:r w:rsidR="00F50E47">
        <w:rPr>
          <w:rFonts w:ascii="Arial" w:hAnsi="Arial" w:cs="Arial"/>
        </w:rPr>
        <w:t xml:space="preserve"> </w:t>
      </w:r>
      <w:r w:rsidRPr="00312B87">
        <w:rPr>
          <w:rFonts w:ascii="Arial" w:hAnsi="Arial" w:cs="Arial"/>
        </w:rPr>
        <w:t>les</w:t>
      </w:r>
      <w:r w:rsidR="00F50E47">
        <w:rPr>
          <w:rFonts w:ascii="Arial" w:hAnsi="Arial" w:cs="Arial"/>
        </w:rPr>
        <w:t xml:space="preserve"> </w:t>
      </w:r>
      <w:r w:rsidRPr="00312B87">
        <w:rPr>
          <w:rFonts w:ascii="Arial" w:hAnsi="Arial" w:cs="Arial"/>
        </w:rPr>
        <w:t>limites</w:t>
      </w:r>
      <w:r w:rsidR="00F50E47">
        <w:rPr>
          <w:rFonts w:ascii="Arial" w:hAnsi="Arial" w:cs="Arial"/>
        </w:rPr>
        <w:t xml:space="preserve"> </w:t>
      </w:r>
      <w:r w:rsidRPr="00312B87">
        <w:rPr>
          <w:rFonts w:ascii="Arial" w:hAnsi="Arial" w:cs="Arial"/>
        </w:rPr>
        <w:t>du</w:t>
      </w:r>
      <w:r w:rsidR="00F50E47">
        <w:rPr>
          <w:rFonts w:ascii="Arial" w:hAnsi="Arial" w:cs="Arial"/>
        </w:rPr>
        <w:t xml:space="preserve"> </w:t>
      </w:r>
      <w:r w:rsidRPr="00312B87">
        <w:rPr>
          <w:rFonts w:ascii="Arial" w:hAnsi="Arial" w:cs="Arial"/>
        </w:rPr>
        <w:t>montant</w:t>
      </w:r>
      <w:r w:rsidR="00F50E47">
        <w:rPr>
          <w:rFonts w:ascii="Arial" w:hAnsi="Arial" w:cs="Arial"/>
        </w:rPr>
        <w:t xml:space="preserve"> </w:t>
      </w:r>
      <w:r w:rsidRPr="00312B87">
        <w:rPr>
          <w:rFonts w:ascii="Arial" w:hAnsi="Arial" w:cs="Arial"/>
        </w:rPr>
        <w:t>égal</w:t>
      </w:r>
      <w:r w:rsidR="00F50E47">
        <w:rPr>
          <w:rFonts w:ascii="Arial" w:hAnsi="Arial" w:cs="Arial"/>
        </w:rPr>
        <w:t xml:space="preserve"> </w:t>
      </w:r>
      <w:r w:rsidRPr="00312B87">
        <w:rPr>
          <w:rFonts w:ascii="Arial" w:hAnsi="Arial" w:cs="Arial"/>
        </w:rPr>
        <w:t>à</w:t>
      </w:r>
      <w:r w:rsidRPr="00312B87">
        <w:rPr>
          <w:rFonts w:ascii="Arial" w:hAnsi="Arial" w:cs="Arial"/>
          <w:spacing w:val="6"/>
        </w:rPr>
        <w:t xml:space="preserve"> 10</w:t>
      </w:r>
      <w:r w:rsidRPr="00312B87">
        <w:rPr>
          <w:rFonts w:ascii="Arial" w:hAnsi="Arial" w:cs="Arial"/>
          <w:i/>
          <w:iCs/>
        </w:rPr>
        <w:t xml:space="preserve">% </w:t>
      </w:r>
      <w:r w:rsidRPr="00312B87">
        <w:rPr>
          <w:rFonts w:ascii="Arial" w:hAnsi="Arial" w:cs="Arial"/>
        </w:rPr>
        <w:t>du montant TTC cumulé des travaux figurant dans le décompte définitif, sans que le Maître d’ouvrage Délégué ait</w:t>
      </w:r>
      <w:r w:rsidR="00F50E47">
        <w:rPr>
          <w:rFonts w:ascii="Arial" w:hAnsi="Arial" w:cs="Arial"/>
        </w:rPr>
        <w:t xml:space="preserve"> </w:t>
      </w:r>
      <w:r w:rsidRPr="00312B87">
        <w:rPr>
          <w:rFonts w:ascii="Arial" w:hAnsi="Arial" w:cs="Arial"/>
        </w:rPr>
        <w:t>à</w:t>
      </w:r>
      <w:r w:rsidR="009F341F">
        <w:rPr>
          <w:rFonts w:ascii="Arial" w:hAnsi="Arial" w:cs="Arial"/>
        </w:rPr>
        <w:t xml:space="preserve"> </w:t>
      </w:r>
      <w:r w:rsidRPr="00312B87">
        <w:rPr>
          <w:rFonts w:ascii="Arial" w:hAnsi="Arial" w:cs="Arial"/>
        </w:rPr>
        <w:t>prouver</w:t>
      </w:r>
      <w:r w:rsidR="009F341F">
        <w:rPr>
          <w:rFonts w:ascii="Arial" w:hAnsi="Arial" w:cs="Arial"/>
        </w:rPr>
        <w:t xml:space="preserve"> </w:t>
      </w:r>
      <w:r w:rsidRPr="00312B87">
        <w:rPr>
          <w:rFonts w:ascii="Arial" w:hAnsi="Arial" w:cs="Arial"/>
        </w:rPr>
        <w:t>ou</w:t>
      </w:r>
      <w:r w:rsidR="009F341F">
        <w:rPr>
          <w:rFonts w:ascii="Arial" w:hAnsi="Arial" w:cs="Arial"/>
        </w:rPr>
        <w:t xml:space="preserve"> </w:t>
      </w:r>
      <w:r w:rsidRPr="00312B87">
        <w:rPr>
          <w:rFonts w:ascii="Arial" w:hAnsi="Arial" w:cs="Arial"/>
        </w:rPr>
        <w:t>à</w:t>
      </w:r>
      <w:r w:rsidR="009F341F">
        <w:rPr>
          <w:rFonts w:ascii="Arial" w:hAnsi="Arial" w:cs="Arial"/>
        </w:rPr>
        <w:t xml:space="preserve"> </w:t>
      </w:r>
      <w:r w:rsidRPr="00312B87">
        <w:rPr>
          <w:rFonts w:ascii="Arial" w:hAnsi="Arial" w:cs="Arial"/>
        </w:rPr>
        <w:t>donner</w:t>
      </w:r>
      <w:r w:rsidR="009F341F">
        <w:rPr>
          <w:rFonts w:ascii="Arial" w:hAnsi="Arial" w:cs="Arial"/>
        </w:rPr>
        <w:t xml:space="preserve"> </w:t>
      </w:r>
      <w:r w:rsidRPr="00312B87">
        <w:rPr>
          <w:rFonts w:ascii="Arial" w:hAnsi="Arial" w:cs="Arial"/>
        </w:rPr>
        <w:t>les</w:t>
      </w:r>
      <w:r w:rsidR="009F341F">
        <w:rPr>
          <w:rFonts w:ascii="Arial" w:hAnsi="Arial" w:cs="Arial"/>
        </w:rPr>
        <w:t xml:space="preserve"> </w:t>
      </w:r>
      <w:r w:rsidRPr="00312B87">
        <w:rPr>
          <w:rFonts w:ascii="Arial" w:hAnsi="Arial" w:cs="Arial"/>
        </w:rPr>
        <w:t>raisons</w:t>
      </w:r>
      <w:r w:rsidR="009F341F">
        <w:rPr>
          <w:rFonts w:ascii="Arial" w:hAnsi="Arial" w:cs="Arial"/>
        </w:rPr>
        <w:t xml:space="preserve"> </w:t>
      </w:r>
      <w:r w:rsidRPr="00312B87">
        <w:rPr>
          <w:rFonts w:ascii="Arial" w:hAnsi="Arial" w:cs="Arial"/>
        </w:rPr>
        <w:t>ni</w:t>
      </w:r>
      <w:r w:rsidR="009F341F">
        <w:rPr>
          <w:rFonts w:ascii="Arial" w:hAnsi="Arial" w:cs="Arial"/>
        </w:rPr>
        <w:t xml:space="preserve"> </w:t>
      </w:r>
      <w:r w:rsidRPr="00312B87">
        <w:rPr>
          <w:rFonts w:ascii="Arial" w:hAnsi="Arial" w:cs="Arial"/>
        </w:rPr>
        <w:t>le</w:t>
      </w:r>
      <w:r w:rsidR="009F341F">
        <w:rPr>
          <w:rFonts w:ascii="Arial" w:hAnsi="Arial" w:cs="Arial"/>
        </w:rPr>
        <w:t xml:space="preserve"> </w:t>
      </w:r>
      <w:r w:rsidRPr="00312B87">
        <w:rPr>
          <w:rFonts w:ascii="Arial" w:hAnsi="Arial" w:cs="Arial"/>
        </w:rPr>
        <w:t>motif</w:t>
      </w:r>
      <w:r w:rsidR="009F341F">
        <w:rPr>
          <w:rFonts w:ascii="Arial" w:hAnsi="Arial" w:cs="Arial"/>
        </w:rPr>
        <w:t xml:space="preserve"> </w:t>
      </w:r>
      <w:r w:rsidRPr="00312B87">
        <w:rPr>
          <w:rFonts w:ascii="Arial" w:hAnsi="Arial" w:cs="Arial"/>
        </w:rPr>
        <w:t>des</w:t>
      </w:r>
      <w:r w:rsidR="009F341F">
        <w:rPr>
          <w:rFonts w:ascii="Arial" w:hAnsi="Arial" w:cs="Arial"/>
        </w:rPr>
        <w:t xml:space="preserve"> </w:t>
      </w:r>
      <w:r w:rsidR="009F341F" w:rsidRPr="00312B87">
        <w:rPr>
          <w:rFonts w:ascii="Arial" w:hAnsi="Arial" w:cs="Arial"/>
        </w:rPr>
        <w:t>demande</w:t>
      </w:r>
      <w:r w:rsidR="009F341F">
        <w:rPr>
          <w:rFonts w:ascii="Arial" w:hAnsi="Arial" w:cs="Arial"/>
        </w:rPr>
        <w:t xml:space="preserve">s </w:t>
      </w:r>
      <w:r w:rsidRPr="00312B87">
        <w:rPr>
          <w:rFonts w:ascii="Arial" w:hAnsi="Arial" w:cs="Arial"/>
        </w:rPr>
        <w:t>du</w:t>
      </w:r>
      <w:r w:rsidR="009F341F">
        <w:rPr>
          <w:rFonts w:ascii="Arial" w:hAnsi="Arial" w:cs="Arial"/>
        </w:rPr>
        <w:t xml:space="preserve"> </w:t>
      </w:r>
      <w:r w:rsidRPr="00312B87">
        <w:rPr>
          <w:rFonts w:ascii="Arial" w:hAnsi="Arial" w:cs="Arial"/>
        </w:rPr>
        <w:t>montant</w:t>
      </w:r>
      <w:r w:rsidR="009F341F">
        <w:rPr>
          <w:rFonts w:ascii="Arial" w:hAnsi="Arial" w:cs="Arial"/>
        </w:rPr>
        <w:t xml:space="preserve"> </w:t>
      </w:r>
      <w:r w:rsidRPr="00312B87">
        <w:rPr>
          <w:rFonts w:ascii="Arial" w:hAnsi="Arial" w:cs="Arial"/>
        </w:rPr>
        <w:t>de</w:t>
      </w:r>
      <w:r w:rsidR="009F341F">
        <w:rPr>
          <w:rFonts w:ascii="Arial" w:hAnsi="Arial" w:cs="Arial"/>
        </w:rPr>
        <w:t xml:space="preserve"> </w:t>
      </w:r>
      <w:r w:rsidRPr="00312B87">
        <w:rPr>
          <w:rFonts w:ascii="Arial" w:hAnsi="Arial" w:cs="Arial"/>
        </w:rPr>
        <w:t>la</w:t>
      </w:r>
      <w:r w:rsidR="009F341F">
        <w:rPr>
          <w:rFonts w:ascii="Arial" w:hAnsi="Arial" w:cs="Arial"/>
        </w:rPr>
        <w:t xml:space="preserve"> </w:t>
      </w:r>
      <w:r w:rsidRPr="00312B87">
        <w:rPr>
          <w:rFonts w:ascii="Arial" w:hAnsi="Arial" w:cs="Arial"/>
        </w:rPr>
        <w:t>somme indiquée</w:t>
      </w:r>
      <w:r w:rsidR="009F341F">
        <w:rPr>
          <w:rFonts w:ascii="Arial" w:hAnsi="Arial" w:cs="Arial"/>
        </w:rPr>
        <w:t xml:space="preserve"> </w:t>
      </w:r>
      <w:r w:rsidRPr="00312B87">
        <w:rPr>
          <w:rFonts w:ascii="Arial" w:hAnsi="Arial" w:cs="Arial"/>
        </w:rPr>
        <w:t>ci-dessus.</w:t>
      </w:r>
    </w:p>
    <w:p w14:paraId="766A0509" w14:textId="77777777" w:rsidR="00F422D2" w:rsidRPr="00312B87" w:rsidRDefault="00F422D2" w:rsidP="00F422D2">
      <w:pPr>
        <w:widowControl w:val="0"/>
        <w:autoSpaceDE w:val="0"/>
        <w:jc w:val="both"/>
        <w:rPr>
          <w:rFonts w:ascii="Arial" w:hAnsi="Arial" w:cs="Arial"/>
          <w:sz w:val="8"/>
          <w:szCs w:val="8"/>
        </w:rPr>
      </w:pPr>
    </w:p>
    <w:p w14:paraId="5C500E99" w14:textId="72B7C13B" w:rsidR="00F422D2" w:rsidRPr="00312B87" w:rsidRDefault="00F422D2" w:rsidP="00F422D2">
      <w:pPr>
        <w:widowControl w:val="0"/>
        <w:autoSpaceDE w:val="0"/>
        <w:jc w:val="both"/>
      </w:pPr>
      <w:r w:rsidRPr="00312B87">
        <w:rPr>
          <w:rFonts w:ascii="Arial" w:hAnsi="Arial" w:cs="Arial"/>
        </w:rPr>
        <w:t>Nous convenons qu’aucun changement ou additif ou aucune autre modification au marché ne nous</w:t>
      </w:r>
      <w:r w:rsidR="009F341F">
        <w:rPr>
          <w:rFonts w:ascii="Arial" w:hAnsi="Arial" w:cs="Arial"/>
        </w:rPr>
        <w:t xml:space="preserve"> </w:t>
      </w:r>
      <w:r w:rsidRPr="00312B87">
        <w:rPr>
          <w:rFonts w:ascii="Arial" w:hAnsi="Arial" w:cs="Arial"/>
        </w:rPr>
        <w:t>libérera</w:t>
      </w:r>
      <w:r w:rsidR="009F341F">
        <w:rPr>
          <w:rFonts w:ascii="Arial" w:hAnsi="Arial" w:cs="Arial"/>
        </w:rPr>
        <w:t xml:space="preserve"> </w:t>
      </w:r>
      <w:r w:rsidRPr="00312B87">
        <w:rPr>
          <w:rFonts w:ascii="Arial" w:hAnsi="Arial" w:cs="Arial"/>
        </w:rPr>
        <w:t>d’une</w:t>
      </w:r>
      <w:r w:rsidR="009F341F">
        <w:rPr>
          <w:rFonts w:ascii="Arial" w:hAnsi="Arial" w:cs="Arial"/>
        </w:rPr>
        <w:t xml:space="preserve"> </w:t>
      </w:r>
      <w:r w:rsidRPr="00312B87">
        <w:rPr>
          <w:rFonts w:ascii="Arial" w:hAnsi="Arial" w:cs="Arial"/>
        </w:rPr>
        <w:t>obligation</w:t>
      </w:r>
      <w:r w:rsidR="009F341F">
        <w:rPr>
          <w:rFonts w:ascii="Arial" w:hAnsi="Arial" w:cs="Arial"/>
        </w:rPr>
        <w:t xml:space="preserve"> </w:t>
      </w:r>
      <w:r w:rsidRPr="00312B87">
        <w:rPr>
          <w:rFonts w:ascii="Arial" w:hAnsi="Arial" w:cs="Arial"/>
        </w:rPr>
        <w:t>quelconque</w:t>
      </w:r>
      <w:r w:rsidR="009F341F">
        <w:rPr>
          <w:rFonts w:ascii="Arial" w:hAnsi="Arial" w:cs="Arial"/>
        </w:rPr>
        <w:t xml:space="preserve"> </w:t>
      </w:r>
      <w:r w:rsidRPr="00312B87">
        <w:rPr>
          <w:rFonts w:ascii="Arial" w:hAnsi="Arial" w:cs="Arial"/>
        </w:rPr>
        <w:t>nous</w:t>
      </w:r>
      <w:r w:rsidR="009F341F">
        <w:rPr>
          <w:rFonts w:ascii="Arial" w:hAnsi="Arial" w:cs="Arial"/>
        </w:rPr>
        <w:t xml:space="preserve"> </w:t>
      </w:r>
      <w:r w:rsidRPr="00312B87">
        <w:rPr>
          <w:rFonts w:ascii="Arial" w:hAnsi="Arial" w:cs="Arial"/>
        </w:rPr>
        <w:t>incombant</w:t>
      </w:r>
      <w:r w:rsidR="009F341F">
        <w:rPr>
          <w:rFonts w:ascii="Arial" w:hAnsi="Arial" w:cs="Arial"/>
        </w:rPr>
        <w:t xml:space="preserve"> </w:t>
      </w:r>
      <w:r w:rsidRPr="00312B87">
        <w:rPr>
          <w:rFonts w:ascii="Arial" w:hAnsi="Arial" w:cs="Arial"/>
        </w:rPr>
        <w:t>en</w:t>
      </w:r>
      <w:r w:rsidR="009F341F">
        <w:rPr>
          <w:rFonts w:ascii="Arial" w:hAnsi="Arial" w:cs="Arial"/>
        </w:rPr>
        <w:t xml:space="preserve"> </w:t>
      </w:r>
      <w:r w:rsidRPr="00312B87">
        <w:rPr>
          <w:rFonts w:ascii="Arial" w:hAnsi="Arial" w:cs="Arial"/>
        </w:rPr>
        <w:t>vertu</w:t>
      </w:r>
      <w:r w:rsidR="009F341F">
        <w:rPr>
          <w:rFonts w:ascii="Arial" w:hAnsi="Arial" w:cs="Arial"/>
        </w:rPr>
        <w:t xml:space="preserve"> </w:t>
      </w:r>
      <w:r w:rsidRPr="00312B87">
        <w:rPr>
          <w:rFonts w:ascii="Arial" w:hAnsi="Arial" w:cs="Arial"/>
        </w:rPr>
        <w:t>de</w:t>
      </w:r>
      <w:r w:rsidR="009F341F">
        <w:rPr>
          <w:rFonts w:ascii="Arial" w:hAnsi="Arial" w:cs="Arial"/>
        </w:rPr>
        <w:t xml:space="preserve"> </w:t>
      </w:r>
      <w:r w:rsidRPr="00312B87">
        <w:rPr>
          <w:rFonts w:ascii="Arial" w:hAnsi="Arial" w:cs="Arial"/>
        </w:rPr>
        <w:t>la</w:t>
      </w:r>
      <w:r w:rsidR="009F341F">
        <w:rPr>
          <w:rFonts w:ascii="Arial" w:hAnsi="Arial" w:cs="Arial"/>
        </w:rPr>
        <w:t xml:space="preserve"> </w:t>
      </w:r>
      <w:r w:rsidRPr="00312B87">
        <w:rPr>
          <w:rFonts w:ascii="Arial" w:hAnsi="Arial" w:cs="Arial"/>
        </w:rPr>
        <w:t>présente</w:t>
      </w:r>
      <w:r w:rsidR="009F341F">
        <w:rPr>
          <w:rFonts w:ascii="Arial" w:hAnsi="Arial" w:cs="Arial"/>
        </w:rPr>
        <w:t xml:space="preserve"> </w:t>
      </w:r>
      <w:r w:rsidRPr="00312B87">
        <w:rPr>
          <w:rFonts w:ascii="Arial" w:hAnsi="Arial" w:cs="Arial"/>
        </w:rPr>
        <w:t>garantie</w:t>
      </w:r>
      <w:r w:rsidR="009F341F">
        <w:rPr>
          <w:rFonts w:ascii="Arial" w:hAnsi="Arial" w:cs="Arial"/>
        </w:rPr>
        <w:t xml:space="preserve"> </w:t>
      </w:r>
      <w:r w:rsidRPr="00312B87">
        <w:rPr>
          <w:rFonts w:ascii="Arial" w:hAnsi="Arial" w:cs="Arial"/>
        </w:rPr>
        <w:t>et</w:t>
      </w:r>
      <w:r w:rsidR="009F341F">
        <w:rPr>
          <w:rFonts w:ascii="Arial" w:hAnsi="Arial" w:cs="Arial"/>
        </w:rPr>
        <w:t xml:space="preserve"> </w:t>
      </w:r>
      <w:r w:rsidRPr="00312B87">
        <w:rPr>
          <w:rFonts w:ascii="Arial" w:hAnsi="Arial" w:cs="Arial"/>
        </w:rPr>
        <w:t>nous dérogeons</w:t>
      </w:r>
      <w:r w:rsidR="009F341F">
        <w:rPr>
          <w:rFonts w:ascii="Arial" w:hAnsi="Arial" w:cs="Arial"/>
        </w:rPr>
        <w:t xml:space="preserve"> </w:t>
      </w:r>
      <w:r w:rsidRPr="00312B87">
        <w:rPr>
          <w:rFonts w:ascii="Arial" w:hAnsi="Arial" w:cs="Arial"/>
        </w:rPr>
        <w:t>par</w:t>
      </w:r>
      <w:r w:rsidR="009F341F">
        <w:rPr>
          <w:rFonts w:ascii="Arial" w:hAnsi="Arial" w:cs="Arial"/>
        </w:rPr>
        <w:t xml:space="preserve"> </w:t>
      </w:r>
      <w:r w:rsidRPr="00312B87">
        <w:rPr>
          <w:rFonts w:ascii="Arial" w:hAnsi="Arial" w:cs="Arial"/>
        </w:rPr>
        <w:t>la</w:t>
      </w:r>
      <w:r w:rsidR="009F341F">
        <w:rPr>
          <w:rFonts w:ascii="Arial" w:hAnsi="Arial" w:cs="Arial"/>
        </w:rPr>
        <w:t xml:space="preserve"> </w:t>
      </w:r>
      <w:r w:rsidRPr="00312B87">
        <w:rPr>
          <w:rFonts w:ascii="Arial" w:hAnsi="Arial" w:cs="Arial"/>
        </w:rPr>
        <w:t>présente</w:t>
      </w:r>
      <w:r w:rsidR="009F341F">
        <w:rPr>
          <w:rFonts w:ascii="Arial" w:hAnsi="Arial" w:cs="Arial"/>
        </w:rPr>
        <w:t xml:space="preserve"> </w:t>
      </w:r>
      <w:r w:rsidRPr="00312B87">
        <w:rPr>
          <w:rFonts w:ascii="Arial" w:hAnsi="Arial" w:cs="Arial"/>
        </w:rPr>
        <w:t>à</w:t>
      </w:r>
      <w:r w:rsidR="009F341F">
        <w:rPr>
          <w:rFonts w:ascii="Arial" w:hAnsi="Arial" w:cs="Arial"/>
        </w:rPr>
        <w:t xml:space="preserve"> </w:t>
      </w:r>
      <w:r w:rsidRPr="00312B87">
        <w:rPr>
          <w:rFonts w:ascii="Arial" w:hAnsi="Arial" w:cs="Arial"/>
        </w:rPr>
        <w:t>la</w:t>
      </w:r>
      <w:r w:rsidR="009F341F">
        <w:rPr>
          <w:rFonts w:ascii="Arial" w:hAnsi="Arial" w:cs="Arial"/>
        </w:rPr>
        <w:t xml:space="preserve"> </w:t>
      </w:r>
      <w:r w:rsidRPr="00312B87">
        <w:rPr>
          <w:rFonts w:ascii="Arial" w:hAnsi="Arial" w:cs="Arial"/>
        </w:rPr>
        <w:t>notification</w:t>
      </w:r>
      <w:r w:rsidR="009F341F">
        <w:rPr>
          <w:rFonts w:ascii="Arial" w:hAnsi="Arial" w:cs="Arial"/>
        </w:rPr>
        <w:t xml:space="preserve"> </w:t>
      </w:r>
      <w:r w:rsidRPr="00312B87">
        <w:rPr>
          <w:rFonts w:ascii="Arial" w:hAnsi="Arial" w:cs="Arial"/>
        </w:rPr>
        <w:t>de</w:t>
      </w:r>
      <w:r w:rsidR="009F341F">
        <w:rPr>
          <w:rFonts w:ascii="Arial" w:hAnsi="Arial" w:cs="Arial"/>
        </w:rPr>
        <w:t xml:space="preserve"> </w:t>
      </w:r>
      <w:r w:rsidRPr="00312B87">
        <w:rPr>
          <w:rFonts w:ascii="Arial" w:hAnsi="Arial" w:cs="Arial"/>
        </w:rPr>
        <w:t>toute</w:t>
      </w:r>
      <w:r w:rsidR="009F341F">
        <w:rPr>
          <w:rFonts w:ascii="Arial" w:hAnsi="Arial" w:cs="Arial"/>
        </w:rPr>
        <w:t xml:space="preserve"> </w:t>
      </w:r>
      <w:r w:rsidRPr="00312B87">
        <w:rPr>
          <w:rFonts w:ascii="Arial" w:hAnsi="Arial" w:cs="Arial"/>
        </w:rPr>
        <w:t>modification,</w:t>
      </w:r>
      <w:r w:rsidR="009F341F">
        <w:rPr>
          <w:rFonts w:ascii="Arial" w:hAnsi="Arial" w:cs="Arial"/>
        </w:rPr>
        <w:t xml:space="preserve"> </w:t>
      </w:r>
      <w:r w:rsidRPr="00312B87">
        <w:rPr>
          <w:rFonts w:ascii="Arial" w:hAnsi="Arial" w:cs="Arial"/>
        </w:rPr>
        <w:t>additif</w:t>
      </w:r>
      <w:r w:rsidR="009F341F">
        <w:rPr>
          <w:rFonts w:ascii="Arial" w:hAnsi="Arial" w:cs="Arial"/>
        </w:rPr>
        <w:t xml:space="preserve"> </w:t>
      </w:r>
      <w:r w:rsidRPr="00312B87">
        <w:rPr>
          <w:rFonts w:ascii="Arial" w:hAnsi="Arial" w:cs="Arial"/>
        </w:rPr>
        <w:t>ou</w:t>
      </w:r>
      <w:r w:rsidR="009F341F">
        <w:rPr>
          <w:rFonts w:ascii="Arial" w:hAnsi="Arial" w:cs="Arial"/>
        </w:rPr>
        <w:t xml:space="preserve"> </w:t>
      </w:r>
      <w:r w:rsidRPr="00312B87">
        <w:rPr>
          <w:rFonts w:ascii="Arial" w:hAnsi="Arial" w:cs="Arial"/>
        </w:rPr>
        <w:t>changement.</w:t>
      </w:r>
    </w:p>
    <w:p w14:paraId="064CE5D1" w14:textId="77777777" w:rsidR="00F422D2" w:rsidRPr="00312B87" w:rsidRDefault="00F422D2" w:rsidP="00F422D2">
      <w:pPr>
        <w:widowControl w:val="0"/>
        <w:autoSpaceDE w:val="0"/>
        <w:jc w:val="both"/>
        <w:rPr>
          <w:rFonts w:ascii="Arial" w:hAnsi="Arial" w:cs="Arial"/>
          <w:sz w:val="8"/>
          <w:szCs w:val="8"/>
        </w:rPr>
      </w:pPr>
    </w:p>
    <w:p w14:paraId="4F193B6C" w14:textId="770F37AB" w:rsidR="00F422D2" w:rsidRPr="00312B87" w:rsidRDefault="00F422D2" w:rsidP="00F422D2">
      <w:pPr>
        <w:widowControl w:val="0"/>
        <w:autoSpaceDE w:val="0"/>
        <w:jc w:val="both"/>
      </w:pPr>
      <w:r w:rsidRPr="00312B87">
        <w:rPr>
          <w:rFonts w:ascii="Arial" w:hAnsi="Arial" w:cs="Arial"/>
        </w:rPr>
        <w:t>La</w:t>
      </w:r>
      <w:r w:rsidR="009F341F">
        <w:rPr>
          <w:rFonts w:ascii="Arial" w:hAnsi="Arial" w:cs="Arial"/>
        </w:rPr>
        <w:t xml:space="preserve"> </w:t>
      </w:r>
      <w:r w:rsidRPr="00312B87">
        <w:rPr>
          <w:rFonts w:ascii="Arial" w:hAnsi="Arial" w:cs="Arial"/>
        </w:rPr>
        <w:t>présente</w:t>
      </w:r>
      <w:r w:rsidR="009F341F">
        <w:rPr>
          <w:rFonts w:ascii="Arial" w:hAnsi="Arial" w:cs="Arial"/>
        </w:rPr>
        <w:t xml:space="preserve"> </w:t>
      </w:r>
      <w:r w:rsidRPr="00312B87">
        <w:rPr>
          <w:rFonts w:ascii="Arial" w:hAnsi="Arial" w:cs="Arial"/>
        </w:rPr>
        <w:t>garantie</w:t>
      </w:r>
      <w:r w:rsidR="009F341F">
        <w:rPr>
          <w:rFonts w:ascii="Arial" w:hAnsi="Arial" w:cs="Arial"/>
        </w:rPr>
        <w:t xml:space="preserve"> </w:t>
      </w:r>
      <w:r w:rsidRPr="00312B87">
        <w:rPr>
          <w:rFonts w:ascii="Arial" w:hAnsi="Arial" w:cs="Arial"/>
        </w:rPr>
        <w:t>entre</w:t>
      </w:r>
      <w:r w:rsidR="009F341F">
        <w:rPr>
          <w:rFonts w:ascii="Arial" w:hAnsi="Arial" w:cs="Arial"/>
        </w:rPr>
        <w:t xml:space="preserve"> </w:t>
      </w:r>
      <w:r w:rsidRPr="00312B87">
        <w:rPr>
          <w:rFonts w:ascii="Arial" w:hAnsi="Arial" w:cs="Arial"/>
        </w:rPr>
        <w:t>en</w:t>
      </w:r>
      <w:r w:rsidR="009F341F">
        <w:rPr>
          <w:rFonts w:ascii="Arial" w:hAnsi="Arial" w:cs="Arial"/>
        </w:rPr>
        <w:t xml:space="preserve"> </w:t>
      </w:r>
      <w:r w:rsidRPr="00312B87">
        <w:rPr>
          <w:rFonts w:ascii="Arial" w:hAnsi="Arial" w:cs="Arial"/>
        </w:rPr>
        <w:t>vigueur</w:t>
      </w:r>
      <w:r w:rsidR="009F341F">
        <w:rPr>
          <w:rFonts w:ascii="Arial" w:hAnsi="Arial" w:cs="Arial"/>
        </w:rPr>
        <w:t xml:space="preserve"> </w:t>
      </w:r>
      <w:r w:rsidRPr="00312B87">
        <w:rPr>
          <w:rFonts w:ascii="Arial" w:hAnsi="Arial" w:cs="Arial"/>
        </w:rPr>
        <w:t>dès</w:t>
      </w:r>
      <w:r w:rsidR="009F341F">
        <w:rPr>
          <w:rFonts w:ascii="Arial" w:hAnsi="Arial" w:cs="Arial"/>
        </w:rPr>
        <w:t xml:space="preserve"> </w:t>
      </w:r>
      <w:r w:rsidRPr="00312B87">
        <w:rPr>
          <w:rFonts w:ascii="Arial" w:hAnsi="Arial" w:cs="Arial"/>
        </w:rPr>
        <w:t>sa</w:t>
      </w:r>
      <w:r w:rsidR="009F341F">
        <w:rPr>
          <w:rFonts w:ascii="Arial" w:hAnsi="Arial" w:cs="Arial"/>
        </w:rPr>
        <w:t xml:space="preserve"> </w:t>
      </w:r>
      <w:r w:rsidRPr="00312B87">
        <w:rPr>
          <w:rFonts w:ascii="Arial" w:hAnsi="Arial" w:cs="Arial"/>
        </w:rPr>
        <w:t>signature.</w:t>
      </w:r>
      <w:r w:rsidR="009F341F">
        <w:rPr>
          <w:rFonts w:ascii="Arial" w:hAnsi="Arial" w:cs="Arial"/>
        </w:rPr>
        <w:t xml:space="preserve"> </w:t>
      </w:r>
      <w:r w:rsidRPr="00312B87">
        <w:rPr>
          <w:rFonts w:ascii="Arial" w:hAnsi="Arial" w:cs="Arial"/>
        </w:rPr>
        <w:t>Elle</w:t>
      </w:r>
      <w:r w:rsidR="009F341F">
        <w:rPr>
          <w:rFonts w:ascii="Arial" w:hAnsi="Arial" w:cs="Arial"/>
        </w:rPr>
        <w:t xml:space="preserve"> </w:t>
      </w:r>
      <w:r w:rsidRPr="00312B87">
        <w:rPr>
          <w:rFonts w:ascii="Arial" w:hAnsi="Arial" w:cs="Arial"/>
        </w:rPr>
        <w:t>sera</w:t>
      </w:r>
      <w:r w:rsidR="009F341F">
        <w:rPr>
          <w:rFonts w:ascii="Arial" w:hAnsi="Arial" w:cs="Arial"/>
        </w:rPr>
        <w:t xml:space="preserve"> </w:t>
      </w:r>
      <w:r w:rsidRPr="00312B87">
        <w:rPr>
          <w:rFonts w:ascii="Arial" w:hAnsi="Arial" w:cs="Arial"/>
        </w:rPr>
        <w:t>libérée</w:t>
      </w:r>
      <w:r w:rsidR="009F341F">
        <w:rPr>
          <w:rFonts w:ascii="Arial" w:hAnsi="Arial" w:cs="Arial"/>
        </w:rPr>
        <w:t xml:space="preserve"> </w:t>
      </w:r>
      <w:r w:rsidRPr="00312B87">
        <w:rPr>
          <w:rFonts w:ascii="Arial" w:hAnsi="Arial" w:cs="Arial"/>
        </w:rPr>
        <w:t>dans</w:t>
      </w:r>
      <w:r w:rsidR="009F341F">
        <w:rPr>
          <w:rFonts w:ascii="Arial" w:hAnsi="Arial" w:cs="Arial"/>
        </w:rPr>
        <w:t xml:space="preserve"> </w:t>
      </w:r>
      <w:r w:rsidRPr="00312B87">
        <w:rPr>
          <w:rFonts w:ascii="Arial" w:hAnsi="Arial" w:cs="Arial"/>
        </w:rPr>
        <w:t>un</w:t>
      </w:r>
      <w:r w:rsidR="009F341F">
        <w:rPr>
          <w:rFonts w:ascii="Arial" w:hAnsi="Arial" w:cs="Arial"/>
        </w:rPr>
        <w:t xml:space="preserve"> </w:t>
      </w:r>
      <w:r w:rsidRPr="00312B87">
        <w:rPr>
          <w:rFonts w:ascii="Arial" w:hAnsi="Arial" w:cs="Arial"/>
        </w:rPr>
        <w:t>délai</w:t>
      </w:r>
      <w:r w:rsidR="009F341F">
        <w:rPr>
          <w:rFonts w:ascii="Arial" w:hAnsi="Arial" w:cs="Arial"/>
        </w:rPr>
        <w:t xml:space="preserve"> </w:t>
      </w:r>
      <w:r w:rsidRPr="00312B87">
        <w:rPr>
          <w:rFonts w:ascii="Arial" w:hAnsi="Arial" w:cs="Arial"/>
        </w:rPr>
        <w:t>de</w:t>
      </w:r>
      <w:r w:rsidR="009F341F">
        <w:rPr>
          <w:rFonts w:ascii="Arial" w:hAnsi="Arial" w:cs="Arial"/>
        </w:rPr>
        <w:t xml:space="preserve"> </w:t>
      </w:r>
      <w:r w:rsidRPr="00312B87">
        <w:rPr>
          <w:rFonts w:ascii="Arial" w:hAnsi="Arial" w:cs="Arial"/>
        </w:rPr>
        <w:t>trente(30) jours</w:t>
      </w:r>
      <w:r w:rsidR="009F341F">
        <w:rPr>
          <w:rFonts w:ascii="Arial" w:hAnsi="Arial" w:cs="Arial"/>
        </w:rPr>
        <w:t xml:space="preserve"> </w:t>
      </w:r>
      <w:r w:rsidRPr="00312B87">
        <w:rPr>
          <w:rFonts w:ascii="Arial" w:hAnsi="Arial" w:cs="Arial"/>
        </w:rPr>
        <w:t>à</w:t>
      </w:r>
      <w:r w:rsidR="009F341F">
        <w:rPr>
          <w:rFonts w:ascii="Arial" w:hAnsi="Arial" w:cs="Arial"/>
        </w:rPr>
        <w:t xml:space="preserve"> </w:t>
      </w:r>
      <w:r w:rsidRPr="00312B87">
        <w:rPr>
          <w:rFonts w:ascii="Arial" w:hAnsi="Arial" w:cs="Arial"/>
        </w:rPr>
        <w:t>compter</w:t>
      </w:r>
      <w:r w:rsidR="009F341F">
        <w:rPr>
          <w:rFonts w:ascii="Arial" w:hAnsi="Arial" w:cs="Arial"/>
        </w:rPr>
        <w:t xml:space="preserve"> </w:t>
      </w:r>
      <w:r w:rsidRPr="00312B87">
        <w:rPr>
          <w:rFonts w:ascii="Arial" w:hAnsi="Arial" w:cs="Arial"/>
        </w:rPr>
        <w:t>de</w:t>
      </w:r>
      <w:r w:rsidR="009F341F">
        <w:rPr>
          <w:rFonts w:ascii="Arial" w:hAnsi="Arial" w:cs="Arial"/>
        </w:rPr>
        <w:t xml:space="preserve"> </w:t>
      </w:r>
      <w:r w:rsidRPr="00312B87">
        <w:rPr>
          <w:rFonts w:ascii="Arial" w:hAnsi="Arial" w:cs="Arial"/>
        </w:rPr>
        <w:t>la</w:t>
      </w:r>
      <w:r w:rsidR="009F341F">
        <w:rPr>
          <w:rFonts w:ascii="Arial" w:hAnsi="Arial" w:cs="Arial"/>
        </w:rPr>
        <w:t xml:space="preserve"> </w:t>
      </w:r>
      <w:r w:rsidRPr="00312B87">
        <w:rPr>
          <w:rFonts w:ascii="Arial" w:hAnsi="Arial" w:cs="Arial"/>
        </w:rPr>
        <w:t>date</w:t>
      </w:r>
      <w:r w:rsidR="009F341F">
        <w:rPr>
          <w:rFonts w:ascii="Arial" w:hAnsi="Arial" w:cs="Arial"/>
        </w:rPr>
        <w:t xml:space="preserve"> </w:t>
      </w:r>
      <w:r w:rsidRPr="00312B87">
        <w:rPr>
          <w:rFonts w:ascii="Arial" w:hAnsi="Arial" w:cs="Arial"/>
        </w:rPr>
        <w:t>de</w:t>
      </w:r>
      <w:r w:rsidR="009F341F">
        <w:rPr>
          <w:rFonts w:ascii="Arial" w:hAnsi="Arial" w:cs="Arial"/>
        </w:rPr>
        <w:t xml:space="preserve"> </w:t>
      </w:r>
      <w:r w:rsidRPr="00312B87">
        <w:rPr>
          <w:rFonts w:ascii="Arial" w:hAnsi="Arial" w:cs="Arial"/>
        </w:rPr>
        <w:t>réception</w:t>
      </w:r>
      <w:r w:rsidR="009F341F">
        <w:rPr>
          <w:rFonts w:ascii="Arial" w:hAnsi="Arial" w:cs="Arial"/>
        </w:rPr>
        <w:t xml:space="preserve"> </w:t>
      </w:r>
      <w:r w:rsidRPr="00312B87">
        <w:rPr>
          <w:rFonts w:ascii="Arial" w:hAnsi="Arial" w:cs="Arial"/>
        </w:rPr>
        <w:t>définitive</w:t>
      </w:r>
      <w:r w:rsidR="009F341F">
        <w:rPr>
          <w:rFonts w:ascii="Arial" w:hAnsi="Arial" w:cs="Arial"/>
        </w:rPr>
        <w:t xml:space="preserve"> </w:t>
      </w:r>
      <w:r w:rsidRPr="00312B87">
        <w:rPr>
          <w:rFonts w:ascii="Arial" w:hAnsi="Arial" w:cs="Arial"/>
        </w:rPr>
        <w:t>des</w:t>
      </w:r>
      <w:r w:rsidR="009F341F">
        <w:rPr>
          <w:rFonts w:ascii="Arial" w:hAnsi="Arial" w:cs="Arial"/>
        </w:rPr>
        <w:t xml:space="preserve"> </w:t>
      </w:r>
      <w:r w:rsidRPr="00312B87">
        <w:rPr>
          <w:rFonts w:ascii="Arial" w:hAnsi="Arial" w:cs="Arial"/>
        </w:rPr>
        <w:t>travaux,</w:t>
      </w:r>
      <w:r w:rsidR="009F341F">
        <w:rPr>
          <w:rFonts w:ascii="Arial" w:hAnsi="Arial" w:cs="Arial"/>
        </w:rPr>
        <w:t xml:space="preserve"> </w:t>
      </w:r>
      <w:r w:rsidRPr="00312B87">
        <w:rPr>
          <w:rFonts w:ascii="Arial" w:hAnsi="Arial" w:cs="Arial"/>
        </w:rPr>
        <w:t>et</w:t>
      </w:r>
      <w:r w:rsidR="009F341F">
        <w:rPr>
          <w:rFonts w:ascii="Arial" w:hAnsi="Arial" w:cs="Arial"/>
        </w:rPr>
        <w:t xml:space="preserve"> </w:t>
      </w:r>
      <w:r w:rsidRPr="00312B87">
        <w:rPr>
          <w:rFonts w:ascii="Arial" w:hAnsi="Arial" w:cs="Arial"/>
        </w:rPr>
        <w:t>sur</w:t>
      </w:r>
      <w:r w:rsidR="009F341F">
        <w:rPr>
          <w:rFonts w:ascii="Arial" w:hAnsi="Arial" w:cs="Arial"/>
        </w:rPr>
        <w:t xml:space="preserve"> </w:t>
      </w:r>
      <w:r w:rsidRPr="00312B87">
        <w:rPr>
          <w:rFonts w:ascii="Arial" w:hAnsi="Arial" w:cs="Arial"/>
        </w:rPr>
        <w:t>main</w:t>
      </w:r>
      <w:r w:rsidR="009F341F">
        <w:rPr>
          <w:rFonts w:ascii="Arial" w:hAnsi="Arial" w:cs="Arial"/>
        </w:rPr>
        <w:t xml:space="preserve"> </w:t>
      </w:r>
      <w:r w:rsidRPr="00312B87">
        <w:rPr>
          <w:rFonts w:ascii="Arial" w:hAnsi="Arial" w:cs="Arial"/>
        </w:rPr>
        <w:t>levée</w:t>
      </w:r>
      <w:r w:rsidR="009F341F">
        <w:rPr>
          <w:rFonts w:ascii="Arial" w:hAnsi="Arial" w:cs="Arial"/>
        </w:rPr>
        <w:t xml:space="preserve"> </w:t>
      </w:r>
      <w:r w:rsidRPr="00312B87">
        <w:rPr>
          <w:rFonts w:ascii="Arial" w:hAnsi="Arial" w:cs="Arial"/>
        </w:rPr>
        <w:t>délivrée</w:t>
      </w:r>
      <w:r w:rsidR="009F341F">
        <w:rPr>
          <w:rFonts w:ascii="Arial" w:hAnsi="Arial" w:cs="Arial"/>
        </w:rPr>
        <w:t xml:space="preserve"> </w:t>
      </w:r>
      <w:r w:rsidRPr="00312B87">
        <w:rPr>
          <w:rFonts w:ascii="Arial" w:hAnsi="Arial" w:cs="Arial"/>
        </w:rPr>
        <w:t>par</w:t>
      </w:r>
      <w:r w:rsidR="009F341F">
        <w:rPr>
          <w:rFonts w:ascii="Arial" w:hAnsi="Arial" w:cs="Arial"/>
        </w:rPr>
        <w:t xml:space="preserve"> </w:t>
      </w:r>
      <w:r w:rsidRPr="00312B87">
        <w:rPr>
          <w:rFonts w:ascii="Arial" w:hAnsi="Arial" w:cs="Arial"/>
        </w:rPr>
        <w:t>le Maître d’ouvrage Délégué ou par l’Autorité contractante.</w:t>
      </w:r>
    </w:p>
    <w:p w14:paraId="1609766E" w14:textId="77777777" w:rsidR="00F422D2" w:rsidRPr="00312B87" w:rsidRDefault="00F422D2" w:rsidP="00F422D2">
      <w:pPr>
        <w:widowControl w:val="0"/>
        <w:autoSpaceDE w:val="0"/>
        <w:jc w:val="both"/>
        <w:rPr>
          <w:rFonts w:ascii="Arial" w:hAnsi="Arial" w:cs="Arial"/>
          <w:sz w:val="8"/>
          <w:szCs w:val="8"/>
        </w:rPr>
      </w:pPr>
    </w:p>
    <w:p w14:paraId="0411056C" w14:textId="40B30DD2" w:rsidR="00F422D2" w:rsidRPr="00312B87" w:rsidRDefault="00F422D2" w:rsidP="00F422D2">
      <w:pPr>
        <w:widowControl w:val="0"/>
        <w:autoSpaceDE w:val="0"/>
        <w:jc w:val="both"/>
      </w:pPr>
      <w:r w:rsidRPr="00312B87">
        <w:rPr>
          <w:rFonts w:ascii="Arial" w:hAnsi="Arial" w:cs="Arial"/>
        </w:rPr>
        <w:t>Toute demande de paiement formulée par le Maître d’ouvrage Délégué ou par l’Autorité contractante au titre de la présente garantie devra</w:t>
      </w:r>
      <w:r w:rsidR="009F341F">
        <w:rPr>
          <w:rFonts w:ascii="Arial" w:hAnsi="Arial" w:cs="Arial"/>
        </w:rPr>
        <w:t xml:space="preserve"> </w:t>
      </w:r>
      <w:r w:rsidRPr="00312B87">
        <w:rPr>
          <w:rFonts w:ascii="Arial" w:hAnsi="Arial" w:cs="Arial"/>
        </w:rPr>
        <w:t>être</w:t>
      </w:r>
      <w:r w:rsidR="009F341F">
        <w:rPr>
          <w:rFonts w:ascii="Arial" w:hAnsi="Arial" w:cs="Arial"/>
        </w:rPr>
        <w:t xml:space="preserve"> </w:t>
      </w:r>
      <w:r w:rsidRPr="00312B87">
        <w:rPr>
          <w:rFonts w:ascii="Arial" w:hAnsi="Arial" w:cs="Arial"/>
        </w:rPr>
        <w:t>faite</w:t>
      </w:r>
      <w:r w:rsidR="009F341F">
        <w:rPr>
          <w:rFonts w:ascii="Arial" w:hAnsi="Arial" w:cs="Arial"/>
        </w:rPr>
        <w:t xml:space="preserve"> </w:t>
      </w:r>
      <w:r w:rsidRPr="00312B87">
        <w:rPr>
          <w:rFonts w:ascii="Arial" w:hAnsi="Arial" w:cs="Arial"/>
        </w:rPr>
        <w:t>p</w:t>
      </w:r>
      <w:r w:rsidR="009F341F">
        <w:rPr>
          <w:rFonts w:ascii="Arial" w:hAnsi="Arial" w:cs="Arial"/>
        </w:rPr>
        <w:t>a</w:t>
      </w:r>
      <w:r w:rsidRPr="00312B87">
        <w:rPr>
          <w:rFonts w:ascii="Arial" w:hAnsi="Arial" w:cs="Arial"/>
        </w:rPr>
        <w:t>r</w:t>
      </w:r>
      <w:r w:rsidR="009F341F">
        <w:rPr>
          <w:rFonts w:ascii="Arial" w:hAnsi="Arial" w:cs="Arial"/>
        </w:rPr>
        <w:t xml:space="preserve"> </w:t>
      </w:r>
      <w:r w:rsidRPr="00312B87">
        <w:rPr>
          <w:rFonts w:ascii="Arial" w:hAnsi="Arial" w:cs="Arial"/>
        </w:rPr>
        <w:t>lettre</w:t>
      </w:r>
      <w:r w:rsidR="009F341F">
        <w:rPr>
          <w:rFonts w:ascii="Arial" w:hAnsi="Arial" w:cs="Arial"/>
        </w:rPr>
        <w:t xml:space="preserve"> </w:t>
      </w:r>
      <w:r w:rsidRPr="00312B87">
        <w:rPr>
          <w:rFonts w:ascii="Arial" w:hAnsi="Arial" w:cs="Arial"/>
        </w:rPr>
        <w:t>recommandée</w:t>
      </w:r>
      <w:r w:rsidR="009F341F">
        <w:rPr>
          <w:rFonts w:ascii="Arial" w:hAnsi="Arial" w:cs="Arial"/>
        </w:rPr>
        <w:t xml:space="preserve"> </w:t>
      </w:r>
      <w:r w:rsidRPr="00312B87">
        <w:rPr>
          <w:rFonts w:ascii="Arial" w:hAnsi="Arial" w:cs="Arial"/>
        </w:rPr>
        <w:t>avec</w:t>
      </w:r>
      <w:r w:rsidR="009F341F">
        <w:rPr>
          <w:rFonts w:ascii="Arial" w:hAnsi="Arial" w:cs="Arial"/>
        </w:rPr>
        <w:t xml:space="preserve"> </w:t>
      </w:r>
      <w:r w:rsidRPr="00312B87">
        <w:rPr>
          <w:rFonts w:ascii="Arial" w:hAnsi="Arial" w:cs="Arial"/>
        </w:rPr>
        <w:t>accusé</w:t>
      </w:r>
      <w:r w:rsidR="009F341F">
        <w:rPr>
          <w:rFonts w:ascii="Arial" w:hAnsi="Arial" w:cs="Arial"/>
        </w:rPr>
        <w:t xml:space="preserve"> </w:t>
      </w:r>
      <w:r w:rsidRPr="00312B87">
        <w:rPr>
          <w:rFonts w:ascii="Arial" w:hAnsi="Arial" w:cs="Arial"/>
        </w:rPr>
        <w:t>de</w:t>
      </w:r>
      <w:r w:rsidR="009F341F">
        <w:rPr>
          <w:rFonts w:ascii="Arial" w:hAnsi="Arial" w:cs="Arial"/>
        </w:rPr>
        <w:t xml:space="preserve"> </w:t>
      </w:r>
      <w:r w:rsidRPr="00312B87">
        <w:rPr>
          <w:rFonts w:ascii="Arial" w:hAnsi="Arial" w:cs="Arial"/>
        </w:rPr>
        <w:t>réception,</w:t>
      </w:r>
      <w:r w:rsidR="009F341F">
        <w:rPr>
          <w:rFonts w:ascii="Arial" w:hAnsi="Arial" w:cs="Arial"/>
        </w:rPr>
        <w:t xml:space="preserve"> </w:t>
      </w:r>
      <w:r w:rsidRPr="00312B87">
        <w:rPr>
          <w:rFonts w:ascii="Arial" w:hAnsi="Arial" w:cs="Arial"/>
        </w:rPr>
        <w:t>parvenue</w:t>
      </w:r>
      <w:r w:rsidR="009F341F">
        <w:rPr>
          <w:rFonts w:ascii="Arial" w:hAnsi="Arial" w:cs="Arial"/>
        </w:rPr>
        <w:t xml:space="preserve"> </w:t>
      </w:r>
      <w:r w:rsidRPr="00312B87">
        <w:rPr>
          <w:rFonts w:ascii="Arial" w:hAnsi="Arial" w:cs="Arial"/>
        </w:rPr>
        <w:t>à</w:t>
      </w:r>
      <w:r w:rsidR="009F341F">
        <w:rPr>
          <w:rFonts w:ascii="Arial" w:hAnsi="Arial" w:cs="Arial"/>
        </w:rPr>
        <w:t xml:space="preserve"> </w:t>
      </w:r>
      <w:r w:rsidRPr="00312B87">
        <w:rPr>
          <w:rFonts w:ascii="Arial" w:hAnsi="Arial" w:cs="Arial"/>
        </w:rPr>
        <w:t>la</w:t>
      </w:r>
      <w:r w:rsidR="009F341F">
        <w:rPr>
          <w:rFonts w:ascii="Arial" w:hAnsi="Arial" w:cs="Arial"/>
        </w:rPr>
        <w:t xml:space="preserve"> </w:t>
      </w:r>
      <w:r w:rsidRPr="00312B87">
        <w:rPr>
          <w:rFonts w:ascii="Arial" w:hAnsi="Arial" w:cs="Arial"/>
        </w:rPr>
        <w:t>banque</w:t>
      </w:r>
      <w:r w:rsidR="009F341F">
        <w:rPr>
          <w:rFonts w:ascii="Arial" w:hAnsi="Arial" w:cs="Arial"/>
        </w:rPr>
        <w:t xml:space="preserve"> </w:t>
      </w:r>
      <w:r w:rsidRPr="00312B87">
        <w:rPr>
          <w:rFonts w:ascii="Arial" w:hAnsi="Arial" w:cs="Arial"/>
        </w:rPr>
        <w:t>pendant</w:t>
      </w:r>
      <w:r w:rsidR="009F341F">
        <w:rPr>
          <w:rFonts w:ascii="Arial" w:hAnsi="Arial" w:cs="Arial"/>
        </w:rPr>
        <w:t xml:space="preserve"> </w:t>
      </w:r>
      <w:r w:rsidRPr="00312B87">
        <w:rPr>
          <w:rFonts w:ascii="Arial" w:hAnsi="Arial" w:cs="Arial"/>
        </w:rPr>
        <w:t>la période</w:t>
      </w:r>
      <w:r w:rsidR="009F341F">
        <w:rPr>
          <w:rFonts w:ascii="Arial" w:hAnsi="Arial" w:cs="Arial"/>
        </w:rPr>
        <w:t xml:space="preserve"> </w:t>
      </w:r>
      <w:r w:rsidRPr="00312B87">
        <w:rPr>
          <w:rFonts w:ascii="Arial" w:hAnsi="Arial" w:cs="Arial"/>
        </w:rPr>
        <w:t>de</w:t>
      </w:r>
      <w:r w:rsidR="009F341F">
        <w:rPr>
          <w:rFonts w:ascii="Arial" w:hAnsi="Arial" w:cs="Arial"/>
        </w:rPr>
        <w:t xml:space="preserve"> </w:t>
      </w:r>
      <w:r w:rsidRPr="00312B87">
        <w:rPr>
          <w:rFonts w:ascii="Arial" w:hAnsi="Arial" w:cs="Arial"/>
        </w:rPr>
        <w:t>validité</w:t>
      </w:r>
      <w:r w:rsidR="009F341F">
        <w:rPr>
          <w:rFonts w:ascii="Arial" w:hAnsi="Arial" w:cs="Arial"/>
        </w:rPr>
        <w:t xml:space="preserve"> </w:t>
      </w:r>
      <w:r w:rsidRPr="00312B87">
        <w:rPr>
          <w:rFonts w:ascii="Arial" w:hAnsi="Arial" w:cs="Arial"/>
        </w:rPr>
        <w:t>du</w:t>
      </w:r>
      <w:r w:rsidR="009F341F">
        <w:rPr>
          <w:rFonts w:ascii="Arial" w:hAnsi="Arial" w:cs="Arial"/>
        </w:rPr>
        <w:t xml:space="preserve"> </w:t>
      </w:r>
      <w:r w:rsidRPr="00312B87">
        <w:rPr>
          <w:rFonts w:ascii="Arial" w:hAnsi="Arial" w:cs="Arial"/>
        </w:rPr>
        <w:t>présent</w:t>
      </w:r>
      <w:r w:rsidR="009F341F">
        <w:rPr>
          <w:rFonts w:ascii="Arial" w:hAnsi="Arial" w:cs="Arial"/>
        </w:rPr>
        <w:t xml:space="preserve"> </w:t>
      </w:r>
      <w:r w:rsidRPr="00312B87">
        <w:rPr>
          <w:rFonts w:ascii="Arial" w:hAnsi="Arial" w:cs="Arial"/>
        </w:rPr>
        <w:t>engagement.</w:t>
      </w:r>
    </w:p>
    <w:p w14:paraId="1C09C133" w14:textId="77777777" w:rsidR="00F422D2" w:rsidRPr="00312B87" w:rsidRDefault="00F422D2" w:rsidP="00F422D2">
      <w:pPr>
        <w:widowControl w:val="0"/>
        <w:autoSpaceDE w:val="0"/>
        <w:jc w:val="both"/>
        <w:rPr>
          <w:rFonts w:ascii="Arial" w:hAnsi="Arial" w:cs="Arial"/>
          <w:sz w:val="8"/>
          <w:szCs w:val="8"/>
        </w:rPr>
      </w:pPr>
    </w:p>
    <w:p w14:paraId="3D458783" w14:textId="01CF3B3D" w:rsidR="00F422D2" w:rsidRPr="00312B87" w:rsidRDefault="00F422D2" w:rsidP="00F422D2">
      <w:pPr>
        <w:widowControl w:val="0"/>
        <w:autoSpaceDE w:val="0"/>
        <w:jc w:val="both"/>
      </w:pPr>
      <w:r w:rsidRPr="00312B87">
        <w:rPr>
          <w:rFonts w:ascii="Arial" w:hAnsi="Arial" w:cs="Arial"/>
        </w:rPr>
        <w:t>La</w:t>
      </w:r>
      <w:r w:rsidR="009F341F">
        <w:rPr>
          <w:rFonts w:ascii="Arial" w:hAnsi="Arial" w:cs="Arial"/>
        </w:rPr>
        <w:t xml:space="preserve"> </w:t>
      </w:r>
      <w:r w:rsidRPr="00312B87">
        <w:rPr>
          <w:rFonts w:ascii="Arial" w:hAnsi="Arial" w:cs="Arial"/>
        </w:rPr>
        <w:t>présente</w:t>
      </w:r>
      <w:r w:rsidR="009F341F">
        <w:rPr>
          <w:rFonts w:ascii="Arial" w:hAnsi="Arial" w:cs="Arial"/>
        </w:rPr>
        <w:t xml:space="preserve"> </w:t>
      </w:r>
      <w:r w:rsidRPr="00312B87">
        <w:rPr>
          <w:rFonts w:ascii="Arial" w:hAnsi="Arial" w:cs="Arial"/>
        </w:rPr>
        <w:t>caution</w:t>
      </w:r>
      <w:r w:rsidR="009F341F">
        <w:rPr>
          <w:rFonts w:ascii="Arial" w:hAnsi="Arial" w:cs="Arial"/>
        </w:rPr>
        <w:t xml:space="preserve"> </w:t>
      </w:r>
      <w:r w:rsidRPr="00312B87">
        <w:rPr>
          <w:rFonts w:ascii="Arial" w:hAnsi="Arial" w:cs="Arial"/>
        </w:rPr>
        <w:t>est</w:t>
      </w:r>
      <w:r w:rsidR="009F341F">
        <w:rPr>
          <w:rFonts w:ascii="Arial" w:hAnsi="Arial" w:cs="Arial"/>
        </w:rPr>
        <w:t xml:space="preserve"> </w:t>
      </w:r>
      <w:r w:rsidRPr="00312B87">
        <w:rPr>
          <w:rFonts w:ascii="Arial" w:hAnsi="Arial" w:cs="Arial"/>
        </w:rPr>
        <w:t>soumise</w:t>
      </w:r>
      <w:r w:rsidR="009F341F">
        <w:rPr>
          <w:rFonts w:ascii="Arial" w:hAnsi="Arial" w:cs="Arial"/>
        </w:rPr>
        <w:t xml:space="preserve"> </w:t>
      </w:r>
      <w:r w:rsidRPr="00312B87">
        <w:rPr>
          <w:rFonts w:ascii="Arial" w:hAnsi="Arial" w:cs="Arial"/>
        </w:rPr>
        <w:t>pour</w:t>
      </w:r>
      <w:r w:rsidR="009F341F">
        <w:rPr>
          <w:rFonts w:ascii="Arial" w:hAnsi="Arial" w:cs="Arial"/>
        </w:rPr>
        <w:t xml:space="preserve"> </w:t>
      </w:r>
      <w:r w:rsidRPr="00312B87">
        <w:rPr>
          <w:rFonts w:ascii="Arial" w:hAnsi="Arial" w:cs="Arial"/>
        </w:rPr>
        <w:t>son</w:t>
      </w:r>
      <w:r w:rsidR="009F341F">
        <w:rPr>
          <w:rFonts w:ascii="Arial" w:hAnsi="Arial" w:cs="Arial"/>
        </w:rPr>
        <w:t xml:space="preserve"> </w:t>
      </w:r>
      <w:r w:rsidRPr="00312B87">
        <w:rPr>
          <w:rFonts w:ascii="Arial" w:hAnsi="Arial" w:cs="Arial"/>
        </w:rPr>
        <w:t>interprétation</w:t>
      </w:r>
      <w:r w:rsidR="009F341F">
        <w:rPr>
          <w:rFonts w:ascii="Arial" w:hAnsi="Arial" w:cs="Arial"/>
        </w:rPr>
        <w:t xml:space="preserve"> </w:t>
      </w:r>
      <w:r w:rsidRPr="00312B87">
        <w:rPr>
          <w:rFonts w:ascii="Arial" w:hAnsi="Arial" w:cs="Arial"/>
        </w:rPr>
        <w:t>et</w:t>
      </w:r>
      <w:r w:rsidR="009F341F">
        <w:rPr>
          <w:rFonts w:ascii="Arial" w:hAnsi="Arial" w:cs="Arial"/>
        </w:rPr>
        <w:t xml:space="preserve"> </w:t>
      </w:r>
      <w:r w:rsidRPr="00312B87">
        <w:rPr>
          <w:rFonts w:ascii="Arial" w:hAnsi="Arial" w:cs="Arial"/>
        </w:rPr>
        <w:t>son</w:t>
      </w:r>
      <w:r w:rsidR="009F341F">
        <w:rPr>
          <w:rFonts w:ascii="Arial" w:hAnsi="Arial" w:cs="Arial"/>
        </w:rPr>
        <w:t xml:space="preserve"> </w:t>
      </w:r>
      <w:r w:rsidRPr="00312B87">
        <w:rPr>
          <w:rFonts w:ascii="Arial" w:hAnsi="Arial" w:cs="Arial"/>
        </w:rPr>
        <w:t>exécution</w:t>
      </w:r>
      <w:r w:rsidR="009F341F">
        <w:rPr>
          <w:rFonts w:ascii="Arial" w:hAnsi="Arial" w:cs="Arial"/>
        </w:rPr>
        <w:t xml:space="preserve"> </w:t>
      </w:r>
      <w:r w:rsidRPr="00312B87">
        <w:rPr>
          <w:rFonts w:ascii="Arial" w:hAnsi="Arial" w:cs="Arial"/>
        </w:rPr>
        <w:t>au</w:t>
      </w:r>
      <w:r w:rsidR="009F341F">
        <w:rPr>
          <w:rFonts w:ascii="Arial" w:hAnsi="Arial" w:cs="Arial"/>
        </w:rPr>
        <w:t xml:space="preserve"> </w:t>
      </w:r>
      <w:r w:rsidRPr="00312B87">
        <w:rPr>
          <w:rFonts w:ascii="Arial" w:hAnsi="Arial" w:cs="Arial"/>
        </w:rPr>
        <w:t>droit</w:t>
      </w:r>
      <w:r w:rsidR="009F341F">
        <w:rPr>
          <w:rFonts w:ascii="Arial" w:hAnsi="Arial" w:cs="Arial"/>
        </w:rPr>
        <w:t xml:space="preserve"> </w:t>
      </w:r>
      <w:r w:rsidRPr="00312B87">
        <w:rPr>
          <w:rFonts w:ascii="Arial" w:hAnsi="Arial" w:cs="Arial"/>
        </w:rPr>
        <w:t>camerounais.</w:t>
      </w:r>
      <w:r w:rsidR="009F341F">
        <w:rPr>
          <w:rFonts w:ascii="Arial" w:hAnsi="Arial" w:cs="Arial"/>
        </w:rPr>
        <w:t xml:space="preserve"> </w:t>
      </w:r>
      <w:r w:rsidRPr="00312B87">
        <w:rPr>
          <w:rFonts w:ascii="Arial" w:hAnsi="Arial" w:cs="Arial"/>
        </w:rPr>
        <w:t>Les tribunaux camerounais seront seuls compétents pour statuer sur tout ce qui concerne le présent engagement</w:t>
      </w:r>
      <w:r w:rsidR="009F341F">
        <w:rPr>
          <w:rFonts w:ascii="Arial" w:hAnsi="Arial" w:cs="Arial"/>
        </w:rPr>
        <w:t xml:space="preserve"> </w:t>
      </w:r>
      <w:r w:rsidRPr="00312B87">
        <w:rPr>
          <w:rFonts w:ascii="Arial" w:hAnsi="Arial" w:cs="Arial"/>
        </w:rPr>
        <w:t>et</w:t>
      </w:r>
      <w:r w:rsidR="009F341F">
        <w:rPr>
          <w:rFonts w:ascii="Arial" w:hAnsi="Arial" w:cs="Arial"/>
        </w:rPr>
        <w:t xml:space="preserve"> </w:t>
      </w:r>
      <w:r w:rsidRPr="00312B87">
        <w:rPr>
          <w:rFonts w:ascii="Arial" w:hAnsi="Arial" w:cs="Arial"/>
        </w:rPr>
        <w:t>ses</w:t>
      </w:r>
      <w:r w:rsidR="009F341F">
        <w:rPr>
          <w:rFonts w:ascii="Arial" w:hAnsi="Arial" w:cs="Arial"/>
        </w:rPr>
        <w:t xml:space="preserve"> </w:t>
      </w:r>
      <w:r w:rsidRPr="00312B87">
        <w:rPr>
          <w:rFonts w:ascii="Arial" w:hAnsi="Arial" w:cs="Arial"/>
        </w:rPr>
        <w:t>suites.</w:t>
      </w:r>
    </w:p>
    <w:p w14:paraId="2F6C7918" w14:textId="77777777" w:rsidR="00F422D2" w:rsidRPr="00312B87" w:rsidRDefault="00F422D2" w:rsidP="00F422D2">
      <w:pPr>
        <w:widowControl w:val="0"/>
        <w:autoSpaceDE w:val="0"/>
        <w:jc w:val="both"/>
        <w:rPr>
          <w:rFonts w:ascii="Arial" w:hAnsi="Arial" w:cs="Arial"/>
          <w:i/>
          <w:iCs/>
        </w:rPr>
      </w:pPr>
    </w:p>
    <w:p w14:paraId="6F6E52A6" w14:textId="282D6DDD" w:rsidR="00F422D2" w:rsidRPr="00312B87" w:rsidRDefault="00F422D2" w:rsidP="00F422D2">
      <w:pPr>
        <w:widowControl w:val="0"/>
        <w:autoSpaceDE w:val="0"/>
        <w:jc w:val="both"/>
      </w:pPr>
      <w:r w:rsidRPr="00312B87">
        <w:rPr>
          <w:rFonts w:ascii="Arial" w:hAnsi="Arial" w:cs="Arial"/>
          <w:i/>
          <w:iCs/>
        </w:rPr>
        <w:t>Signé</w:t>
      </w:r>
      <w:r w:rsidR="009F341F">
        <w:rPr>
          <w:rFonts w:ascii="Arial" w:hAnsi="Arial" w:cs="Arial"/>
          <w:i/>
          <w:iCs/>
        </w:rPr>
        <w:t xml:space="preserve"> </w:t>
      </w:r>
      <w:r w:rsidRPr="00312B87">
        <w:rPr>
          <w:rFonts w:ascii="Arial" w:hAnsi="Arial" w:cs="Arial"/>
          <w:i/>
          <w:iCs/>
        </w:rPr>
        <w:t>et</w:t>
      </w:r>
      <w:r w:rsidR="009F341F">
        <w:rPr>
          <w:rFonts w:ascii="Arial" w:hAnsi="Arial" w:cs="Arial"/>
          <w:i/>
          <w:iCs/>
        </w:rPr>
        <w:t xml:space="preserve"> </w:t>
      </w:r>
      <w:r w:rsidRPr="00312B87">
        <w:rPr>
          <w:rFonts w:ascii="Arial" w:hAnsi="Arial" w:cs="Arial"/>
          <w:i/>
          <w:iCs/>
        </w:rPr>
        <w:t>authentifié</w:t>
      </w:r>
      <w:r w:rsidR="009F341F">
        <w:rPr>
          <w:rFonts w:ascii="Arial" w:hAnsi="Arial" w:cs="Arial"/>
          <w:i/>
          <w:iCs/>
        </w:rPr>
        <w:t xml:space="preserve"> </w:t>
      </w:r>
      <w:r w:rsidRPr="00312B87">
        <w:rPr>
          <w:rFonts w:ascii="Arial" w:hAnsi="Arial" w:cs="Arial"/>
          <w:i/>
          <w:iCs/>
        </w:rPr>
        <w:t>par</w:t>
      </w:r>
      <w:r w:rsidR="009F341F">
        <w:rPr>
          <w:rFonts w:ascii="Arial" w:hAnsi="Arial" w:cs="Arial"/>
          <w:i/>
          <w:iCs/>
        </w:rPr>
        <w:t xml:space="preserve"> </w:t>
      </w:r>
      <w:r w:rsidRPr="00312B87">
        <w:rPr>
          <w:rFonts w:ascii="Arial" w:hAnsi="Arial" w:cs="Arial"/>
          <w:i/>
          <w:iCs/>
        </w:rPr>
        <w:t>la</w:t>
      </w:r>
      <w:r w:rsidR="009F341F">
        <w:rPr>
          <w:rFonts w:ascii="Arial" w:hAnsi="Arial" w:cs="Arial"/>
          <w:i/>
          <w:iCs/>
        </w:rPr>
        <w:t xml:space="preserve"> </w:t>
      </w:r>
      <w:r w:rsidRPr="00312B87">
        <w:rPr>
          <w:rFonts w:ascii="Arial" w:hAnsi="Arial" w:cs="Arial"/>
          <w:i/>
          <w:iCs/>
        </w:rPr>
        <w:t>banque</w:t>
      </w:r>
    </w:p>
    <w:p w14:paraId="7665AEB3" w14:textId="77777777" w:rsidR="00F422D2" w:rsidRPr="00312B87" w:rsidRDefault="00F422D2" w:rsidP="00F422D2">
      <w:pPr>
        <w:widowControl w:val="0"/>
        <w:autoSpaceDE w:val="0"/>
        <w:jc w:val="both"/>
      </w:pPr>
      <w:r w:rsidRPr="00312B87">
        <w:rPr>
          <w:rFonts w:ascii="Arial" w:hAnsi="Arial" w:cs="Arial"/>
          <w:i/>
          <w:iCs/>
        </w:rPr>
        <w:t>à……………..........................……….</w:t>
      </w:r>
      <w:r w:rsidRPr="00312B87">
        <w:rPr>
          <w:rFonts w:ascii="Arial" w:hAnsi="Arial" w:cs="Arial"/>
          <w:i/>
          <w:iCs/>
          <w:spacing w:val="-1"/>
        </w:rPr>
        <w:t>.</w:t>
      </w:r>
      <w:r w:rsidRPr="00312B87">
        <w:rPr>
          <w:rFonts w:ascii="Arial" w:hAnsi="Arial" w:cs="Arial"/>
          <w:i/>
          <w:iCs/>
        </w:rPr>
        <w:t>,le……………..........................………..</w:t>
      </w:r>
    </w:p>
    <w:p w14:paraId="35EC07BB" w14:textId="77777777" w:rsidR="00F422D2" w:rsidRPr="00312B87" w:rsidRDefault="00F422D2" w:rsidP="00F422D2">
      <w:pPr>
        <w:widowControl w:val="0"/>
        <w:autoSpaceDE w:val="0"/>
        <w:jc w:val="both"/>
        <w:rPr>
          <w:rFonts w:ascii="Arial" w:hAnsi="Arial" w:cs="Arial"/>
        </w:rPr>
      </w:pPr>
    </w:p>
    <w:p w14:paraId="3AF170C4" w14:textId="64FC3543" w:rsidR="00F422D2" w:rsidRPr="00312B87" w:rsidRDefault="00F422D2" w:rsidP="00F422D2">
      <w:pPr>
        <w:widowControl w:val="0"/>
        <w:autoSpaceDE w:val="0"/>
        <w:jc w:val="both"/>
      </w:pPr>
      <w:r w:rsidRPr="00312B87">
        <w:rPr>
          <w:rFonts w:ascii="Arial" w:hAnsi="Arial" w:cs="Arial"/>
          <w:i/>
          <w:iCs/>
        </w:rPr>
        <w:t>[signature</w:t>
      </w:r>
      <w:r w:rsidR="009F341F">
        <w:rPr>
          <w:rFonts w:ascii="Arial" w:hAnsi="Arial" w:cs="Arial"/>
          <w:i/>
          <w:iCs/>
        </w:rPr>
        <w:t xml:space="preserve"> </w:t>
      </w:r>
      <w:r w:rsidRPr="00312B87">
        <w:rPr>
          <w:rFonts w:ascii="Arial" w:hAnsi="Arial" w:cs="Arial"/>
          <w:i/>
          <w:iCs/>
        </w:rPr>
        <w:t>de</w:t>
      </w:r>
      <w:r w:rsidR="009F341F">
        <w:rPr>
          <w:rFonts w:ascii="Arial" w:hAnsi="Arial" w:cs="Arial"/>
          <w:i/>
          <w:iCs/>
        </w:rPr>
        <w:t xml:space="preserve"> </w:t>
      </w:r>
      <w:r w:rsidRPr="00312B87">
        <w:rPr>
          <w:rFonts w:ascii="Arial" w:hAnsi="Arial" w:cs="Arial"/>
          <w:i/>
          <w:iCs/>
        </w:rPr>
        <w:t>la</w:t>
      </w:r>
      <w:r w:rsidR="009F341F">
        <w:rPr>
          <w:rFonts w:ascii="Arial" w:hAnsi="Arial" w:cs="Arial"/>
          <w:i/>
          <w:iCs/>
        </w:rPr>
        <w:t xml:space="preserve"> </w:t>
      </w:r>
      <w:r w:rsidRPr="00312B87">
        <w:rPr>
          <w:rFonts w:ascii="Arial" w:hAnsi="Arial" w:cs="Arial"/>
          <w:i/>
          <w:iCs/>
        </w:rPr>
        <w:t>banque]</w:t>
      </w:r>
    </w:p>
    <w:p w14:paraId="5B7FF541" w14:textId="77777777" w:rsidR="00F422D2" w:rsidRPr="00312B87" w:rsidRDefault="00F422D2" w:rsidP="00F422D2">
      <w:pPr>
        <w:pageBreakBefore/>
        <w:rPr>
          <w:rFonts w:ascii="Arial" w:hAnsi="Arial" w:cs="Arial"/>
          <w:b/>
          <w:bCs/>
          <w:sz w:val="28"/>
          <w:szCs w:val="28"/>
        </w:rPr>
      </w:pPr>
    </w:p>
    <w:p w14:paraId="56F0A796" w14:textId="20531254" w:rsidR="00F422D2" w:rsidRPr="00312B87" w:rsidRDefault="00F422D2" w:rsidP="00F422D2">
      <w:pPr>
        <w:widowControl w:val="0"/>
        <w:autoSpaceDE w:val="0"/>
        <w:jc w:val="center"/>
        <w:rPr>
          <w:sz w:val="28"/>
          <w:szCs w:val="28"/>
        </w:rPr>
      </w:pPr>
      <w:r w:rsidRPr="00312B87">
        <w:rPr>
          <w:rFonts w:ascii="Arial" w:hAnsi="Arial" w:cs="Arial"/>
          <w:b/>
          <w:bCs/>
          <w:sz w:val="28"/>
          <w:szCs w:val="28"/>
        </w:rPr>
        <w:t xml:space="preserve">Annexen° </w:t>
      </w:r>
      <w:r w:rsidR="00F2734E" w:rsidRPr="00312B87">
        <w:rPr>
          <w:rFonts w:ascii="Arial" w:hAnsi="Arial" w:cs="Arial"/>
          <w:b/>
          <w:bCs/>
          <w:sz w:val="28"/>
          <w:szCs w:val="28"/>
        </w:rPr>
        <w:t>6: Cadre</w:t>
      </w:r>
      <w:r w:rsidR="00F2734E">
        <w:rPr>
          <w:rFonts w:ascii="Arial" w:hAnsi="Arial" w:cs="Arial"/>
          <w:b/>
          <w:bCs/>
          <w:sz w:val="28"/>
          <w:szCs w:val="28"/>
        </w:rPr>
        <w:t xml:space="preserve"> </w:t>
      </w:r>
      <w:r w:rsidR="00F2734E" w:rsidRPr="00312B87">
        <w:rPr>
          <w:rFonts w:ascii="Arial" w:hAnsi="Arial" w:cs="Arial"/>
          <w:b/>
          <w:bCs/>
          <w:sz w:val="28"/>
          <w:szCs w:val="28"/>
        </w:rPr>
        <w:t>du planning</w:t>
      </w:r>
    </w:p>
    <w:p w14:paraId="695A11B0" w14:textId="77777777" w:rsidR="00F422D2" w:rsidRPr="00312B87" w:rsidRDefault="00F422D2" w:rsidP="00F422D2">
      <w:pPr>
        <w:widowControl w:val="0"/>
        <w:autoSpaceDE w:val="0"/>
        <w:jc w:val="both"/>
        <w:rPr>
          <w:rFonts w:ascii="Arial" w:hAnsi="Arial" w:cs="Arial"/>
        </w:rPr>
      </w:pPr>
    </w:p>
    <w:p w14:paraId="3F6571DE" w14:textId="01AD6457" w:rsidR="00F422D2" w:rsidRPr="00312B87" w:rsidRDefault="00F422D2" w:rsidP="00F422D2">
      <w:pPr>
        <w:widowControl w:val="0"/>
        <w:autoSpaceDE w:val="0"/>
        <w:jc w:val="both"/>
      </w:pPr>
      <w:r w:rsidRPr="00312B87">
        <w:rPr>
          <w:rFonts w:ascii="Arial" w:hAnsi="Arial" w:cs="Arial"/>
          <w:b/>
          <w:bCs/>
        </w:rPr>
        <w:t>Note</w:t>
      </w:r>
      <w:r w:rsidR="00F2734E">
        <w:rPr>
          <w:rFonts w:ascii="Arial" w:hAnsi="Arial" w:cs="Arial"/>
          <w:b/>
          <w:bCs/>
        </w:rPr>
        <w:t xml:space="preserve"> </w:t>
      </w:r>
      <w:r w:rsidRPr="00312B87">
        <w:rPr>
          <w:rFonts w:ascii="Arial" w:hAnsi="Arial" w:cs="Arial"/>
          <w:b/>
          <w:bCs/>
        </w:rPr>
        <w:t>sur</w:t>
      </w:r>
      <w:r w:rsidR="00F2734E">
        <w:rPr>
          <w:rFonts w:ascii="Arial" w:hAnsi="Arial" w:cs="Arial"/>
          <w:b/>
          <w:bCs/>
        </w:rPr>
        <w:t xml:space="preserve"> </w:t>
      </w:r>
      <w:r w:rsidRPr="00312B87">
        <w:rPr>
          <w:rFonts w:ascii="Arial" w:hAnsi="Arial" w:cs="Arial"/>
          <w:b/>
          <w:bCs/>
        </w:rPr>
        <w:t>la</w:t>
      </w:r>
      <w:r w:rsidR="00F2734E">
        <w:rPr>
          <w:rFonts w:ascii="Arial" w:hAnsi="Arial" w:cs="Arial"/>
          <w:b/>
          <w:bCs/>
        </w:rPr>
        <w:t xml:space="preserve"> </w:t>
      </w:r>
      <w:r w:rsidRPr="00312B87">
        <w:rPr>
          <w:rFonts w:ascii="Arial" w:hAnsi="Arial" w:cs="Arial"/>
          <w:b/>
          <w:bCs/>
        </w:rPr>
        <w:t>présentation</w:t>
      </w:r>
      <w:r w:rsidR="00F2734E">
        <w:rPr>
          <w:rFonts w:ascii="Arial" w:hAnsi="Arial" w:cs="Arial"/>
          <w:b/>
          <w:bCs/>
        </w:rPr>
        <w:t xml:space="preserve"> </w:t>
      </w:r>
      <w:r w:rsidRPr="00312B87">
        <w:rPr>
          <w:rFonts w:ascii="Arial" w:hAnsi="Arial" w:cs="Arial"/>
          <w:b/>
          <w:bCs/>
        </w:rPr>
        <w:t>des</w:t>
      </w:r>
      <w:r w:rsidR="00F2734E">
        <w:rPr>
          <w:rFonts w:ascii="Arial" w:hAnsi="Arial" w:cs="Arial"/>
          <w:b/>
          <w:bCs/>
        </w:rPr>
        <w:t xml:space="preserve"> </w:t>
      </w:r>
      <w:r w:rsidRPr="00312B87">
        <w:rPr>
          <w:rFonts w:ascii="Arial" w:hAnsi="Arial" w:cs="Arial"/>
          <w:b/>
          <w:bCs/>
        </w:rPr>
        <w:t>plannings</w:t>
      </w:r>
    </w:p>
    <w:p w14:paraId="31CE1ED3" w14:textId="77777777" w:rsidR="00F422D2" w:rsidRPr="00312B87" w:rsidRDefault="00F422D2" w:rsidP="00F422D2">
      <w:pPr>
        <w:widowControl w:val="0"/>
        <w:autoSpaceDE w:val="0"/>
        <w:jc w:val="both"/>
        <w:rPr>
          <w:rFonts w:ascii="Arial" w:hAnsi="Arial" w:cs="Arial"/>
        </w:rPr>
      </w:pPr>
    </w:p>
    <w:p w14:paraId="4B8161F0" w14:textId="52FBA08D" w:rsidR="00F422D2" w:rsidRPr="00312B87" w:rsidRDefault="00F422D2" w:rsidP="00F422D2">
      <w:pPr>
        <w:widowControl w:val="0"/>
        <w:autoSpaceDE w:val="0"/>
        <w:jc w:val="both"/>
      </w:pPr>
      <w:r w:rsidRPr="00312B87">
        <w:rPr>
          <w:rFonts w:ascii="Arial" w:hAnsi="Arial" w:cs="Arial"/>
        </w:rPr>
        <w:t>Les</w:t>
      </w:r>
      <w:r w:rsidR="00F2734E">
        <w:rPr>
          <w:rFonts w:ascii="Arial" w:hAnsi="Arial" w:cs="Arial"/>
        </w:rPr>
        <w:t xml:space="preserve"> </w:t>
      </w:r>
      <w:r w:rsidRPr="00312B87">
        <w:rPr>
          <w:rFonts w:ascii="Arial" w:hAnsi="Arial" w:cs="Arial"/>
        </w:rPr>
        <w:t>quantités,</w:t>
      </w:r>
      <w:r w:rsidR="00F2734E">
        <w:rPr>
          <w:rFonts w:ascii="Arial" w:hAnsi="Arial" w:cs="Arial"/>
        </w:rPr>
        <w:t xml:space="preserve"> </w:t>
      </w:r>
      <w:r w:rsidRPr="00312B87">
        <w:rPr>
          <w:rFonts w:ascii="Arial" w:hAnsi="Arial" w:cs="Arial"/>
        </w:rPr>
        <w:t>les</w:t>
      </w:r>
      <w:r w:rsidR="00F2734E">
        <w:rPr>
          <w:rFonts w:ascii="Arial" w:hAnsi="Arial" w:cs="Arial"/>
        </w:rPr>
        <w:t xml:space="preserve"> </w:t>
      </w:r>
      <w:r w:rsidRPr="00312B87">
        <w:rPr>
          <w:rFonts w:ascii="Arial" w:hAnsi="Arial" w:cs="Arial"/>
        </w:rPr>
        <w:t>rendements</w:t>
      </w:r>
      <w:r w:rsidR="00F2734E">
        <w:rPr>
          <w:rFonts w:ascii="Arial" w:hAnsi="Arial" w:cs="Arial"/>
        </w:rPr>
        <w:t xml:space="preserve"> </w:t>
      </w:r>
      <w:r w:rsidRPr="00312B87">
        <w:rPr>
          <w:rFonts w:ascii="Arial" w:hAnsi="Arial" w:cs="Arial"/>
        </w:rPr>
        <w:t>journaliers,</w:t>
      </w:r>
      <w:r w:rsidR="00F2734E">
        <w:rPr>
          <w:rFonts w:ascii="Arial" w:hAnsi="Arial" w:cs="Arial"/>
        </w:rPr>
        <w:t xml:space="preserve"> </w:t>
      </w:r>
      <w:r w:rsidRPr="00312B87">
        <w:rPr>
          <w:rFonts w:ascii="Arial" w:hAnsi="Arial" w:cs="Arial"/>
        </w:rPr>
        <w:t>la</w:t>
      </w:r>
      <w:r w:rsidR="00F2734E">
        <w:rPr>
          <w:rFonts w:ascii="Arial" w:hAnsi="Arial" w:cs="Arial"/>
        </w:rPr>
        <w:t xml:space="preserve"> </w:t>
      </w:r>
      <w:r w:rsidRPr="00312B87">
        <w:rPr>
          <w:rFonts w:ascii="Arial" w:hAnsi="Arial" w:cs="Arial"/>
        </w:rPr>
        <w:t>durée</w:t>
      </w:r>
      <w:r w:rsidR="00F2734E">
        <w:rPr>
          <w:rFonts w:ascii="Arial" w:hAnsi="Arial" w:cs="Arial"/>
        </w:rPr>
        <w:t xml:space="preserve"> </w:t>
      </w:r>
      <w:r w:rsidRPr="00312B87">
        <w:rPr>
          <w:rFonts w:ascii="Arial" w:hAnsi="Arial" w:cs="Arial"/>
        </w:rPr>
        <w:t>d’exécution</w:t>
      </w:r>
      <w:r w:rsidR="00F2734E">
        <w:rPr>
          <w:rFonts w:ascii="Arial" w:hAnsi="Arial" w:cs="Arial"/>
        </w:rPr>
        <w:t xml:space="preserve"> </w:t>
      </w:r>
      <w:r w:rsidRPr="00312B87">
        <w:rPr>
          <w:rFonts w:ascii="Arial" w:hAnsi="Arial" w:cs="Arial"/>
        </w:rPr>
        <w:t>des</w:t>
      </w:r>
      <w:r w:rsidR="00F2734E">
        <w:rPr>
          <w:rFonts w:ascii="Arial" w:hAnsi="Arial" w:cs="Arial"/>
        </w:rPr>
        <w:t xml:space="preserve"> </w:t>
      </w:r>
      <w:r w:rsidRPr="00312B87">
        <w:rPr>
          <w:rFonts w:ascii="Arial" w:hAnsi="Arial" w:cs="Arial"/>
        </w:rPr>
        <w:t>travaux</w:t>
      </w:r>
      <w:r w:rsidR="00F2734E">
        <w:rPr>
          <w:rFonts w:ascii="Arial" w:hAnsi="Arial" w:cs="Arial"/>
        </w:rPr>
        <w:t xml:space="preserve"> </w:t>
      </w:r>
      <w:r w:rsidRPr="00312B87">
        <w:rPr>
          <w:rFonts w:ascii="Arial" w:hAnsi="Arial" w:cs="Arial"/>
        </w:rPr>
        <w:t>et</w:t>
      </w:r>
      <w:r w:rsidR="00F2734E">
        <w:rPr>
          <w:rFonts w:ascii="Arial" w:hAnsi="Arial" w:cs="Arial"/>
        </w:rPr>
        <w:t xml:space="preserve"> </w:t>
      </w:r>
      <w:r w:rsidRPr="00312B87">
        <w:rPr>
          <w:rFonts w:ascii="Arial" w:hAnsi="Arial" w:cs="Arial"/>
        </w:rPr>
        <w:t>les</w:t>
      </w:r>
      <w:r w:rsidR="00F2734E">
        <w:rPr>
          <w:rFonts w:ascii="Arial" w:hAnsi="Arial" w:cs="Arial"/>
        </w:rPr>
        <w:t xml:space="preserve"> </w:t>
      </w:r>
      <w:r w:rsidRPr="00312B87">
        <w:rPr>
          <w:rFonts w:ascii="Arial" w:hAnsi="Arial" w:cs="Arial"/>
        </w:rPr>
        <w:t xml:space="preserve">ralentissements </w:t>
      </w:r>
      <w:r w:rsidR="00F2734E" w:rsidRPr="00312B87">
        <w:rPr>
          <w:rFonts w:ascii="Arial" w:hAnsi="Arial" w:cs="Arial"/>
        </w:rPr>
        <w:t>voire, les</w:t>
      </w:r>
      <w:r w:rsidR="00F2734E">
        <w:rPr>
          <w:rFonts w:ascii="Arial" w:hAnsi="Arial" w:cs="Arial"/>
        </w:rPr>
        <w:t xml:space="preserve"> </w:t>
      </w:r>
      <w:r w:rsidRPr="00312B87">
        <w:rPr>
          <w:rFonts w:ascii="Arial" w:hAnsi="Arial" w:cs="Arial"/>
        </w:rPr>
        <w:t>interruptions, devront</w:t>
      </w:r>
      <w:r w:rsidR="00F2734E">
        <w:rPr>
          <w:rFonts w:ascii="Arial" w:hAnsi="Arial" w:cs="Arial"/>
        </w:rPr>
        <w:t xml:space="preserve"> </w:t>
      </w:r>
      <w:r w:rsidRPr="00312B87">
        <w:rPr>
          <w:rFonts w:ascii="Arial" w:hAnsi="Arial" w:cs="Arial"/>
        </w:rPr>
        <w:t>ressortir</w:t>
      </w:r>
      <w:r w:rsidR="00F2734E">
        <w:rPr>
          <w:rFonts w:ascii="Arial" w:hAnsi="Arial" w:cs="Arial"/>
        </w:rPr>
        <w:t xml:space="preserve"> </w:t>
      </w:r>
      <w:r w:rsidRPr="00312B87">
        <w:rPr>
          <w:rFonts w:ascii="Arial" w:hAnsi="Arial" w:cs="Arial"/>
        </w:rPr>
        <w:t>clairement</w:t>
      </w:r>
      <w:r w:rsidR="00F2734E">
        <w:rPr>
          <w:rFonts w:ascii="Arial" w:hAnsi="Arial" w:cs="Arial"/>
        </w:rPr>
        <w:t xml:space="preserve"> </w:t>
      </w:r>
      <w:r w:rsidRPr="00312B87">
        <w:rPr>
          <w:rFonts w:ascii="Arial" w:hAnsi="Arial" w:cs="Arial"/>
        </w:rPr>
        <w:t>des</w:t>
      </w:r>
      <w:r w:rsidR="00F2734E">
        <w:rPr>
          <w:rFonts w:ascii="Arial" w:hAnsi="Arial" w:cs="Arial"/>
        </w:rPr>
        <w:t xml:space="preserve"> </w:t>
      </w:r>
      <w:r w:rsidRPr="00312B87">
        <w:rPr>
          <w:rFonts w:ascii="Arial" w:hAnsi="Arial" w:cs="Arial"/>
        </w:rPr>
        <w:t>plannings.</w:t>
      </w:r>
    </w:p>
    <w:p w14:paraId="3D97137F" w14:textId="5CCAAD46" w:rsidR="00F422D2" w:rsidRPr="00312B87" w:rsidRDefault="00F422D2" w:rsidP="00F422D2">
      <w:pPr>
        <w:widowControl w:val="0"/>
        <w:autoSpaceDE w:val="0"/>
        <w:jc w:val="both"/>
      </w:pPr>
      <w:r w:rsidRPr="00312B87">
        <w:rPr>
          <w:rFonts w:ascii="Arial" w:hAnsi="Arial" w:cs="Arial"/>
        </w:rPr>
        <w:t>Le planning</w:t>
      </w:r>
      <w:r w:rsidR="00F2734E">
        <w:rPr>
          <w:rFonts w:ascii="Arial" w:hAnsi="Arial" w:cs="Arial"/>
        </w:rPr>
        <w:t xml:space="preserve"> </w:t>
      </w:r>
      <w:r w:rsidRPr="00312B87">
        <w:rPr>
          <w:rFonts w:ascii="Arial" w:hAnsi="Arial" w:cs="Arial"/>
        </w:rPr>
        <w:t>financier qui</w:t>
      </w:r>
      <w:r w:rsidR="00F2734E">
        <w:rPr>
          <w:rFonts w:ascii="Arial" w:hAnsi="Arial" w:cs="Arial"/>
        </w:rPr>
        <w:t xml:space="preserve"> </w:t>
      </w:r>
      <w:r w:rsidRPr="00312B87">
        <w:rPr>
          <w:rFonts w:ascii="Arial" w:hAnsi="Arial" w:cs="Arial"/>
        </w:rPr>
        <w:t>découle du planning</w:t>
      </w:r>
      <w:r w:rsidR="00F2734E">
        <w:rPr>
          <w:rFonts w:ascii="Arial" w:hAnsi="Arial" w:cs="Arial"/>
        </w:rPr>
        <w:t xml:space="preserve"> </w:t>
      </w:r>
      <w:r w:rsidRPr="00312B87">
        <w:rPr>
          <w:rFonts w:ascii="Arial" w:hAnsi="Arial" w:cs="Arial"/>
        </w:rPr>
        <w:t>des</w:t>
      </w:r>
      <w:r w:rsidR="00F2734E">
        <w:rPr>
          <w:rFonts w:ascii="Arial" w:hAnsi="Arial" w:cs="Arial"/>
        </w:rPr>
        <w:t xml:space="preserve"> </w:t>
      </w:r>
      <w:r w:rsidRPr="00312B87">
        <w:rPr>
          <w:rFonts w:ascii="Arial" w:hAnsi="Arial" w:cs="Arial"/>
        </w:rPr>
        <w:t>travaux</w:t>
      </w:r>
      <w:r w:rsidR="00F2734E">
        <w:rPr>
          <w:rFonts w:ascii="Arial" w:hAnsi="Arial" w:cs="Arial"/>
        </w:rPr>
        <w:t xml:space="preserve"> </w:t>
      </w:r>
      <w:r w:rsidRPr="00312B87">
        <w:rPr>
          <w:rFonts w:ascii="Arial" w:hAnsi="Arial" w:cs="Arial"/>
        </w:rPr>
        <w:t>devra</w:t>
      </w:r>
      <w:r w:rsidR="00F2734E">
        <w:rPr>
          <w:rFonts w:ascii="Arial" w:hAnsi="Arial" w:cs="Arial"/>
        </w:rPr>
        <w:t xml:space="preserve"> </w:t>
      </w:r>
      <w:r w:rsidR="00F2734E" w:rsidRPr="00312B87">
        <w:rPr>
          <w:rFonts w:ascii="Arial" w:hAnsi="Arial" w:cs="Arial"/>
        </w:rPr>
        <w:t>indiquer</w:t>
      </w:r>
      <w:r w:rsidR="00F2734E">
        <w:rPr>
          <w:rFonts w:ascii="Arial" w:hAnsi="Arial" w:cs="Arial"/>
        </w:rPr>
        <w:t xml:space="preserve"> mois</w:t>
      </w:r>
      <w:r w:rsidRPr="00312B87">
        <w:rPr>
          <w:rFonts w:ascii="Arial" w:hAnsi="Arial" w:cs="Arial"/>
        </w:rPr>
        <w:t xml:space="preserve"> par mois, les montants prévisionnels des</w:t>
      </w:r>
      <w:r w:rsidR="00F2734E">
        <w:rPr>
          <w:rFonts w:ascii="Arial" w:hAnsi="Arial" w:cs="Arial"/>
        </w:rPr>
        <w:t xml:space="preserve"> </w:t>
      </w:r>
      <w:r w:rsidRPr="00312B87">
        <w:rPr>
          <w:rFonts w:ascii="Arial" w:hAnsi="Arial" w:cs="Arial"/>
        </w:rPr>
        <w:t>décomptes de</w:t>
      </w:r>
      <w:r w:rsidR="00F2734E">
        <w:rPr>
          <w:rFonts w:ascii="Arial" w:hAnsi="Arial" w:cs="Arial"/>
        </w:rPr>
        <w:t xml:space="preserve"> </w:t>
      </w:r>
      <w:r w:rsidRPr="00312B87">
        <w:rPr>
          <w:rFonts w:ascii="Arial" w:hAnsi="Arial" w:cs="Arial"/>
        </w:rPr>
        <w:t>travaux</w:t>
      </w:r>
      <w:r w:rsidR="00F2734E">
        <w:rPr>
          <w:rFonts w:ascii="Arial" w:hAnsi="Arial" w:cs="Arial"/>
        </w:rPr>
        <w:t xml:space="preserve"> </w:t>
      </w:r>
      <w:r w:rsidRPr="00312B87">
        <w:rPr>
          <w:rFonts w:ascii="Arial" w:hAnsi="Arial" w:cs="Arial"/>
        </w:rPr>
        <w:t>par</w:t>
      </w:r>
      <w:r w:rsidR="00F2734E">
        <w:rPr>
          <w:rFonts w:ascii="Arial" w:hAnsi="Arial" w:cs="Arial"/>
        </w:rPr>
        <w:t xml:space="preserve"> </w:t>
      </w:r>
      <w:r w:rsidR="00F2734E" w:rsidRPr="00312B87">
        <w:rPr>
          <w:rFonts w:ascii="Arial" w:hAnsi="Arial" w:cs="Arial"/>
        </w:rPr>
        <w:t>poste</w:t>
      </w:r>
      <w:r w:rsidR="00F2734E">
        <w:rPr>
          <w:rFonts w:ascii="Arial" w:hAnsi="Arial" w:cs="Arial"/>
        </w:rPr>
        <w:t xml:space="preserve"> et </w:t>
      </w:r>
      <w:r w:rsidRPr="00312B87">
        <w:rPr>
          <w:rFonts w:ascii="Arial" w:hAnsi="Arial" w:cs="Arial"/>
        </w:rPr>
        <w:t>cumulés, en</w:t>
      </w:r>
      <w:r w:rsidR="00F2734E">
        <w:rPr>
          <w:rFonts w:ascii="Arial" w:hAnsi="Arial" w:cs="Arial"/>
        </w:rPr>
        <w:t xml:space="preserve"> </w:t>
      </w:r>
      <w:r w:rsidRPr="00312B87">
        <w:rPr>
          <w:rFonts w:ascii="Arial" w:hAnsi="Arial" w:cs="Arial"/>
        </w:rPr>
        <w:t>tenant compte de</w:t>
      </w:r>
      <w:r w:rsidR="00F2734E">
        <w:rPr>
          <w:rFonts w:ascii="Arial" w:hAnsi="Arial" w:cs="Arial"/>
        </w:rPr>
        <w:t xml:space="preserve"> </w:t>
      </w:r>
      <w:r w:rsidRPr="00312B87">
        <w:rPr>
          <w:rFonts w:ascii="Arial" w:hAnsi="Arial" w:cs="Arial"/>
        </w:rPr>
        <w:t>l’incidence</w:t>
      </w:r>
      <w:r w:rsidR="00F2734E">
        <w:rPr>
          <w:rFonts w:ascii="Arial" w:hAnsi="Arial" w:cs="Arial"/>
        </w:rPr>
        <w:t xml:space="preserve"> </w:t>
      </w:r>
      <w:r w:rsidRPr="00312B87">
        <w:rPr>
          <w:rFonts w:ascii="Arial" w:hAnsi="Arial" w:cs="Arial"/>
        </w:rPr>
        <w:t>des</w:t>
      </w:r>
      <w:r w:rsidR="00F2734E">
        <w:rPr>
          <w:rFonts w:ascii="Arial" w:hAnsi="Arial" w:cs="Arial"/>
        </w:rPr>
        <w:t xml:space="preserve"> </w:t>
      </w:r>
      <w:r w:rsidRPr="00312B87">
        <w:rPr>
          <w:rFonts w:ascii="Arial" w:hAnsi="Arial" w:cs="Arial"/>
        </w:rPr>
        <w:t>saisons</w:t>
      </w:r>
      <w:r w:rsidR="00F2734E">
        <w:rPr>
          <w:rFonts w:ascii="Arial" w:hAnsi="Arial" w:cs="Arial"/>
        </w:rPr>
        <w:t xml:space="preserve"> </w:t>
      </w:r>
      <w:r w:rsidRPr="00312B87">
        <w:rPr>
          <w:rFonts w:ascii="Arial" w:hAnsi="Arial" w:cs="Arial"/>
        </w:rPr>
        <w:t xml:space="preserve">de </w:t>
      </w:r>
      <w:r w:rsidR="00F2734E" w:rsidRPr="00312B87">
        <w:rPr>
          <w:rFonts w:ascii="Arial" w:hAnsi="Arial" w:cs="Arial"/>
        </w:rPr>
        <w:t>pluies,</w:t>
      </w:r>
      <w:r w:rsidR="00F2734E">
        <w:rPr>
          <w:rFonts w:ascii="Arial" w:hAnsi="Arial" w:cs="Arial"/>
        </w:rPr>
        <w:t xml:space="preserve"> pour</w:t>
      </w:r>
      <w:r w:rsidRPr="00312B87">
        <w:rPr>
          <w:rFonts w:ascii="Arial" w:hAnsi="Arial" w:cs="Arial"/>
        </w:rPr>
        <w:t xml:space="preserve"> la solution</w:t>
      </w:r>
      <w:r w:rsidR="00F2734E">
        <w:rPr>
          <w:rFonts w:ascii="Arial" w:hAnsi="Arial" w:cs="Arial"/>
        </w:rPr>
        <w:t xml:space="preserve"> </w:t>
      </w:r>
      <w:r w:rsidRPr="00312B87">
        <w:rPr>
          <w:rFonts w:ascii="Arial" w:hAnsi="Arial" w:cs="Arial"/>
        </w:rPr>
        <w:t>de base et éventuellement</w:t>
      </w:r>
      <w:r w:rsidR="00F2734E">
        <w:rPr>
          <w:rFonts w:ascii="Arial" w:hAnsi="Arial" w:cs="Arial"/>
        </w:rPr>
        <w:t xml:space="preserve"> </w:t>
      </w:r>
      <w:r w:rsidRPr="00312B87">
        <w:rPr>
          <w:rFonts w:ascii="Arial" w:hAnsi="Arial" w:cs="Arial"/>
        </w:rPr>
        <w:t>la</w:t>
      </w:r>
      <w:r w:rsidR="00F2734E">
        <w:rPr>
          <w:rFonts w:ascii="Arial" w:hAnsi="Arial" w:cs="Arial"/>
        </w:rPr>
        <w:t xml:space="preserve"> </w:t>
      </w:r>
      <w:r w:rsidRPr="00312B87">
        <w:rPr>
          <w:rFonts w:ascii="Arial" w:hAnsi="Arial" w:cs="Arial"/>
        </w:rPr>
        <w:t>solution</w:t>
      </w:r>
      <w:r w:rsidR="00F2734E">
        <w:rPr>
          <w:rFonts w:ascii="Arial" w:hAnsi="Arial" w:cs="Arial"/>
        </w:rPr>
        <w:t xml:space="preserve"> </w:t>
      </w:r>
      <w:r w:rsidRPr="00312B87">
        <w:rPr>
          <w:rFonts w:ascii="Arial" w:hAnsi="Arial" w:cs="Arial"/>
        </w:rPr>
        <w:t>variante.</w:t>
      </w:r>
    </w:p>
    <w:p w14:paraId="67D3CAC6" w14:textId="77777777" w:rsidR="00F422D2" w:rsidRPr="00312B87" w:rsidRDefault="00F422D2" w:rsidP="00F422D2">
      <w:pPr>
        <w:widowControl w:val="0"/>
        <w:autoSpaceDE w:val="0"/>
        <w:jc w:val="both"/>
        <w:rPr>
          <w:rFonts w:ascii="Arial" w:hAnsi="Arial" w:cs="Arial"/>
        </w:rPr>
      </w:pPr>
    </w:p>
    <w:p w14:paraId="4316ED63" w14:textId="77777777" w:rsidR="00F422D2" w:rsidRPr="00312B87" w:rsidRDefault="00F422D2" w:rsidP="00F422D2">
      <w:pPr>
        <w:tabs>
          <w:tab w:val="left" w:pos="1155"/>
        </w:tabs>
        <w:jc w:val="center"/>
      </w:pPr>
      <w:r w:rsidRPr="00312B87">
        <w:object w:dxaOrig="10977" w:dyaOrig="2629" w14:anchorId="10DF9F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15pt;height:129.05pt;mso-position-horizontal-relative:page;mso-position-vertical-relative:page" o:ole="">
            <v:imagedata r:id="rId12" o:title="" embosscolor="white"/>
          </v:shape>
          <o:OLEObject Type="Embed" ProgID="Excel.Sheet.12" ShapeID="_x0000_i1025" DrawAspect="Content" ObjectID="_1735907038" r:id="rId13"/>
        </w:object>
      </w:r>
    </w:p>
    <w:p w14:paraId="619DD889" w14:textId="77777777" w:rsidR="00F422D2" w:rsidRPr="00312B87" w:rsidRDefault="00F422D2" w:rsidP="00F422D2">
      <w:pPr>
        <w:pStyle w:val="Corpsdetexte2"/>
        <w:tabs>
          <w:tab w:val="left" w:pos="4620"/>
        </w:tabs>
        <w:jc w:val="center"/>
      </w:pPr>
      <w:r w:rsidRPr="00312B87">
        <w:t>Date_________</w:t>
      </w:r>
    </w:p>
    <w:p w14:paraId="7F88FD59" w14:textId="77777777" w:rsidR="00F422D2" w:rsidRPr="00312B87" w:rsidRDefault="00F422D2" w:rsidP="00F422D2">
      <w:pPr>
        <w:pStyle w:val="Corpsdetexte2"/>
        <w:tabs>
          <w:tab w:val="left" w:pos="4620"/>
          <w:tab w:val="left" w:pos="7320"/>
        </w:tabs>
      </w:pPr>
      <w:r w:rsidRPr="00312B87">
        <w:tab/>
      </w:r>
    </w:p>
    <w:p w14:paraId="456C29A8" w14:textId="77777777" w:rsidR="00F422D2" w:rsidRPr="00312B87" w:rsidRDefault="00F422D2" w:rsidP="00F422D2">
      <w:pPr>
        <w:pStyle w:val="Corpsdetexte2"/>
        <w:tabs>
          <w:tab w:val="left" w:pos="4620"/>
        </w:tabs>
        <w:jc w:val="center"/>
        <w:rPr>
          <w:i/>
        </w:rPr>
      </w:pPr>
      <w:r w:rsidRPr="00312B87">
        <w:rPr>
          <w:i/>
        </w:rPr>
        <w:t>[Cachet et signature de l’Entrepreneur]</w:t>
      </w:r>
    </w:p>
    <w:p w14:paraId="6186E247" w14:textId="77777777" w:rsidR="00F422D2" w:rsidRPr="00312B87" w:rsidRDefault="00F422D2" w:rsidP="00F422D2">
      <w:pPr>
        <w:widowControl w:val="0"/>
        <w:tabs>
          <w:tab w:val="left" w:pos="10480"/>
        </w:tabs>
        <w:autoSpaceDE w:val="0"/>
        <w:jc w:val="both"/>
        <w:rPr>
          <w:rFonts w:ascii="Arial" w:hAnsi="Arial" w:cs="Arial"/>
        </w:rPr>
      </w:pPr>
    </w:p>
    <w:p w14:paraId="0EA3AC3E" w14:textId="77777777" w:rsidR="00F422D2" w:rsidRPr="00312B87" w:rsidRDefault="00F422D2" w:rsidP="00F422D2">
      <w:pPr>
        <w:widowControl w:val="0"/>
        <w:tabs>
          <w:tab w:val="left" w:pos="10480"/>
        </w:tabs>
        <w:autoSpaceDE w:val="0"/>
        <w:jc w:val="both"/>
        <w:rPr>
          <w:rFonts w:ascii="Arial" w:hAnsi="Arial" w:cs="Arial"/>
        </w:rPr>
      </w:pPr>
    </w:p>
    <w:p w14:paraId="38136FF6" w14:textId="77777777" w:rsidR="00F422D2" w:rsidRPr="00312B87" w:rsidRDefault="00F422D2" w:rsidP="00F422D2">
      <w:pPr>
        <w:widowControl w:val="0"/>
        <w:autoSpaceDE w:val="0"/>
        <w:jc w:val="both"/>
        <w:rPr>
          <w:rFonts w:ascii="Arial" w:hAnsi="Arial" w:cs="Arial"/>
        </w:rPr>
      </w:pPr>
    </w:p>
    <w:p w14:paraId="5CBAF500" w14:textId="77777777" w:rsidR="00F422D2" w:rsidRPr="00312B87" w:rsidRDefault="00F422D2" w:rsidP="00F422D2">
      <w:pPr>
        <w:widowControl w:val="0"/>
        <w:autoSpaceDE w:val="0"/>
        <w:jc w:val="both"/>
        <w:rPr>
          <w:rFonts w:ascii="Arial" w:hAnsi="Arial" w:cs="Arial"/>
        </w:rPr>
      </w:pPr>
    </w:p>
    <w:p w14:paraId="0B55E987" w14:textId="77777777" w:rsidR="00F422D2" w:rsidRPr="00312B87" w:rsidRDefault="00F422D2" w:rsidP="00F422D2">
      <w:pPr>
        <w:pStyle w:val="siliacII"/>
        <w:numPr>
          <w:ilvl w:val="12"/>
          <w:numId w:val="0"/>
        </w:numPr>
        <w:jc w:val="center"/>
        <w:rPr>
          <w:rFonts w:ascii="Times New Roman" w:hAnsi="Times New Roman"/>
          <w:sz w:val="22"/>
          <w:szCs w:val="22"/>
        </w:rPr>
      </w:pPr>
    </w:p>
    <w:p w14:paraId="79ECA26D" w14:textId="77777777" w:rsidR="00F422D2" w:rsidRPr="00312B87" w:rsidRDefault="00F422D2" w:rsidP="00F422D2">
      <w:pPr>
        <w:pStyle w:val="siliacII"/>
        <w:numPr>
          <w:ilvl w:val="12"/>
          <w:numId w:val="0"/>
        </w:numPr>
        <w:jc w:val="center"/>
        <w:rPr>
          <w:rFonts w:ascii="Times New Roman" w:hAnsi="Times New Roman"/>
          <w:sz w:val="22"/>
          <w:szCs w:val="22"/>
        </w:rPr>
      </w:pPr>
    </w:p>
    <w:p w14:paraId="06202D42" w14:textId="77777777" w:rsidR="00F422D2" w:rsidRPr="00312B87" w:rsidRDefault="00F422D2" w:rsidP="00F422D2">
      <w:pPr>
        <w:pStyle w:val="siliacII"/>
        <w:numPr>
          <w:ilvl w:val="12"/>
          <w:numId w:val="0"/>
        </w:numPr>
        <w:jc w:val="center"/>
        <w:rPr>
          <w:rFonts w:ascii="Times New Roman" w:hAnsi="Times New Roman"/>
          <w:sz w:val="22"/>
          <w:szCs w:val="22"/>
        </w:rPr>
      </w:pPr>
    </w:p>
    <w:p w14:paraId="1B74E19E" w14:textId="77777777" w:rsidR="00F422D2" w:rsidRPr="00312B87" w:rsidRDefault="00F422D2" w:rsidP="00F422D2">
      <w:pPr>
        <w:pStyle w:val="siliacII"/>
        <w:numPr>
          <w:ilvl w:val="12"/>
          <w:numId w:val="0"/>
        </w:numPr>
        <w:jc w:val="center"/>
        <w:rPr>
          <w:rFonts w:ascii="Times New Roman" w:hAnsi="Times New Roman"/>
          <w:sz w:val="22"/>
          <w:szCs w:val="22"/>
        </w:rPr>
      </w:pPr>
    </w:p>
    <w:p w14:paraId="6E003D6B" w14:textId="77777777" w:rsidR="00F422D2" w:rsidRPr="00312B87" w:rsidRDefault="00F422D2" w:rsidP="00F422D2">
      <w:pPr>
        <w:pStyle w:val="siliacII"/>
        <w:numPr>
          <w:ilvl w:val="12"/>
          <w:numId w:val="0"/>
        </w:numPr>
        <w:jc w:val="center"/>
        <w:rPr>
          <w:rFonts w:ascii="Times New Roman" w:hAnsi="Times New Roman"/>
          <w:sz w:val="22"/>
          <w:szCs w:val="22"/>
        </w:rPr>
      </w:pPr>
    </w:p>
    <w:p w14:paraId="1A41159A" w14:textId="77777777" w:rsidR="00F422D2" w:rsidRPr="00312B87" w:rsidRDefault="00F422D2" w:rsidP="00F422D2">
      <w:pPr>
        <w:pStyle w:val="siliacII"/>
        <w:numPr>
          <w:ilvl w:val="12"/>
          <w:numId w:val="0"/>
        </w:numPr>
        <w:jc w:val="center"/>
        <w:rPr>
          <w:rFonts w:ascii="Times New Roman" w:hAnsi="Times New Roman"/>
          <w:sz w:val="22"/>
          <w:szCs w:val="22"/>
        </w:rPr>
      </w:pPr>
    </w:p>
    <w:p w14:paraId="4DE685CB" w14:textId="77777777" w:rsidR="00F422D2" w:rsidRDefault="00F422D2" w:rsidP="00F422D2">
      <w:pPr>
        <w:pStyle w:val="siliacII"/>
        <w:numPr>
          <w:ilvl w:val="12"/>
          <w:numId w:val="0"/>
        </w:numPr>
        <w:jc w:val="center"/>
        <w:rPr>
          <w:rFonts w:ascii="Times New Roman" w:hAnsi="Times New Roman"/>
          <w:sz w:val="22"/>
          <w:szCs w:val="22"/>
        </w:rPr>
      </w:pPr>
    </w:p>
    <w:p w14:paraId="1FA79636" w14:textId="77777777" w:rsidR="00F422D2" w:rsidRDefault="00F422D2" w:rsidP="00F422D2">
      <w:pPr>
        <w:pStyle w:val="siliacII"/>
        <w:numPr>
          <w:ilvl w:val="12"/>
          <w:numId w:val="0"/>
        </w:numPr>
        <w:jc w:val="center"/>
        <w:rPr>
          <w:rFonts w:ascii="Times New Roman" w:hAnsi="Times New Roman"/>
          <w:sz w:val="22"/>
          <w:szCs w:val="22"/>
        </w:rPr>
      </w:pPr>
    </w:p>
    <w:p w14:paraId="7B3A6ACF" w14:textId="77777777" w:rsidR="00F422D2" w:rsidRPr="00312B87" w:rsidRDefault="00F422D2" w:rsidP="00F422D2">
      <w:pPr>
        <w:pStyle w:val="siliacII"/>
        <w:numPr>
          <w:ilvl w:val="12"/>
          <w:numId w:val="0"/>
        </w:numPr>
        <w:jc w:val="center"/>
        <w:rPr>
          <w:rFonts w:ascii="Times New Roman" w:hAnsi="Times New Roman"/>
          <w:sz w:val="22"/>
          <w:szCs w:val="22"/>
        </w:rPr>
      </w:pPr>
    </w:p>
    <w:p w14:paraId="0B207533" w14:textId="77777777" w:rsidR="00F422D2" w:rsidRPr="00312B87" w:rsidRDefault="00F422D2" w:rsidP="00F422D2">
      <w:pPr>
        <w:pStyle w:val="siliacII"/>
        <w:numPr>
          <w:ilvl w:val="12"/>
          <w:numId w:val="0"/>
        </w:numPr>
        <w:jc w:val="center"/>
        <w:rPr>
          <w:rFonts w:ascii="Times New Roman" w:hAnsi="Times New Roman"/>
          <w:sz w:val="22"/>
          <w:szCs w:val="22"/>
        </w:rPr>
      </w:pPr>
    </w:p>
    <w:p w14:paraId="773CCB83" w14:textId="77777777" w:rsidR="00F422D2" w:rsidRPr="00312B87" w:rsidRDefault="00F422D2" w:rsidP="00F422D2">
      <w:pPr>
        <w:pStyle w:val="siliacII"/>
        <w:numPr>
          <w:ilvl w:val="12"/>
          <w:numId w:val="0"/>
        </w:numPr>
        <w:jc w:val="center"/>
        <w:rPr>
          <w:rFonts w:ascii="Times New Roman" w:hAnsi="Times New Roman"/>
          <w:sz w:val="22"/>
          <w:szCs w:val="22"/>
        </w:rPr>
      </w:pPr>
    </w:p>
    <w:p w14:paraId="72586450" w14:textId="77777777" w:rsidR="00F422D2" w:rsidRPr="00312B87" w:rsidRDefault="00F422D2" w:rsidP="00F422D2">
      <w:pPr>
        <w:pStyle w:val="siliacII"/>
        <w:numPr>
          <w:ilvl w:val="12"/>
          <w:numId w:val="0"/>
        </w:numPr>
        <w:jc w:val="center"/>
        <w:rPr>
          <w:rFonts w:ascii="Times New Roman" w:hAnsi="Times New Roman"/>
          <w:sz w:val="22"/>
          <w:szCs w:val="22"/>
        </w:rPr>
      </w:pPr>
    </w:p>
    <w:p w14:paraId="440D377D" w14:textId="77777777" w:rsidR="00F422D2" w:rsidRPr="00312B87" w:rsidRDefault="00F422D2" w:rsidP="00F422D2">
      <w:pPr>
        <w:pStyle w:val="siliacII"/>
        <w:numPr>
          <w:ilvl w:val="12"/>
          <w:numId w:val="0"/>
        </w:numPr>
        <w:jc w:val="center"/>
        <w:rPr>
          <w:rFonts w:ascii="Times New Roman" w:hAnsi="Times New Roman"/>
          <w:sz w:val="22"/>
          <w:szCs w:val="22"/>
        </w:rPr>
      </w:pPr>
    </w:p>
    <w:p w14:paraId="4A169BF0" w14:textId="77777777" w:rsidR="00F422D2" w:rsidRPr="00312B87" w:rsidRDefault="00F422D2" w:rsidP="00F422D2">
      <w:pPr>
        <w:pStyle w:val="siliacII"/>
        <w:numPr>
          <w:ilvl w:val="12"/>
          <w:numId w:val="0"/>
        </w:numPr>
        <w:jc w:val="center"/>
        <w:rPr>
          <w:rFonts w:ascii="Times New Roman" w:hAnsi="Times New Roman"/>
          <w:sz w:val="22"/>
          <w:szCs w:val="22"/>
        </w:rPr>
      </w:pPr>
    </w:p>
    <w:p w14:paraId="606924BF" w14:textId="77777777" w:rsidR="00F422D2" w:rsidRPr="00312B87" w:rsidRDefault="00F422D2" w:rsidP="00F422D2">
      <w:pPr>
        <w:widowControl w:val="0"/>
        <w:autoSpaceDE w:val="0"/>
        <w:autoSpaceDN w:val="0"/>
        <w:adjustRightInd w:val="0"/>
        <w:ind w:right="-20"/>
        <w:jc w:val="center"/>
        <w:rPr>
          <w:b/>
          <w:bCs/>
          <w:sz w:val="24"/>
        </w:rPr>
      </w:pPr>
      <w:r w:rsidRPr="00312B87">
        <w:rPr>
          <w:rFonts w:ascii="Arial" w:hAnsi="Arial" w:cs="Arial"/>
          <w:b/>
          <w:bCs/>
          <w:sz w:val="28"/>
          <w:szCs w:val="28"/>
        </w:rPr>
        <w:t>Annexen° 7:</w:t>
      </w:r>
      <w:r w:rsidRPr="00312B87">
        <w:rPr>
          <w:b/>
          <w:bCs/>
          <w:sz w:val="28"/>
          <w:szCs w:val="28"/>
        </w:rPr>
        <w:t>Modèle de Déclaration d’intention de soumissionner</w:t>
      </w:r>
    </w:p>
    <w:p w14:paraId="3CB39611" w14:textId="77777777" w:rsidR="00F422D2" w:rsidRPr="00312B87" w:rsidRDefault="00F422D2" w:rsidP="00F422D2">
      <w:pPr>
        <w:widowControl w:val="0"/>
        <w:autoSpaceDE w:val="0"/>
        <w:autoSpaceDN w:val="0"/>
        <w:adjustRightInd w:val="0"/>
        <w:spacing w:line="200" w:lineRule="exact"/>
        <w:jc w:val="both"/>
      </w:pPr>
    </w:p>
    <w:p w14:paraId="5090EC7B" w14:textId="77777777" w:rsidR="00F422D2" w:rsidRPr="00312B87" w:rsidRDefault="00F422D2" w:rsidP="00F422D2">
      <w:pPr>
        <w:spacing w:before="100" w:beforeAutospacing="1" w:after="100" w:afterAutospacing="1" w:line="360" w:lineRule="auto"/>
        <w:jc w:val="both"/>
      </w:pPr>
      <w:r w:rsidRPr="00312B87">
        <w:t>Je soussigné (e)__________</w:t>
      </w:r>
    </w:p>
    <w:p w14:paraId="62CD1082" w14:textId="77777777" w:rsidR="00F422D2" w:rsidRPr="00312B87" w:rsidRDefault="00F422D2" w:rsidP="00F422D2">
      <w:pPr>
        <w:spacing w:before="100" w:beforeAutospacing="1" w:after="100" w:afterAutospacing="1" w:line="360" w:lineRule="auto"/>
        <w:jc w:val="both"/>
      </w:pPr>
      <w:r w:rsidRPr="00312B87">
        <w:t>Nationalité : ____________</w:t>
      </w:r>
    </w:p>
    <w:p w14:paraId="6FFF45A8" w14:textId="77777777" w:rsidR="00F422D2" w:rsidRPr="00312B87" w:rsidRDefault="00F422D2" w:rsidP="00F422D2">
      <w:pPr>
        <w:spacing w:before="100" w:beforeAutospacing="1" w:after="100" w:afterAutospacing="1" w:line="360" w:lineRule="auto"/>
        <w:jc w:val="both"/>
      </w:pPr>
      <w:r w:rsidRPr="00312B87">
        <w:t>Domiciliée à _________ B.P _______ Tél : ______</w:t>
      </w:r>
    </w:p>
    <w:p w14:paraId="2F203698" w14:textId="77777777" w:rsidR="00F422D2" w:rsidRPr="00312B87" w:rsidRDefault="00F422D2" w:rsidP="00F422D2">
      <w:pPr>
        <w:spacing w:before="100" w:beforeAutospacing="1" w:after="100" w:afterAutospacing="1" w:line="360" w:lineRule="auto"/>
        <w:jc w:val="both"/>
      </w:pPr>
      <w:r w:rsidRPr="00312B87">
        <w:t>Fonction __________</w:t>
      </w:r>
    </w:p>
    <w:p w14:paraId="01DB22BD" w14:textId="77777777" w:rsidR="00F422D2" w:rsidRPr="00312B87" w:rsidRDefault="00F422D2" w:rsidP="00F422D2">
      <w:pPr>
        <w:spacing w:before="100" w:beforeAutospacing="1" w:after="100" w:afterAutospacing="1" w:line="360" w:lineRule="auto"/>
        <w:jc w:val="both"/>
      </w:pPr>
      <w:r w:rsidRPr="00312B87">
        <w:t xml:space="preserve">En vertu de mes pouvoirs de ___________ de la société___________ et après avoir pris connaissance du Dossier d’Appel d’Offres  National Ouvert  </w:t>
      </w:r>
      <w:r w:rsidRPr="00312B87">
        <w:rPr>
          <w:bCs/>
        </w:rPr>
        <w:t>n°_____ (A préciser) du ….……. p</w:t>
      </w:r>
      <w:r w:rsidRPr="00312B87">
        <w:t>our l’exécution des travaux de _________________________________________ dans le Département du Lom et Djérem, Région de l’Est.</w:t>
      </w:r>
    </w:p>
    <w:p w14:paraId="4ED06501" w14:textId="77777777" w:rsidR="00F422D2" w:rsidRPr="00312B87" w:rsidRDefault="00F422D2" w:rsidP="00F422D2">
      <w:pPr>
        <w:spacing w:before="100" w:beforeAutospacing="1" w:after="100" w:afterAutospacing="1" w:line="360" w:lineRule="auto"/>
        <w:jc w:val="both"/>
      </w:pPr>
      <w:r w:rsidRPr="00312B87">
        <w:t xml:space="preserve">Déclare par la présente l’intention de soumissionner pour le(s) lot (s)____ de cet appel d’offres. </w:t>
      </w:r>
    </w:p>
    <w:p w14:paraId="2BBFC7FC" w14:textId="77777777" w:rsidR="00F422D2" w:rsidRPr="00312B87" w:rsidRDefault="00F422D2" w:rsidP="00F422D2">
      <w:pPr>
        <w:widowControl w:val="0"/>
        <w:autoSpaceDE w:val="0"/>
        <w:autoSpaceDN w:val="0"/>
        <w:adjustRightInd w:val="0"/>
        <w:spacing w:line="360" w:lineRule="auto"/>
        <w:ind w:right="6"/>
        <w:jc w:val="both"/>
      </w:pPr>
    </w:p>
    <w:p w14:paraId="7767D93F" w14:textId="77777777" w:rsidR="00F422D2" w:rsidRPr="00312B87" w:rsidRDefault="00F422D2" w:rsidP="00F422D2">
      <w:pPr>
        <w:widowControl w:val="0"/>
        <w:autoSpaceDE w:val="0"/>
        <w:autoSpaceDN w:val="0"/>
        <w:adjustRightInd w:val="0"/>
        <w:spacing w:line="360" w:lineRule="auto"/>
        <w:ind w:right="6"/>
        <w:jc w:val="both"/>
      </w:pPr>
      <w:r w:rsidRPr="00312B87">
        <w:t xml:space="preserve">Signature du représentant habilité: </w:t>
      </w:r>
    </w:p>
    <w:p w14:paraId="660649C2" w14:textId="77777777" w:rsidR="00F422D2" w:rsidRPr="00312B87" w:rsidRDefault="00F422D2" w:rsidP="00F422D2">
      <w:pPr>
        <w:widowControl w:val="0"/>
        <w:autoSpaceDE w:val="0"/>
        <w:autoSpaceDN w:val="0"/>
        <w:adjustRightInd w:val="0"/>
        <w:spacing w:line="360" w:lineRule="auto"/>
        <w:ind w:right="6"/>
        <w:jc w:val="both"/>
      </w:pPr>
      <w:r w:rsidRPr="00312B87">
        <w:t>Nom et titre du signataire:</w:t>
      </w:r>
    </w:p>
    <w:p w14:paraId="1A488BB1" w14:textId="77777777" w:rsidR="00F422D2" w:rsidRPr="00312B87" w:rsidRDefault="00F422D2" w:rsidP="00F422D2">
      <w:pPr>
        <w:widowControl w:val="0"/>
        <w:autoSpaceDE w:val="0"/>
        <w:autoSpaceDN w:val="0"/>
        <w:adjustRightInd w:val="0"/>
        <w:spacing w:line="360" w:lineRule="auto"/>
        <w:ind w:right="6"/>
        <w:jc w:val="both"/>
      </w:pPr>
      <w:r w:rsidRPr="00312B87">
        <w:t xml:space="preserve">Nom du Candidat: </w:t>
      </w:r>
    </w:p>
    <w:p w14:paraId="6C23D493" w14:textId="77777777" w:rsidR="00F422D2" w:rsidRPr="00312B87" w:rsidRDefault="00F422D2" w:rsidP="00F422D2">
      <w:pPr>
        <w:widowControl w:val="0"/>
        <w:autoSpaceDE w:val="0"/>
        <w:autoSpaceDN w:val="0"/>
        <w:adjustRightInd w:val="0"/>
        <w:spacing w:line="360" w:lineRule="auto"/>
        <w:ind w:right="6"/>
        <w:jc w:val="both"/>
      </w:pPr>
      <w:r w:rsidRPr="00312B87">
        <w:t>Adresse:</w:t>
      </w:r>
    </w:p>
    <w:p w14:paraId="10DB7C83" w14:textId="5F972806" w:rsidR="00F422D2" w:rsidRDefault="00F422D2" w:rsidP="009D794D">
      <w:pPr>
        <w:jc w:val="both"/>
        <w:rPr>
          <w:bCs/>
        </w:rPr>
      </w:pPr>
    </w:p>
    <w:p w14:paraId="44E76A7C" w14:textId="77777777" w:rsidR="009D794D" w:rsidRDefault="009D794D" w:rsidP="009D794D">
      <w:pPr>
        <w:jc w:val="both"/>
        <w:rPr>
          <w:bCs/>
        </w:rPr>
      </w:pPr>
    </w:p>
    <w:p w14:paraId="7CECFDFF" w14:textId="77777777" w:rsidR="009D794D" w:rsidRDefault="009D794D" w:rsidP="009D794D">
      <w:pPr>
        <w:jc w:val="both"/>
        <w:rPr>
          <w:bCs/>
        </w:rPr>
      </w:pPr>
    </w:p>
    <w:p w14:paraId="2AD90F82" w14:textId="77777777" w:rsidR="009D794D" w:rsidRDefault="009D794D" w:rsidP="009D794D">
      <w:pPr>
        <w:jc w:val="both"/>
        <w:rPr>
          <w:bCs/>
        </w:rPr>
      </w:pPr>
    </w:p>
    <w:p w14:paraId="6434A90B" w14:textId="77777777" w:rsidR="009D794D" w:rsidRDefault="009D794D" w:rsidP="009D794D">
      <w:pPr>
        <w:jc w:val="both"/>
        <w:rPr>
          <w:bCs/>
        </w:rPr>
      </w:pPr>
    </w:p>
    <w:p w14:paraId="5345FB63" w14:textId="77777777" w:rsidR="009D794D" w:rsidRDefault="009D794D" w:rsidP="009D794D">
      <w:pPr>
        <w:jc w:val="both"/>
        <w:rPr>
          <w:bCs/>
        </w:rPr>
      </w:pPr>
    </w:p>
    <w:p w14:paraId="3EC9F07D" w14:textId="77777777" w:rsidR="009D794D" w:rsidRDefault="009D794D" w:rsidP="009D794D">
      <w:pPr>
        <w:jc w:val="both"/>
        <w:rPr>
          <w:bCs/>
        </w:rPr>
      </w:pPr>
    </w:p>
    <w:p w14:paraId="641BB7FC" w14:textId="77777777" w:rsidR="009D794D" w:rsidRDefault="009D794D" w:rsidP="009D794D">
      <w:pPr>
        <w:jc w:val="both"/>
        <w:rPr>
          <w:bCs/>
        </w:rPr>
      </w:pPr>
    </w:p>
    <w:p w14:paraId="166E30D1" w14:textId="77777777" w:rsidR="009D794D" w:rsidRDefault="009D794D" w:rsidP="009D794D">
      <w:pPr>
        <w:jc w:val="both"/>
        <w:rPr>
          <w:bCs/>
        </w:rPr>
      </w:pPr>
    </w:p>
    <w:p w14:paraId="1C53757B" w14:textId="77777777" w:rsidR="009D794D" w:rsidRDefault="009D794D" w:rsidP="009D794D">
      <w:pPr>
        <w:jc w:val="both"/>
        <w:rPr>
          <w:bCs/>
        </w:rPr>
      </w:pPr>
    </w:p>
    <w:p w14:paraId="48CEA1F6" w14:textId="77777777" w:rsidR="009D794D" w:rsidRDefault="009D794D" w:rsidP="009D794D">
      <w:pPr>
        <w:jc w:val="both"/>
        <w:rPr>
          <w:bCs/>
        </w:rPr>
      </w:pPr>
    </w:p>
    <w:p w14:paraId="3A282FA3" w14:textId="77777777" w:rsidR="009D794D" w:rsidRDefault="009D794D" w:rsidP="009D794D">
      <w:pPr>
        <w:jc w:val="both"/>
        <w:rPr>
          <w:bCs/>
        </w:rPr>
      </w:pPr>
    </w:p>
    <w:p w14:paraId="32B84ED1" w14:textId="77777777" w:rsidR="009D794D" w:rsidRDefault="009D794D" w:rsidP="009D794D">
      <w:pPr>
        <w:jc w:val="both"/>
        <w:rPr>
          <w:bCs/>
        </w:rPr>
      </w:pPr>
    </w:p>
    <w:p w14:paraId="63B47028" w14:textId="77777777" w:rsidR="009D794D" w:rsidRDefault="009D794D" w:rsidP="009D794D">
      <w:pPr>
        <w:jc w:val="both"/>
        <w:rPr>
          <w:bCs/>
        </w:rPr>
      </w:pPr>
    </w:p>
    <w:p w14:paraId="1C3F8C45" w14:textId="77777777" w:rsidR="009D794D" w:rsidRDefault="009D794D" w:rsidP="009D794D">
      <w:pPr>
        <w:jc w:val="both"/>
        <w:rPr>
          <w:bCs/>
        </w:rPr>
      </w:pPr>
    </w:p>
    <w:p w14:paraId="4CF4EF75" w14:textId="77777777" w:rsidR="009D794D" w:rsidRDefault="009D794D" w:rsidP="009D794D">
      <w:pPr>
        <w:jc w:val="both"/>
        <w:rPr>
          <w:bCs/>
        </w:rPr>
      </w:pPr>
    </w:p>
    <w:p w14:paraId="6B9344C7" w14:textId="77777777" w:rsidR="009D794D" w:rsidRDefault="009D794D" w:rsidP="009D794D">
      <w:pPr>
        <w:jc w:val="both"/>
        <w:rPr>
          <w:bCs/>
        </w:rPr>
      </w:pPr>
    </w:p>
    <w:p w14:paraId="0BC26801" w14:textId="77777777" w:rsidR="009D794D" w:rsidRDefault="009D794D" w:rsidP="009D794D">
      <w:pPr>
        <w:jc w:val="both"/>
        <w:rPr>
          <w:bCs/>
        </w:rPr>
      </w:pPr>
    </w:p>
    <w:p w14:paraId="3C1C9C72" w14:textId="77777777" w:rsidR="009D794D" w:rsidRDefault="009D794D" w:rsidP="009D794D">
      <w:pPr>
        <w:jc w:val="both"/>
        <w:rPr>
          <w:bCs/>
        </w:rPr>
      </w:pPr>
    </w:p>
    <w:p w14:paraId="30AA9017" w14:textId="77777777" w:rsidR="009D794D" w:rsidRDefault="009D794D" w:rsidP="009D794D">
      <w:pPr>
        <w:jc w:val="both"/>
        <w:rPr>
          <w:bCs/>
        </w:rPr>
      </w:pPr>
    </w:p>
    <w:p w14:paraId="1A66918F" w14:textId="77777777" w:rsidR="009D794D" w:rsidRDefault="009D794D" w:rsidP="009D794D">
      <w:pPr>
        <w:jc w:val="both"/>
        <w:rPr>
          <w:bCs/>
        </w:rPr>
      </w:pPr>
    </w:p>
    <w:p w14:paraId="6BEACE33" w14:textId="77777777" w:rsidR="009D794D" w:rsidRDefault="009D794D" w:rsidP="009D794D">
      <w:pPr>
        <w:jc w:val="both"/>
        <w:rPr>
          <w:bCs/>
        </w:rPr>
      </w:pPr>
    </w:p>
    <w:p w14:paraId="29F55DA9" w14:textId="77777777" w:rsidR="009D794D" w:rsidRDefault="009D794D" w:rsidP="009D794D">
      <w:pPr>
        <w:jc w:val="both"/>
        <w:rPr>
          <w:bCs/>
        </w:rPr>
      </w:pPr>
    </w:p>
    <w:p w14:paraId="4516DBDC" w14:textId="77777777" w:rsidR="009D794D" w:rsidRDefault="009D794D" w:rsidP="009D794D">
      <w:pPr>
        <w:jc w:val="both"/>
        <w:rPr>
          <w:bCs/>
        </w:rPr>
      </w:pPr>
    </w:p>
    <w:p w14:paraId="18FD5AFE" w14:textId="77777777" w:rsidR="009D794D" w:rsidRDefault="009D794D" w:rsidP="009D794D">
      <w:pPr>
        <w:jc w:val="both"/>
        <w:rPr>
          <w:bCs/>
        </w:rPr>
      </w:pPr>
    </w:p>
    <w:p w14:paraId="4A989478" w14:textId="77777777" w:rsidR="009D794D" w:rsidRDefault="009D794D" w:rsidP="009D794D">
      <w:pPr>
        <w:jc w:val="both"/>
        <w:rPr>
          <w:bCs/>
        </w:rPr>
      </w:pPr>
    </w:p>
    <w:p w14:paraId="5A84A366" w14:textId="77777777" w:rsidR="009D794D" w:rsidRDefault="009D794D" w:rsidP="009D794D">
      <w:pPr>
        <w:jc w:val="both"/>
        <w:rPr>
          <w:bCs/>
        </w:rPr>
      </w:pPr>
    </w:p>
    <w:p w14:paraId="2D7D57CC" w14:textId="77777777" w:rsidR="009D794D" w:rsidRDefault="009D794D" w:rsidP="009D794D">
      <w:pPr>
        <w:jc w:val="both"/>
        <w:rPr>
          <w:bCs/>
        </w:rPr>
      </w:pPr>
    </w:p>
    <w:p w14:paraId="3C9DFB7C" w14:textId="77777777" w:rsidR="009D794D" w:rsidRDefault="009D794D" w:rsidP="009D794D">
      <w:pPr>
        <w:jc w:val="both"/>
        <w:rPr>
          <w:bCs/>
        </w:rPr>
      </w:pPr>
    </w:p>
    <w:p w14:paraId="13C59DBD" w14:textId="77777777" w:rsidR="009D794D" w:rsidRDefault="009D794D" w:rsidP="009D794D">
      <w:pPr>
        <w:jc w:val="both"/>
        <w:rPr>
          <w:bCs/>
        </w:rPr>
      </w:pPr>
    </w:p>
    <w:p w14:paraId="1F411F66" w14:textId="77777777" w:rsidR="009D794D" w:rsidRDefault="009D794D" w:rsidP="009D794D">
      <w:pPr>
        <w:jc w:val="both"/>
        <w:rPr>
          <w:bCs/>
        </w:rPr>
      </w:pPr>
    </w:p>
    <w:p w14:paraId="205E4753" w14:textId="77777777" w:rsidR="009D794D" w:rsidRDefault="009D794D" w:rsidP="009D794D">
      <w:pPr>
        <w:jc w:val="both"/>
        <w:rPr>
          <w:bCs/>
        </w:rPr>
      </w:pPr>
    </w:p>
    <w:p w14:paraId="5BE308A0" w14:textId="77777777" w:rsidR="009D794D" w:rsidRPr="009D794D" w:rsidRDefault="009D794D" w:rsidP="009D794D">
      <w:pPr>
        <w:jc w:val="both"/>
        <w:rPr>
          <w:bCs/>
        </w:rPr>
      </w:pPr>
    </w:p>
    <w:p w14:paraId="4F44578D" w14:textId="77777777" w:rsidR="00F422D2" w:rsidRPr="00312B87" w:rsidRDefault="00F422D2" w:rsidP="00F422D2">
      <w:pPr>
        <w:widowControl w:val="0"/>
        <w:autoSpaceDE w:val="0"/>
        <w:autoSpaceDN w:val="0"/>
        <w:adjustRightInd w:val="0"/>
        <w:ind w:right="-20"/>
        <w:jc w:val="center"/>
        <w:rPr>
          <w:b/>
          <w:bCs/>
          <w:sz w:val="24"/>
        </w:rPr>
      </w:pPr>
      <w:r w:rsidRPr="00312B87">
        <w:rPr>
          <w:rFonts w:ascii="Arial" w:hAnsi="Arial" w:cs="Arial"/>
          <w:b/>
          <w:bCs/>
          <w:sz w:val="28"/>
          <w:szCs w:val="28"/>
        </w:rPr>
        <w:t>Annexen° 8:</w:t>
      </w:r>
      <w:r w:rsidRPr="00312B87">
        <w:rPr>
          <w:b/>
          <w:bCs/>
          <w:sz w:val="24"/>
        </w:rPr>
        <w:t>Modèle d’Attestation de visite de site</w:t>
      </w:r>
    </w:p>
    <w:p w14:paraId="0BDF8B47" w14:textId="77777777" w:rsidR="00F422D2" w:rsidRPr="00312B87" w:rsidRDefault="00F422D2" w:rsidP="00F422D2">
      <w:pPr>
        <w:spacing w:line="360" w:lineRule="auto"/>
        <w:jc w:val="both"/>
      </w:pPr>
    </w:p>
    <w:p w14:paraId="19EEC81C" w14:textId="77777777" w:rsidR="00F422D2" w:rsidRPr="00312B87" w:rsidRDefault="00F422D2" w:rsidP="00F422D2">
      <w:pPr>
        <w:spacing w:before="100" w:beforeAutospacing="1" w:line="360" w:lineRule="auto"/>
        <w:jc w:val="both"/>
        <w:rPr>
          <w:i/>
        </w:rPr>
      </w:pPr>
      <w:r w:rsidRPr="00312B87">
        <w:t xml:space="preserve">Je soussigné Mme/Mlle/M_________________________________________ </w:t>
      </w:r>
      <w:r w:rsidRPr="00312B87">
        <w:rPr>
          <w:i/>
        </w:rPr>
        <w:t>[nom, Prénom, fonction]</w:t>
      </w:r>
    </w:p>
    <w:p w14:paraId="787F9F2D" w14:textId="77777777" w:rsidR="00F422D2" w:rsidRPr="00312B87" w:rsidRDefault="00F422D2" w:rsidP="00F422D2">
      <w:pPr>
        <w:spacing w:before="100" w:beforeAutospacing="1" w:after="100" w:afterAutospacing="1" w:line="360" w:lineRule="auto"/>
        <w:jc w:val="both"/>
        <w:rPr>
          <w:i/>
        </w:rPr>
      </w:pPr>
      <w:r w:rsidRPr="00312B87">
        <w:t xml:space="preserve">Représentant de l’entreprise_______________________________________ </w:t>
      </w:r>
      <w:r w:rsidRPr="00312B87">
        <w:rPr>
          <w:i/>
        </w:rPr>
        <w:t>[nom de l’entreprise]</w:t>
      </w:r>
    </w:p>
    <w:p w14:paraId="530A8CB7" w14:textId="77777777" w:rsidR="00F422D2" w:rsidRPr="00312B87" w:rsidRDefault="00F422D2" w:rsidP="00F422D2">
      <w:pPr>
        <w:spacing w:before="100" w:beforeAutospacing="1" w:after="100" w:afterAutospacing="1" w:line="360" w:lineRule="auto"/>
        <w:jc w:val="both"/>
      </w:pPr>
      <w:r w:rsidRPr="00312B87">
        <w:t>Atteste sur l’honneur avoir effectué la reconnaissance des travaux de construction de____________________________________________________________________________</w:t>
      </w:r>
    </w:p>
    <w:p w14:paraId="56C51CA0" w14:textId="77777777" w:rsidR="00F422D2" w:rsidRPr="00312B87" w:rsidRDefault="00F422D2" w:rsidP="00F422D2">
      <w:pPr>
        <w:spacing w:before="100" w:beforeAutospacing="1" w:after="100" w:afterAutospacing="1" w:line="360" w:lineRule="auto"/>
        <w:jc w:val="right"/>
      </w:pPr>
      <w:r w:rsidRPr="00312B87">
        <w:t>Fait à________ le_________</w:t>
      </w:r>
    </w:p>
    <w:p w14:paraId="62E7FF4A" w14:textId="77777777" w:rsidR="00F422D2" w:rsidRPr="00312B87" w:rsidRDefault="00F422D2" w:rsidP="00F422D2">
      <w:pPr>
        <w:spacing w:before="100" w:beforeAutospacing="1" w:after="100" w:afterAutospacing="1" w:line="360" w:lineRule="auto"/>
        <w:jc w:val="center"/>
      </w:pPr>
    </w:p>
    <w:p w14:paraId="79399990" w14:textId="77777777" w:rsidR="00F422D2" w:rsidRPr="00312B87" w:rsidRDefault="00F422D2" w:rsidP="00F422D2">
      <w:pPr>
        <w:spacing w:before="100" w:beforeAutospacing="1" w:after="100" w:afterAutospacing="1" w:line="360" w:lineRule="auto"/>
        <w:jc w:val="right"/>
        <w:rPr>
          <w:i/>
        </w:rPr>
      </w:pPr>
      <w:r w:rsidRPr="00312B87">
        <w:rPr>
          <w:i/>
        </w:rPr>
        <w:t>[Signature]</w:t>
      </w:r>
    </w:p>
    <w:p w14:paraId="31C527CB" w14:textId="77777777" w:rsidR="00F422D2" w:rsidRPr="00312B87" w:rsidRDefault="00F422D2" w:rsidP="00F422D2">
      <w:pPr>
        <w:jc w:val="both"/>
      </w:pPr>
    </w:p>
    <w:p w14:paraId="73946199" w14:textId="77777777" w:rsidR="00F422D2" w:rsidRPr="00312B87" w:rsidRDefault="00F422D2" w:rsidP="00F422D2">
      <w:pPr>
        <w:spacing w:line="360" w:lineRule="auto"/>
        <w:ind w:firstLine="708"/>
        <w:jc w:val="both"/>
        <w:rPr>
          <w:b/>
        </w:rPr>
      </w:pPr>
    </w:p>
    <w:p w14:paraId="1E711608" w14:textId="77777777" w:rsidR="00F422D2" w:rsidRPr="00312B87" w:rsidRDefault="00F422D2" w:rsidP="00F422D2">
      <w:pPr>
        <w:jc w:val="both"/>
      </w:pPr>
    </w:p>
    <w:p w14:paraId="7366F6A9" w14:textId="77777777" w:rsidR="00F422D2" w:rsidRDefault="00F422D2" w:rsidP="00F422D2">
      <w:pPr>
        <w:jc w:val="both"/>
      </w:pPr>
      <w:r w:rsidRPr="00312B87">
        <w:br w:type="page"/>
      </w:r>
    </w:p>
    <w:p w14:paraId="5011B5B8" w14:textId="77777777" w:rsidR="00F422D2" w:rsidRDefault="00F422D2" w:rsidP="00F422D2">
      <w:pPr>
        <w:jc w:val="both"/>
      </w:pPr>
    </w:p>
    <w:p w14:paraId="5275254A" w14:textId="77777777" w:rsidR="00F422D2" w:rsidRDefault="00F422D2" w:rsidP="00F422D2">
      <w:pPr>
        <w:jc w:val="both"/>
      </w:pPr>
    </w:p>
    <w:p w14:paraId="732472BA" w14:textId="77777777" w:rsidR="00F422D2" w:rsidRDefault="00F422D2" w:rsidP="00F422D2">
      <w:pPr>
        <w:jc w:val="both"/>
      </w:pPr>
    </w:p>
    <w:p w14:paraId="58524A85" w14:textId="77777777" w:rsidR="00F422D2" w:rsidRPr="00312B87" w:rsidRDefault="00F422D2" w:rsidP="00F422D2">
      <w:pPr>
        <w:jc w:val="both"/>
      </w:pPr>
    </w:p>
    <w:p w14:paraId="6801C162" w14:textId="77777777" w:rsidR="00F422D2" w:rsidRPr="00312B87" w:rsidRDefault="00F422D2" w:rsidP="00F422D2">
      <w:pPr>
        <w:pStyle w:val="Corpsdetexte2"/>
        <w:tabs>
          <w:tab w:val="left" w:pos="4620"/>
        </w:tabs>
        <w:jc w:val="center"/>
        <w:rPr>
          <w:b/>
        </w:rPr>
      </w:pPr>
      <w:r w:rsidRPr="00312B87">
        <w:rPr>
          <w:rFonts w:ascii="Arial" w:hAnsi="Arial" w:cs="Arial"/>
          <w:b/>
          <w:bCs/>
          <w:sz w:val="28"/>
          <w:szCs w:val="28"/>
        </w:rPr>
        <w:t>Annexen° 9:</w:t>
      </w:r>
      <w:r w:rsidRPr="00312B87">
        <w:rPr>
          <w:b/>
        </w:rPr>
        <w:t>Modèle de fiche du personnel technique affecté à ce chantier</w:t>
      </w:r>
    </w:p>
    <w:p w14:paraId="2664AA1D" w14:textId="77777777" w:rsidR="00F422D2" w:rsidRPr="00312B87" w:rsidRDefault="00F422D2" w:rsidP="00F422D2">
      <w:pPr>
        <w:pStyle w:val="Corpsdetexte2"/>
        <w:tabs>
          <w:tab w:val="left" w:pos="4620"/>
        </w:tabs>
        <w:rPr>
          <w:b/>
        </w:rPr>
      </w:pPr>
    </w:p>
    <w:p w14:paraId="7EDEE862" w14:textId="77777777" w:rsidR="00F422D2" w:rsidRPr="00312B87" w:rsidRDefault="00F422D2" w:rsidP="00F422D2">
      <w:pPr>
        <w:pStyle w:val="Corpsdetexte2"/>
        <w:tabs>
          <w:tab w:val="left" w:pos="4620"/>
        </w:tab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F422D2" w:rsidRPr="00312B87" w14:paraId="4D298141" w14:textId="77777777" w:rsidTr="00F422D2">
        <w:trPr>
          <w:jc w:val="center"/>
        </w:trPr>
        <w:tc>
          <w:tcPr>
            <w:tcW w:w="2103" w:type="dxa"/>
          </w:tcPr>
          <w:p w14:paraId="4885ED3D" w14:textId="77777777" w:rsidR="00F422D2" w:rsidRPr="00312B87" w:rsidRDefault="00F422D2" w:rsidP="00F422D2">
            <w:pPr>
              <w:pStyle w:val="Corpsdetexte2"/>
              <w:tabs>
                <w:tab w:val="left" w:pos="4620"/>
              </w:tabs>
              <w:rPr>
                <w:b/>
                <w:bCs/>
              </w:rPr>
            </w:pPr>
            <w:r w:rsidRPr="00312B87">
              <w:rPr>
                <w:b/>
              </w:rPr>
              <w:t>Noms et prénoms</w:t>
            </w:r>
          </w:p>
        </w:tc>
        <w:tc>
          <w:tcPr>
            <w:tcW w:w="1261" w:type="dxa"/>
          </w:tcPr>
          <w:p w14:paraId="54EB1DE4" w14:textId="77777777" w:rsidR="00F422D2" w:rsidRPr="00312B87" w:rsidRDefault="00F422D2" w:rsidP="00F422D2">
            <w:pPr>
              <w:pStyle w:val="Corpsdetexte2"/>
              <w:tabs>
                <w:tab w:val="left" w:pos="4620"/>
              </w:tabs>
              <w:rPr>
                <w:b/>
                <w:bCs/>
              </w:rPr>
            </w:pPr>
            <w:r w:rsidRPr="00312B87">
              <w:rPr>
                <w:b/>
              </w:rPr>
              <w:t>Fonctions</w:t>
            </w:r>
          </w:p>
        </w:tc>
        <w:tc>
          <w:tcPr>
            <w:tcW w:w="1607" w:type="dxa"/>
          </w:tcPr>
          <w:p w14:paraId="5AE6A0C6" w14:textId="77777777" w:rsidR="00F422D2" w:rsidRPr="00312B87" w:rsidRDefault="00F422D2" w:rsidP="00F422D2">
            <w:pPr>
              <w:pStyle w:val="Corpsdetexte2"/>
              <w:tabs>
                <w:tab w:val="left" w:pos="4620"/>
              </w:tabs>
              <w:rPr>
                <w:b/>
                <w:bCs/>
              </w:rPr>
            </w:pPr>
            <w:r w:rsidRPr="00312B87">
              <w:rPr>
                <w:b/>
              </w:rPr>
              <w:t>Qualification</w:t>
            </w:r>
          </w:p>
        </w:tc>
        <w:tc>
          <w:tcPr>
            <w:tcW w:w="3031" w:type="dxa"/>
          </w:tcPr>
          <w:p w14:paraId="5CB2A9D0" w14:textId="77777777" w:rsidR="00F422D2" w:rsidRPr="00312B87" w:rsidRDefault="00F422D2" w:rsidP="00F422D2">
            <w:pPr>
              <w:pStyle w:val="Corpsdetexte2"/>
              <w:tabs>
                <w:tab w:val="left" w:pos="4620"/>
              </w:tabs>
              <w:rPr>
                <w:b/>
                <w:bCs/>
              </w:rPr>
            </w:pPr>
            <w:r w:rsidRPr="00312B87">
              <w:rPr>
                <w:b/>
              </w:rPr>
              <w:t>Expérience professionnelle</w:t>
            </w:r>
          </w:p>
        </w:tc>
      </w:tr>
      <w:tr w:rsidR="00F422D2" w:rsidRPr="00312B87" w14:paraId="71AED0D2" w14:textId="77777777" w:rsidTr="00F422D2">
        <w:trPr>
          <w:trHeight w:hRule="exact" w:val="284"/>
          <w:jc w:val="center"/>
        </w:trPr>
        <w:tc>
          <w:tcPr>
            <w:tcW w:w="2103" w:type="dxa"/>
          </w:tcPr>
          <w:p w14:paraId="4C507BA5" w14:textId="77777777" w:rsidR="00F422D2" w:rsidRPr="00312B87" w:rsidRDefault="00F422D2" w:rsidP="00F422D2">
            <w:pPr>
              <w:pStyle w:val="Corpsdetexte2"/>
              <w:tabs>
                <w:tab w:val="left" w:pos="4620"/>
              </w:tabs>
              <w:rPr>
                <w:b/>
                <w:bCs/>
                <w:u w:val="single"/>
              </w:rPr>
            </w:pPr>
          </w:p>
        </w:tc>
        <w:tc>
          <w:tcPr>
            <w:tcW w:w="1261" w:type="dxa"/>
          </w:tcPr>
          <w:p w14:paraId="46A44B66" w14:textId="77777777" w:rsidR="00F422D2" w:rsidRPr="00312B87" w:rsidRDefault="00F422D2" w:rsidP="00F422D2">
            <w:pPr>
              <w:pStyle w:val="Corpsdetexte2"/>
              <w:tabs>
                <w:tab w:val="left" w:pos="4620"/>
              </w:tabs>
              <w:rPr>
                <w:b/>
                <w:bCs/>
                <w:u w:val="single"/>
              </w:rPr>
            </w:pPr>
          </w:p>
        </w:tc>
        <w:tc>
          <w:tcPr>
            <w:tcW w:w="1607" w:type="dxa"/>
          </w:tcPr>
          <w:p w14:paraId="27ED5575" w14:textId="77777777" w:rsidR="00F422D2" w:rsidRPr="00312B87" w:rsidRDefault="00F422D2" w:rsidP="00F422D2">
            <w:pPr>
              <w:pStyle w:val="Corpsdetexte2"/>
              <w:tabs>
                <w:tab w:val="left" w:pos="4620"/>
              </w:tabs>
              <w:rPr>
                <w:b/>
                <w:bCs/>
                <w:u w:val="single"/>
              </w:rPr>
            </w:pPr>
          </w:p>
        </w:tc>
        <w:tc>
          <w:tcPr>
            <w:tcW w:w="3031" w:type="dxa"/>
          </w:tcPr>
          <w:p w14:paraId="56F43555" w14:textId="77777777" w:rsidR="00F422D2" w:rsidRPr="00312B87" w:rsidRDefault="00F422D2" w:rsidP="00F422D2">
            <w:pPr>
              <w:pStyle w:val="Corpsdetexte2"/>
              <w:tabs>
                <w:tab w:val="left" w:pos="4620"/>
              </w:tabs>
              <w:rPr>
                <w:b/>
                <w:bCs/>
                <w:u w:val="single"/>
              </w:rPr>
            </w:pPr>
          </w:p>
        </w:tc>
      </w:tr>
      <w:tr w:rsidR="00F422D2" w:rsidRPr="00312B87" w14:paraId="5B8D5F5C" w14:textId="77777777" w:rsidTr="00F422D2">
        <w:trPr>
          <w:trHeight w:hRule="exact" w:val="284"/>
          <w:jc w:val="center"/>
        </w:trPr>
        <w:tc>
          <w:tcPr>
            <w:tcW w:w="2103" w:type="dxa"/>
          </w:tcPr>
          <w:p w14:paraId="5A8E0B6A" w14:textId="77777777" w:rsidR="00F422D2" w:rsidRPr="00312B87" w:rsidRDefault="00F422D2" w:rsidP="00F422D2">
            <w:pPr>
              <w:pStyle w:val="Corpsdetexte2"/>
              <w:tabs>
                <w:tab w:val="left" w:pos="4620"/>
              </w:tabs>
              <w:rPr>
                <w:b/>
                <w:bCs/>
                <w:u w:val="single"/>
              </w:rPr>
            </w:pPr>
          </w:p>
        </w:tc>
        <w:tc>
          <w:tcPr>
            <w:tcW w:w="1261" w:type="dxa"/>
          </w:tcPr>
          <w:p w14:paraId="1658B68E" w14:textId="77777777" w:rsidR="00F422D2" w:rsidRPr="00312B87" w:rsidRDefault="00F422D2" w:rsidP="00F422D2">
            <w:pPr>
              <w:pStyle w:val="Corpsdetexte2"/>
              <w:tabs>
                <w:tab w:val="left" w:pos="4620"/>
              </w:tabs>
              <w:rPr>
                <w:b/>
                <w:bCs/>
                <w:u w:val="single"/>
              </w:rPr>
            </w:pPr>
          </w:p>
        </w:tc>
        <w:tc>
          <w:tcPr>
            <w:tcW w:w="1607" w:type="dxa"/>
          </w:tcPr>
          <w:p w14:paraId="64601F47" w14:textId="77777777" w:rsidR="00F422D2" w:rsidRPr="00312B87" w:rsidRDefault="00F422D2" w:rsidP="00F422D2">
            <w:pPr>
              <w:pStyle w:val="Corpsdetexte2"/>
              <w:tabs>
                <w:tab w:val="left" w:pos="4620"/>
              </w:tabs>
              <w:rPr>
                <w:b/>
                <w:bCs/>
                <w:u w:val="single"/>
              </w:rPr>
            </w:pPr>
          </w:p>
        </w:tc>
        <w:tc>
          <w:tcPr>
            <w:tcW w:w="3031" w:type="dxa"/>
          </w:tcPr>
          <w:p w14:paraId="569CE1C0" w14:textId="77777777" w:rsidR="00F422D2" w:rsidRPr="00312B87" w:rsidRDefault="00F422D2" w:rsidP="00F422D2">
            <w:pPr>
              <w:pStyle w:val="Corpsdetexte2"/>
              <w:tabs>
                <w:tab w:val="left" w:pos="4620"/>
              </w:tabs>
              <w:rPr>
                <w:b/>
                <w:bCs/>
                <w:u w:val="single"/>
              </w:rPr>
            </w:pPr>
          </w:p>
        </w:tc>
      </w:tr>
      <w:tr w:rsidR="00F422D2" w:rsidRPr="00312B87" w14:paraId="2BA33C56" w14:textId="77777777" w:rsidTr="00F422D2">
        <w:trPr>
          <w:trHeight w:hRule="exact" w:val="284"/>
          <w:jc w:val="center"/>
        </w:trPr>
        <w:tc>
          <w:tcPr>
            <w:tcW w:w="2103" w:type="dxa"/>
          </w:tcPr>
          <w:p w14:paraId="599039BE" w14:textId="77777777" w:rsidR="00F422D2" w:rsidRPr="00312B87" w:rsidRDefault="00F422D2" w:rsidP="00F422D2">
            <w:pPr>
              <w:pStyle w:val="Corpsdetexte2"/>
              <w:tabs>
                <w:tab w:val="left" w:pos="4620"/>
              </w:tabs>
              <w:rPr>
                <w:b/>
                <w:bCs/>
                <w:u w:val="single"/>
              </w:rPr>
            </w:pPr>
          </w:p>
        </w:tc>
        <w:tc>
          <w:tcPr>
            <w:tcW w:w="1261" w:type="dxa"/>
          </w:tcPr>
          <w:p w14:paraId="0D040864" w14:textId="77777777" w:rsidR="00F422D2" w:rsidRPr="00312B87" w:rsidRDefault="00F422D2" w:rsidP="00F422D2">
            <w:pPr>
              <w:pStyle w:val="Corpsdetexte2"/>
              <w:tabs>
                <w:tab w:val="left" w:pos="4620"/>
              </w:tabs>
              <w:rPr>
                <w:b/>
                <w:bCs/>
                <w:u w:val="single"/>
              </w:rPr>
            </w:pPr>
          </w:p>
        </w:tc>
        <w:tc>
          <w:tcPr>
            <w:tcW w:w="1607" w:type="dxa"/>
          </w:tcPr>
          <w:p w14:paraId="6EC29A0D" w14:textId="77777777" w:rsidR="00F422D2" w:rsidRPr="00312B87" w:rsidRDefault="00F422D2" w:rsidP="00F422D2">
            <w:pPr>
              <w:pStyle w:val="Corpsdetexte2"/>
              <w:tabs>
                <w:tab w:val="left" w:pos="4620"/>
              </w:tabs>
              <w:rPr>
                <w:b/>
                <w:bCs/>
                <w:u w:val="single"/>
              </w:rPr>
            </w:pPr>
          </w:p>
        </w:tc>
        <w:tc>
          <w:tcPr>
            <w:tcW w:w="3031" w:type="dxa"/>
          </w:tcPr>
          <w:p w14:paraId="3A9CC7A1" w14:textId="77777777" w:rsidR="00F422D2" w:rsidRPr="00312B87" w:rsidRDefault="00F422D2" w:rsidP="00F422D2">
            <w:pPr>
              <w:pStyle w:val="Corpsdetexte2"/>
              <w:tabs>
                <w:tab w:val="left" w:pos="4620"/>
              </w:tabs>
              <w:rPr>
                <w:b/>
                <w:bCs/>
                <w:u w:val="single"/>
              </w:rPr>
            </w:pPr>
          </w:p>
        </w:tc>
      </w:tr>
      <w:tr w:rsidR="00F422D2" w:rsidRPr="00312B87" w14:paraId="2D957700" w14:textId="77777777" w:rsidTr="00F422D2">
        <w:trPr>
          <w:trHeight w:hRule="exact" w:val="284"/>
          <w:jc w:val="center"/>
        </w:trPr>
        <w:tc>
          <w:tcPr>
            <w:tcW w:w="2103" w:type="dxa"/>
          </w:tcPr>
          <w:p w14:paraId="304E88B5" w14:textId="77777777" w:rsidR="00F422D2" w:rsidRPr="00312B87" w:rsidRDefault="00F422D2" w:rsidP="00F422D2">
            <w:pPr>
              <w:pStyle w:val="Corpsdetexte2"/>
              <w:tabs>
                <w:tab w:val="left" w:pos="4620"/>
              </w:tabs>
              <w:rPr>
                <w:b/>
                <w:bCs/>
                <w:u w:val="single"/>
              </w:rPr>
            </w:pPr>
          </w:p>
        </w:tc>
        <w:tc>
          <w:tcPr>
            <w:tcW w:w="1261" w:type="dxa"/>
          </w:tcPr>
          <w:p w14:paraId="4FDF5CF2" w14:textId="77777777" w:rsidR="00F422D2" w:rsidRPr="00312B87" w:rsidRDefault="00F422D2" w:rsidP="00F422D2">
            <w:pPr>
              <w:pStyle w:val="Corpsdetexte2"/>
              <w:tabs>
                <w:tab w:val="left" w:pos="4620"/>
              </w:tabs>
              <w:rPr>
                <w:b/>
                <w:bCs/>
                <w:u w:val="single"/>
              </w:rPr>
            </w:pPr>
          </w:p>
        </w:tc>
        <w:tc>
          <w:tcPr>
            <w:tcW w:w="1607" w:type="dxa"/>
          </w:tcPr>
          <w:p w14:paraId="46FD9DE9" w14:textId="77777777" w:rsidR="00F422D2" w:rsidRPr="00312B87" w:rsidRDefault="00F422D2" w:rsidP="00F422D2">
            <w:pPr>
              <w:pStyle w:val="Corpsdetexte2"/>
              <w:tabs>
                <w:tab w:val="left" w:pos="4620"/>
              </w:tabs>
              <w:rPr>
                <w:b/>
                <w:bCs/>
                <w:u w:val="single"/>
              </w:rPr>
            </w:pPr>
          </w:p>
        </w:tc>
        <w:tc>
          <w:tcPr>
            <w:tcW w:w="3031" w:type="dxa"/>
          </w:tcPr>
          <w:p w14:paraId="0A9FC000" w14:textId="77777777" w:rsidR="00F422D2" w:rsidRPr="00312B87" w:rsidRDefault="00F422D2" w:rsidP="00F422D2">
            <w:pPr>
              <w:pStyle w:val="Corpsdetexte2"/>
              <w:tabs>
                <w:tab w:val="left" w:pos="4620"/>
              </w:tabs>
              <w:rPr>
                <w:b/>
                <w:bCs/>
                <w:u w:val="single"/>
              </w:rPr>
            </w:pPr>
          </w:p>
        </w:tc>
      </w:tr>
      <w:tr w:rsidR="00F422D2" w:rsidRPr="00312B87" w14:paraId="1337BDB5" w14:textId="77777777" w:rsidTr="00F422D2">
        <w:trPr>
          <w:trHeight w:hRule="exact" w:val="284"/>
          <w:jc w:val="center"/>
        </w:trPr>
        <w:tc>
          <w:tcPr>
            <w:tcW w:w="2103" w:type="dxa"/>
          </w:tcPr>
          <w:p w14:paraId="5A02FAEA" w14:textId="77777777" w:rsidR="00F422D2" w:rsidRPr="00312B87" w:rsidRDefault="00F422D2" w:rsidP="00F422D2">
            <w:pPr>
              <w:pStyle w:val="Corpsdetexte2"/>
              <w:tabs>
                <w:tab w:val="left" w:pos="4620"/>
              </w:tabs>
              <w:rPr>
                <w:b/>
                <w:bCs/>
                <w:u w:val="single"/>
              </w:rPr>
            </w:pPr>
          </w:p>
        </w:tc>
        <w:tc>
          <w:tcPr>
            <w:tcW w:w="1261" w:type="dxa"/>
          </w:tcPr>
          <w:p w14:paraId="3F60BA86" w14:textId="77777777" w:rsidR="00F422D2" w:rsidRPr="00312B87" w:rsidRDefault="00F422D2" w:rsidP="00F422D2">
            <w:pPr>
              <w:pStyle w:val="Corpsdetexte2"/>
              <w:tabs>
                <w:tab w:val="left" w:pos="4620"/>
              </w:tabs>
              <w:rPr>
                <w:b/>
                <w:bCs/>
                <w:u w:val="single"/>
              </w:rPr>
            </w:pPr>
          </w:p>
        </w:tc>
        <w:tc>
          <w:tcPr>
            <w:tcW w:w="1607" w:type="dxa"/>
          </w:tcPr>
          <w:p w14:paraId="7CE08682" w14:textId="77777777" w:rsidR="00F422D2" w:rsidRPr="00312B87" w:rsidRDefault="00F422D2" w:rsidP="00F422D2">
            <w:pPr>
              <w:pStyle w:val="Corpsdetexte2"/>
              <w:tabs>
                <w:tab w:val="left" w:pos="4620"/>
              </w:tabs>
              <w:rPr>
                <w:b/>
                <w:bCs/>
                <w:u w:val="single"/>
              </w:rPr>
            </w:pPr>
          </w:p>
        </w:tc>
        <w:tc>
          <w:tcPr>
            <w:tcW w:w="3031" w:type="dxa"/>
          </w:tcPr>
          <w:p w14:paraId="4C9535A4" w14:textId="77777777" w:rsidR="00F422D2" w:rsidRPr="00312B87" w:rsidRDefault="00F422D2" w:rsidP="00F422D2">
            <w:pPr>
              <w:pStyle w:val="Corpsdetexte2"/>
              <w:tabs>
                <w:tab w:val="left" w:pos="4620"/>
              </w:tabs>
              <w:rPr>
                <w:b/>
                <w:bCs/>
                <w:u w:val="single"/>
              </w:rPr>
            </w:pPr>
          </w:p>
        </w:tc>
      </w:tr>
      <w:tr w:rsidR="00F422D2" w:rsidRPr="00312B87" w14:paraId="753652F9" w14:textId="77777777" w:rsidTr="00F422D2">
        <w:trPr>
          <w:trHeight w:hRule="exact" w:val="284"/>
          <w:jc w:val="center"/>
        </w:trPr>
        <w:tc>
          <w:tcPr>
            <w:tcW w:w="2103" w:type="dxa"/>
          </w:tcPr>
          <w:p w14:paraId="5C757629" w14:textId="77777777" w:rsidR="00F422D2" w:rsidRPr="00312B87" w:rsidRDefault="00F422D2" w:rsidP="00F422D2">
            <w:pPr>
              <w:pStyle w:val="Corpsdetexte2"/>
              <w:tabs>
                <w:tab w:val="left" w:pos="4620"/>
              </w:tabs>
              <w:rPr>
                <w:b/>
                <w:bCs/>
                <w:u w:val="single"/>
              </w:rPr>
            </w:pPr>
          </w:p>
        </w:tc>
        <w:tc>
          <w:tcPr>
            <w:tcW w:w="1261" w:type="dxa"/>
          </w:tcPr>
          <w:p w14:paraId="2142DF95" w14:textId="77777777" w:rsidR="00F422D2" w:rsidRPr="00312B87" w:rsidRDefault="00F422D2" w:rsidP="00F422D2">
            <w:pPr>
              <w:pStyle w:val="Corpsdetexte2"/>
              <w:tabs>
                <w:tab w:val="left" w:pos="4620"/>
              </w:tabs>
              <w:rPr>
                <w:b/>
                <w:bCs/>
                <w:u w:val="single"/>
              </w:rPr>
            </w:pPr>
          </w:p>
        </w:tc>
        <w:tc>
          <w:tcPr>
            <w:tcW w:w="1607" w:type="dxa"/>
          </w:tcPr>
          <w:p w14:paraId="1D88250F" w14:textId="77777777" w:rsidR="00F422D2" w:rsidRPr="00312B87" w:rsidRDefault="00F422D2" w:rsidP="00F422D2">
            <w:pPr>
              <w:pStyle w:val="Corpsdetexte2"/>
              <w:tabs>
                <w:tab w:val="left" w:pos="4620"/>
              </w:tabs>
              <w:rPr>
                <w:b/>
                <w:bCs/>
                <w:u w:val="single"/>
              </w:rPr>
            </w:pPr>
          </w:p>
        </w:tc>
        <w:tc>
          <w:tcPr>
            <w:tcW w:w="3031" w:type="dxa"/>
          </w:tcPr>
          <w:p w14:paraId="0B026055" w14:textId="77777777" w:rsidR="00F422D2" w:rsidRPr="00312B87" w:rsidRDefault="00F422D2" w:rsidP="00F422D2">
            <w:pPr>
              <w:pStyle w:val="Corpsdetexte2"/>
              <w:tabs>
                <w:tab w:val="left" w:pos="4620"/>
              </w:tabs>
              <w:rPr>
                <w:b/>
                <w:bCs/>
                <w:u w:val="single"/>
              </w:rPr>
            </w:pPr>
          </w:p>
        </w:tc>
      </w:tr>
      <w:tr w:rsidR="00F422D2" w:rsidRPr="00312B87" w14:paraId="65C8A32E" w14:textId="77777777" w:rsidTr="00F422D2">
        <w:trPr>
          <w:trHeight w:hRule="exact" w:val="284"/>
          <w:jc w:val="center"/>
        </w:trPr>
        <w:tc>
          <w:tcPr>
            <w:tcW w:w="2103" w:type="dxa"/>
          </w:tcPr>
          <w:p w14:paraId="401A2034" w14:textId="77777777" w:rsidR="00F422D2" w:rsidRPr="00312B87" w:rsidRDefault="00F422D2" w:rsidP="00F422D2">
            <w:pPr>
              <w:pStyle w:val="Corpsdetexte2"/>
              <w:tabs>
                <w:tab w:val="left" w:pos="4620"/>
              </w:tabs>
              <w:rPr>
                <w:b/>
                <w:bCs/>
                <w:u w:val="single"/>
              </w:rPr>
            </w:pPr>
          </w:p>
        </w:tc>
        <w:tc>
          <w:tcPr>
            <w:tcW w:w="1261" w:type="dxa"/>
          </w:tcPr>
          <w:p w14:paraId="45524D92" w14:textId="77777777" w:rsidR="00F422D2" w:rsidRPr="00312B87" w:rsidRDefault="00F422D2" w:rsidP="00F422D2">
            <w:pPr>
              <w:pStyle w:val="Corpsdetexte2"/>
              <w:tabs>
                <w:tab w:val="left" w:pos="4620"/>
              </w:tabs>
              <w:rPr>
                <w:b/>
                <w:bCs/>
                <w:u w:val="single"/>
              </w:rPr>
            </w:pPr>
          </w:p>
        </w:tc>
        <w:tc>
          <w:tcPr>
            <w:tcW w:w="1607" w:type="dxa"/>
          </w:tcPr>
          <w:p w14:paraId="0176BC59" w14:textId="77777777" w:rsidR="00F422D2" w:rsidRPr="00312B87" w:rsidRDefault="00F422D2" w:rsidP="00F422D2">
            <w:pPr>
              <w:pStyle w:val="Corpsdetexte2"/>
              <w:tabs>
                <w:tab w:val="left" w:pos="4620"/>
              </w:tabs>
              <w:rPr>
                <w:b/>
                <w:bCs/>
                <w:u w:val="single"/>
              </w:rPr>
            </w:pPr>
          </w:p>
        </w:tc>
        <w:tc>
          <w:tcPr>
            <w:tcW w:w="3031" w:type="dxa"/>
          </w:tcPr>
          <w:p w14:paraId="432461CC" w14:textId="77777777" w:rsidR="00F422D2" w:rsidRPr="00312B87" w:rsidRDefault="00F422D2" w:rsidP="00F422D2">
            <w:pPr>
              <w:pStyle w:val="Corpsdetexte2"/>
              <w:tabs>
                <w:tab w:val="left" w:pos="4620"/>
              </w:tabs>
              <w:rPr>
                <w:b/>
                <w:bCs/>
                <w:u w:val="single"/>
              </w:rPr>
            </w:pPr>
          </w:p>
        </w:tc>
      </w:tr>
      <w:tr w:rsidR="00F422D2" w:rsidRPr="00312B87" w14:paraId="2BBB69A2" w14:textId="77777777" w:rsidTr="00F422D2">
        <w:trPr>
          <w:trHeight w:hRule="exact" w:val="284"/>
          <w:jc w:val="center"/>
        </w:trPr>
        <w:tc>
          <w:tcPr>
            <w:tcW w:w="2103" w:type="dxa"/>
          </w:tcPr>
          <w:p w14:paraId="5D28F95F" w14:textId="77777777" w:rsidR="00F422D2" w:rsidRPr="00312B87" w:rsidRDefault="00F422D2" w:rsidP="00F422D2">
            <w:pPr>
              <w:pStyle w:val="Corpsdetexte2"/>
              <w:tabs>
                <w:tab w:val="left" w:pos="4620"/>
              </w:tabs>
              <w:rPr>
                <w:b/>
                <w:bCs/>
                <w:u w:val="single"/>
              </w:rPr>
            </w:pPr>
          </w:p>
        </w:tc>
        <w:tc>
          <w:tcPr>
            <w:tcW w:w="1261" w:type="dxa"/>
          </w:tcPr>
          <w:p w14:paraId="07F38D4D" w14:textId="77777777" w:rsidR="00F422D2" w:rsidRPr="00312B87" w:rsidRDefault="00F422D2" w:rsidP="00F422D2">
            <w:pPr>
              <w:pStyle w:val="Corpsdetexte2"/>
              <w:tabs>
                <w:tab w:val="left" w:pos="4620"/>
              </w:tabs>
              <w:rPr>
                <w:b/>
                <w:bCs/>
                <w:u w:val="single"/>
              </w:rPr>
            </w:pPr>
          </w:p>
        </w:tc>
        <w:tc>
          <w:tcPr>
            <w:tcW w:w="1607" w:type="dxa"/>
          </w:tcPr>
          <w:p w14:paraId="25808A02" w14:textId="77777777" w:rsidR="00F422D2" w:rsidRPr="00312B87" w:rsidRDefault="00F422D2" w:rsidP="00F422D2">
            <w:pPr>
              <w:pStyle w:val="Corpsdetexte2"/>
              <w:tabs>
                <w:tab w:val="left" w:pos="4620"/>
              </w:tabs>
              <w:rPr>
                <w:b/>
                <w:bCs/>
                <w:u w:val="single"/>
              </w:rPr>
            </w:pPr>
          </w:p>
        </w:tc>
        <w:tc>
          <w:tcPr>
            <w:tcW w:w="3031" w:type="dxa"/>
          </w:tcPr>
          <w:p w14:paraId="4F3B29B2" w14:textId="77777777" w:rsidR="00F422D2" w:rsidRPr="00312B87" w:rsidRDefault="00F422D2" w:rsidP="00F422D2">
            <w:pPr>
              <w:pStyle w:val="Corpsdetexte2"/>
              <w:tabs>
                <w:tab w:val="left" w:pos="4620"/>
              </w:tabs>
              <w:rPr>
                <w:b/>
                <w:bCs/>
                <w:u w:val="single"/>
              </w:rPr>
            </w:pPr>
          </w:p>
        </w:tc>
      </w:tr>
      <w:tr w:rsidR="00F422D2" w:rsidRPr="00312B87" w14:paraId="4D07A501" w14:textId="77777777" w:rsidTr="00F422D2">
        <w:trPr>
          <w:trHeight w:hRule="exact" w:val="284"/>
          <w:jc w:val="center"/>
        </w:trPr>
        <w:tc>
          <w:tcPr>
            <w:tcW w:w="2103" w:type="dxa"/>
          </w:tcPr>
          <w:p w14:paraId="4FD028C5" w14:textId="77777777" w:rsidR="00F422D2" w:rsidRPr="00312B87" w:rsidRDefault="00F422D2" w:rsidP="00F422D2">
            <w:pPr>
              <w:pStyle w:val="Corpsdetexte2"/>
              <w:tabs>
                <w:tab w:val="left" w:pos="4620"/>
              </w:tabs>
              <w:rPr>
                <w:b/>
                <w:bCs/>
                <w:u w:val="single"/>
              </w:rPr>
            </w:pPr>
          </w:p>
          <w:p w14:paraId="7FB8DAE4" w14:textId="77777777" w:rsidR="00F422D2" w:rsidRPr="00312B87" w:rsidRDefault="00F422D2" w:rsidP="00F422D2">
            <w:pPr>
              <w:pStyle w:val="Corpsdetexte2"/>
              <w:tabs>
                <w:tab w:val="left" w:pos="4620"/>
              </w:tabs>
              <w:rPr>
                <w:b/>
                <w:bCs/>
                <w:u w:val="single"/>
              </w:rPr>
            </w:pPr>
          </w:p>
          <w:p w14:paraId="71B2480C" w14:textId="77777777" w:rsidR="00F422D2" w:rsidRPr="00312B87" w:rsidRDefault="00F422D2" w:rsidP="00F422D2">
            <w:pPr>
              <w:pStyle w:val="Corpsdetexte2"/>
              <w:tabs>
                <w:tab w:val="left" w:pos="4620"/>
              </w:tabs>
              <w:rPr>
                <w:b/>
                <w:bCs/>
                <w:u w:val="single"/>
              </w:rPr>
            </w:pPr>
          </w:p>
        </w:tc>
        <w:tc>
          <w:tcPr>
            <w:tcW w:w="1261" w:type="dxa"/>
          </w:tcPr>
          <w:p w14:paraId="5F82F1DD" w14:textId="77777777" w:rsidR="00F422D2" w:rsidRPr="00312B87" w:rsidRDefault="00F422D2" w:rsidP="00F422D2">
            <w:pPr>
              <w:pStyle w:val="Corpsdetexte2"/>
              <w:tabs>
                <w:tab w:val="left" w:pos="4620"/>
              </w:tabs>
              <w:rPr>
                <w:b/>
                <w:bCs/>
                <w:u w:val="single"/>
              </w:rPr>
            </w:pPr>
          </w:p>
        </w:tc>
        <w:tc>
          <w:tcPr>
            <w:tcW w:w="1607" w:type="dxa"/>
          </w:tcPr>
          <w:p w14:paraId="3D858EB7" w14:textId="77777777" w:rsidR="00F422D2" w:rsidRPr="00312B87" w:rsidRDefault="00F422D2" w:rsidP="00F422D2">
            <w:pPr>
              <w:pStyle w:val="Corpsdetexte2"/>
              <w:tabs>
                <w:tab w:val="left" w:pos="4620"/>
              </w:tabs>
              <w:rPr>
                <w:b/>
                <w:bCs/>
                <w:u w:val="single"/>
              </w:rPr>
            </w:pPr>
          </w:p>
        </w:tc>
        <w:tc>
          <w:tcPr>
            <w:tcW w:w="3031" w:type="dxa"/>
          </w:tcPr>
          <w:p w14:paraId="47C0DDBE" w14:textId="77777777" w:rsidR="00F422D2" w:rsidRPr="00312B87" w:rsidRDefault="00F422D2" w:rsidP="00F422D2">
            <w:pPr>
              <w:pStyle w:val="Corpsdetexte2"/>
              <w:tabs>
                <w:tab w:val="left" w:pos="4620"/>
              </w:tabs>
              <w:rPr>
                <w:b/>
                <w:bCs/>
                <w:u w:val="single"/>
              </w:rPr>
            </w:pPr>
          </w:p>
        </w:tc>
      </w:tr>
    </w:tbl>
    <w:p w14:paraId="3951EF2E" w14:textId="77777777" w:rsidR="00F422D2" w:rsidRPr="00312B87" w:rsidRDefault="00F422D2" w:rsidP="00F422D2">
      <w:pPr>
        <w:pStyle w:val="Corpsdetexte2"/>
        <w:tabs>
          <w:tab w:val="left" w:pos="4620"/>
        </w:tabs>
        <w:rPr>
          <w:b/>
          <w:bCs/>
          <w:u w:val="single"/>
        </w:rPr>
      </w:pPr>
    </w:p>
    <w:p w14:paraId="17518D0F" w14:textId="77777777" w:rsidR="00F422D2" w:rsidRPr="00312B87" w:rsidRDefault="00F422D2" w:rsidP="00F422D2">
      <w:pPr>
        <w:pStyle w:val="Corpsdetexte2"/>
        <w:tabs>
          <w:tab w:val="left" w:pos="4620"/>
        </w:tabs>
        <w:rPr>
          <w:bCs/>
        </w:rPr>
      </w:pPr>
      <w:r w:rsidRPr="00312B87">
        <w:rPr>
          <w:b/>
        </w:rPr>
        <w:t xml:space="preserve">N.B.  </w:t>
      </w:r>
      <w:r w:rsidRPr="00312B87">
        <w:t>Les informations contenues dans ce formulaire doivent être appuyées par les documents probants (Copies des diplômes, cv).</w:t>
      </w:r>
    </w:p>
    <w:p w14:paraId="2E9D27A8" w14:textId="77777777" w:rsidR="00F422D2" w:rsidRPr="00312B87" w:rsidRDefault="00F422D2" w:rsidP="00F422D2">
      <w:pPr>
        <w:pStyle w:val="Corpsdetexte2"/>
        <w:tabs>
          <w:tab w:val="left" w:pos="4620"/>
        </w:tabs>
        <w:jc w:val="center"/>
      </w:pPr>
      <w:r w:rsidRPr="00312B87">
        <w:t>Date_________</w:t>
      </w:r>
    </w:p>
    <w:p w14:paraId="5E071C24" w14:textId="77777777" w:rsidR="00F422D2" w:rsidRPr="00312B87" w:rsidRDefault="00F422D2" w:rsidP="00F422D2">
      <w:pPr>
        <w:pStyle w:val="Corpsdetexte2"/>
        <w:tabs>
          <w:tab w:val="left" w:pos="4620"/>
        </w:tabs>
        <w:jc w:val="center"/>
        <w:rPr>
          <w:i/>
        </w:rPr>
      </w:pPr>
      <w:r w:rsidRPr="00312B87">
        <w:rPr>
          <w:i/>
        </w:rPr>
        <w:t>[Cachet et signature de l’Entrepreneur]</w:t>
      </w:r>
    </w:p>
    <w:p w14:paraId="51CF6F30" w14:textId="77777777" w:rsidR="00F422D2" w:rsidRPr="00312B87" w:rsidRDefault="00F422D2" w:rsidP="00F422D2">
      <w:pPr>
        <w:pStyle w:val="Corpsdetexte2"/>
        <w:tabs>
          <w:tab w:val="left" w:pos="4620"/>
        </w:tabs>
        <w:rPr>
          <w:b/>
        </w:rPr>
      </w:pPr>
    </w:p>
    <w:p w14:paraId="1DE963AC" w14:textId="77777777" w:rsidR="00F422D2" w:rsidRPr="00312B87" w:rsidRDefault="00F422D2" w:rsidP="00F422D2">
      <w:pPr>
        <w:pStyle w:val="Corpsdetexte2"/>
        <w:tabs>
          <w:tab w:val="left" w:pos="4620"/>
        </w:tabs>
        <w:rPr>
          <w:b/>
        </w:rPr>
      </w:pPr>
    </w:p>
    <w:p w14:paraId="1DA19228" w14:textId="77777777" w:rsidR="00F422D2" w:rsidRPr="00312B87" w:rsidRDefault="00F422D2" w:rsidP="00F422D2">
      <w:pPr>
        <w:pStyle w:val="Corpsdetexte2"/>
        <w:tabs>
          <w:tab w:val="left" w:pos="4620"/>
        </w:tabs>
        <w:rPr>
          <w:b/>
        </w:rPr>
      </w:pPr>
    </w:p>
    <w:p w14:paraId="5A70C5BF" w14:textId="77777777" w:rsidR="00F422D2" w:rsidRPr="00312B87" w:rsidRDefault="00F422D2" w:rsidP="00F422D2">
      <w:pPr>
        <w:pStyle w:val="Corpsdetexte2"/>
        <w:tabs>
          <w:tab w:val="left" w:pos="4620"/>
        </w:tabs>
        <w:rPr>
          <w:b/>
        </w:rPr>
      </w:pPr>
    </w:p>
    <w:p w14:paraId="335F1996" w14:textId="77777777" w:rsidR="00F422D2" w:rsidRPr="00312B87" w:rsidRDefault="00F422D2" w:rsidP="00F422D2">
      <w:pPr>
        <w:pStyle w:val="Corpsdetexte2"/>
        <w:tabs>
          <w:tab w:val="left" w:pos="4620"/>
        </w:tabs>
        <w:rPr>
          <w:b/>
        </w:rPr>
      </w:pPr>
    </w:p>
    <w:p w14:paraId="62656A3B" w14:textId="77777777" w:rsidR="00F422D2" w:rsidRPr="00312B87" w:rsidRDefault="00F422D2" w:rsidP="00F422D2">
      <w:pPr>
        <w:pStyle w:val="Corpsdetexte2"/>
        <w:tabs>
          <w:tab w:val="left" w:pos="4620"/>
        </w:tabs>
        <w:rPr>
          <w:b/>
        </w:rPr>
      </w:pPr>
    </w:p>
    <w:p w14:paraId="67A931FF" w14:textId="77777777" w:rsidR="00F422D2" w:rsidRPr="00312B87" w:rsidRDefault="00F422D2" w:rsidP="00F422D2">
      <w:pPr>
        <w:pStyle w:val="Corpsdetexte2"/>
        <w:tabs>
          <w:tab w:val="left" w:pos="4620"/>
        </w:tabs>
        <w:rPr>
          <w:b/>
        </w:rPr>
      </w:pPr>
    </w:p>
    <w:p w14:paraId="60EFF84C" w14:textId="77777777" w:rsidR="00F422D2" w:rsidRPr="00312B87" w:rsidRDefault="00F422D2" w:rsidP="00F422D2">
      <w:pPr>
        <w:pStyle w:val="Corpsdetexte2"/>
        <w:tabs>
          <w:tab w:val="left" w:pos="4620"/>
        </w:tabs>
        <w:rPr>
          <w:b/>
        </w:rPr>
      </w:pPr>
    </w:p>
    <w:p w14:paraId="711574B1" w14:textId="77777777" w:rsidR="00F422D2" w:rsidRPr="00312B87" w:rsidRDefault="00F422D2" w:rsidP="00F422D2">
      <w:pPr>
        <w:pStyle w:val="Corpsdetexte2"/>
        <w:tabs>
          <w:tab w:val="left" w:pos="4620"/>
        </w:tabs>
        <w:rPr>
          <w:b/>
        </w:rPr>
      </w:pPr>
    </w:p>
    <w:p w14:paraId="5F2A9885" w14:textId="77777777" w:rsidR="00F422D2" w:rsidRPr="00312B87" w:rsidRDefault="00F422D2" w:rsidP="00F422D2">
      <w:pPr>
        <w:pStyle w:val="Corpsdetexte2"/>
        <w:tabs>
          <w:tab w:val="left" w:pos="4620"/>
        </w:tabs>
        <w:rPr>
          <w:b/>
        </w:rPr>
      </w:pPr>
    </w:p>
    <w:p w14:paraId="002A07A7" w14:textId="77777777" w:rsidR="00F422D2" w:rsidRPr="00312B87" w:rsidRDefault="00F422D2" w:rsidP="00F422D2">
      <w:pPr>
        <w:pStyle w:val="Corpsdetexte2"/>
        <w:tabs>
          <w:tab w:val="left" w:pos="4620"/>
        </w:tabs>
        <w:rPr>
          <w:b/>
        </w:rPr>
      </w:pPr>
    </w:p>
    <w:p w14:paraId="67744345" w14:textId="77777777" w:rsidR="00F422D2" w:rsidRPr="00312B87" w:rsidRDefault="00F422D2" w:rsidP="00F422D2">
      <w:pPr>
        <w:pStyle w:val="Corpsdetexte2"/>
        <w:tabs>
          <w:tab w:val="left" w:pos="4620"/>
        </w:tabs>
        <w:rPr>
          <w:b/>
        </w:rPr>
      </w:pPr>
    </w:p>
    <w:p w14:paraId="72459158" w14:textId="77777777" w:rsidR="00F422D2" w:rsidRPr="00312B87" w:rsidRDefault="00F422D2" w:rsidP="00F422D2">
      <w:pPr>
        <w:pStyle w:val="Corpsdetexte2"/>
        <w:tabs>
          <w:tab w:val="left" w:pos="4620"/>
        </w:tabs>
        <w:rPr>
          <w:b/>
        </w:rPr>
      </w:pPr>
    </w:p>
    <w:p w14:paraId="71E5DF0B" w14:textId="77777777" w:rsidR="00F422D2" w:rsidRPr="00312B87" w:rsidRDefault="00F422D2" w:rsidP="00F422D2">
      <w:pPr>
        <w:pStyle w:val="Corpsdetexte2"/>
        <w:tabs>
          <w:tab w:val="left" w:pos="4620"/>
        </w:tabs>
        <w:rPr>
          <w:b/>
        </w:rPr>
      </w:pPr>
    </w:p>
    <w:p w14:paraId="1AAA8F6D" w14:textId="77777777" w:rsidR="00F422D2" w:rsidRPr="00312B87" w:rsidRDefault="00F422D2" w:rsidP="00F422D2">
      <w:pPr>
        <w:pStyle w:val="Corpsdetexte2"/>
        <w:tabs>
          <w:tab w:val="left" w:pos="4620"/>
        </w:tabs>
        <w:rPr>
          <w:b/>
        </w:rPr>
      </w:pPr>
    </w:p>
    <w:p w14:paraId="1C4D07C4" w14:textId="77777777" w:rsidR="00F422D2" w:rsidRPr="00312B87" w:rsidRDefault="00F422D2" w:rsidP="00F422D2">
      <w:pPr>
        <w:pStyle w:val="Corpsdetexte2"/>
        <w:tabs>
          <w:tab w:val="left" w:pos="4620"/>
        </w:tabs>
        <w:rPr>
          <w:b/>
        </w:rPr>
      </w:pPr>
    </w:p>
    <w:p w14:paraId="522FA266" w14:textId="77777777" w:rsidR="00F422D2" w:rsidRPr="00312B87" w:rsidRDefault="00F422D2" w:rsidP="00F422D2">
      <w:pPr>
        <w:pStyle w:val="Corpsdetexte2"/>
        <w:tabs>
          <w:tab w:val="left" w:pos="4620"/>
        </w:tabs>
        <w:rPr>
          <w:b/>
        </w:rPr>
      </w:pPr>
    </w:p>
    <w:p w14:paraId="087605BD" w14:textId="77777777" w:rsidR="00F422D2" w:rsidRPr="00312B87" w:rsidRDefault="00F422D2" w:rsidP="00F422D2">
      <w:pPr>
        <w:pStyle w:val="Corpsdetexte2"/>
        <w:tabs>
          <w:tab w:val="left" w:pos="4620"/>
        </w:tabs>
        <w:rPr>
          <w:b/>
        </w:rPr>
      </w:pPr>
    </w:p>
    <w:p w14:paraId="32C6DF9B" w14:textId="77777777" w:rsidR="00F422D2" w:rsidRPr="00312B87" w:rsidRDefault="00F422D2" w:rsidP="00F422D2">
      <w:pPr>
        <w:pStyle w:val="Corpsdetexte2"/>
        <w:tabs>
          <w:tab w:val="left" w:pos="4620"/>
        </w:tabs>
        <w:rPr>
          <w:b/>
        </w:rPr>
      </w:pPr>
    </w:p>
    <w:p w14:paraId="127CFCC7" w14:textId="77777777" w:rsidR="00F422D2" w:rsidRPr="00312B87" w:rsidRDefault="00F422D2" w:rsidP="00F422D2">
      <w:pPr>
        <w:pStyle w:val="Corpsdetexte2"/>
        <w:tabs>
          <w:tab w:val="left" w:pos="4620"/>
        </w:tabs>
        <w:rPr>
          <w:b/>
        </w:rPr>
      </w:pPr>
    </w:p>
    <w:p w14:paraId="5FFA0BFF" w14:textId="77777777" w:rsidR="00F422D2" w:rsidRPr="00312B87" w:rsidRDefault="00F422D2" w:rsidP="00F422D2">
      <w:pPr>
        <w:pStyle w:val="Corpsdetexte2"/>
        <w:tabs>
          <w:tab w:val="left" w:pos="4620"/>
        </w:tabs>
        <w:rPr>
          <w:b/>
        </w:rPr>
      </w:pPr>
    </w:p>
    <w:p w14:paraId="16AB2E33" w14:textId="77777777" w:rsidR="00F422D2" w:rsidRPr="00312B87" w:rsidRDefault="00F422D2" w:rsidP="00F422D2">
      <w:pPr>
        <w:pStyle w:val="Corpsdetexte2"/>
        <w:tabs>
          <w:tab w:val="left" w:pos="4620"/>
        </w:tabs>
        <w:rPr>
          <w:b/>
        </w:rPr>
      </w:pPr>
    </w:p>
    <w:p w14:paraId="401817F8" w14:textId="77777777" w:rsidR="00F422D2" w:rsidRPr="00312B87" w:rsidRDefault="00F422D2" w:rsidP="00F422D2">
      <w:pPr>
        <w:pStyle w:val="Corpsdetexte2"/>
        <w:tabs>
          <w:tab w:val="left" w:pos="4620"/>
        </w:tabs>
        <w:rPr>
          <w:b/>
        </w:rPr>
      </w:pPr>
    </w:p>
    <w:p w14:paraId="775C5CD5" w14:textId="77777777" w:rsidR="00F422D2" w:rsidRDefault="00F422D2" w:rsidP="00F422D2">
      <w:pPr>
        <w:pStyle w:val="Corpsdetexte2"/>
        <w:tabs>
          <w:tab w:val="left" w:pos="4620"/>
        </w:tabs>
        <w:rPr>
          <w:b/>
        </w:rPr>
      </w:pPr>
    </w:p>
    <w:p w14:paraId="2FCEDB49" w14:textId="77777777" w:rsidR="009D794D" w:rsidRDefault="009D794D" w:rsidP="00F422D2">
      <w:pPr>
        <w:pStyle w:val="Corpsdetexte2"/>
        <w:tabs>
          <w:tab w:val="left" w:pos="4620"/>
        </w:tabs>
        <w:rPr>
          <w:b/>
        </w:rPr>
      </w:pPr>
    </w:p>
    <w:p w14:paraId="2DBF4E58" w14:textId="77777777" w:rsidR="009D794D" w:rsidRDefault="009D794D" w:rsidP="00F422D2">
      <w:pPr>
        <w:pStyle w:val="Corpsdetexte2"/>
        <w:tabs>
          <w:tab w:val="left" w:pos="4620"/>
        </w:tabs>
        <w:rPr>
          <w:b/>
        </w:rPr>
      </w:pPr>
    </w:p>
    <w:p w14:paraId="1F2D631B" w14:textId="77777777" w:rsidR="009D794D" w:rsidRDefault="009D794D" w:rsidP="00F422D2">
      <w:pPr>
        <w:pStyle w:val="Corpsdetexte2"/>
        <w:tabs>
          <w:tab w:val="left" w:pos="4620"/>
        </w:tabs>
        <w:rPr>
          <w:b/>
        </w:rPr>
      </w:pPr>
    </w:p>
    <w:p w14:paraId="4ABBCC97" w14:textId="77777777" w:rsidR="009D794D" w:rsidRPr="00312B87" w:rsidRDefault="009D794D" w:rsidP="00F422D2">
      <w:pPr>
        <w:pStyle w:val="Corpsdetexte2"/>
        <w:tabs>
          <w:tab w:val="left" w:pos="4620"/>
        </w:tabs>
        <w:rPr>
          <w:b/>
        </w:rPr>
      </w:pPr>
    </w:p>
    <w:p w14:paraId="2D624C1E" w14:textId="77777777" w:rsidR="00F422D2" w:rsidRPr="00312B87" w:rsidRDefault="00F422D2" w:rsidP="00F422D2">
      <w:pPr>
        <w:pStyle w:val="Corpsdetexte2"/>
        <w:tabs>
          <w:tab w:val="left" w:pos="4620"/>
        </w:tabs>
        <w:rPr>
          <w:b/>
        </w:rPr>
      </w:pPr>
    </w:p>
    <w:p w14:paraId="2F0EF4BD" w14:textId="77777777" w:rsidR="00F422D2" w:rsidRPr="00312B87" w:rsidRDefault="00F422D2" w:rsidP="00F422D2">
      <w:pPr>
        <w:pStyle w:val="Corpsdetexte2"/>
        <w:tabs>
          <w:tab w:val="left" w:pos="4620"/>
        </w:tabs>
        <w:rPr>
          <w:b/>
        </w:rPr>
      </w:pPr>
    </w:p>
    <w:p w14:paraId="3C3A9006" w14:textId="77777777" w:rsidR="00F422D2" w:rsidRPr="00312B87" w:rsidRDefault="00F422D2" w:rsidP="00F422D2">
      <w:pPr>
        <w:pStyle w:val="Corpsdetexte2"/>
        <w:tabs>
          <w:tab w:val="left" w:pos="4620"/>
        </w:tabs>
        <w:rPr>
          <w:b/>
        </w:rPr>
      </w:pPr>
    </w:p>
    <w:p w14:paraId="2DB407EE" w14:textId="77777777" w:rsidR="00F422D2" w:rsidRPr="00312B87" w:rsidRDefault="00F422D2" w:rsidP="00F422D2">
      <w:pPr>
        <w:pStyle w:val="Corpsdetexte2"/>
        <w:tabs>
          <w:tab w:val="left" w:pos="4620"/>
        </w:tabs>
        <w:rPr>
          <w:b/>
        </w:rPr>
      </w:pPr>
    </w:p>
    <w:p w14:paraId="6EA0EF74" w14:textId="77777777" w:rsidR="00F422D2" w:rsidRPr="00312B87" w:rsidRDefault="00F422D2" w:rsidP="00F422D2">
      <w:pPr>
        <w:pStyle w:val="Corpsdetexte2"/>
        <w:tabs>
          <w:tab w:val="left" w:pos="4620"/>
        </w:tabs>
        <w:jc w:val="center"/>
        <w:rPr>
          <w:b/>
        </w:rPr>
      </w:pPr>
      <w:r w:rsidRPr="00312B87">
        <w:rPr>
          <w:rFonts w:ascii="Arial" w:hAnsi="Arial" w:cs="Arial"/>
          <w:b/>
          <w:bCs/>
          <w:sz w:val="28"/>
          <w:szCs w:val="28"/>
        </w:rPr>
        <w:t>Annexen° 10:</w:t>
      </w:r>
      <w:r w:rsidRPr="00312B87">
        <w:rPr>
          <w:b/>
        </w:rPr>
        <w:t>Modèle de fiche du matériel affecté à ce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2"/>
        <w:gridCol w:w="1993"/>
        <w:gridCol w:w="743"/>
        <w:gridCol w:w="2657"/>
      </w:tblGrid>
      <w:tr w:rsidR="00F422D2" w:rsidRPr="00312B87" w14:paraId="5490E841" w14:textId="77777777" w:rsidTr="00F422D2">
        <w:trPr>
          <w:jc w:val="center"/>
        </w:trPr>
        <w:tc>
          <w:tcPr>
            <w:tcW w:w="3473" w:type="dxa"/>
          </w:tcPr>
          <w:p w14:paraId="2F0F259C" w14:textId="77777777" w:rsidR="00F422D2" w:rsidRPr="00312B87" w:rsidRDefault="00F422D2" w:rsidP="00F422D2">
            <w:pPr>
              <w:pStyle w:val="Corpsdetexte2"/>
              <w:tabs>
                <w:tab w:val="left" w:pos="4620"/>
              </w:tabs>
              <w:jc w:val="center"/>
              <w:rPr>
                <w:b/>
              </w:rPr>
            </w:pPr>
            <w:r w:rsidRPr="00312B87">
              <w:rPr>
                <w:b/>
              </w:rPr>
              <w:t>Matériel</w:t>
            </w:r>
          </w:p>
        </w:tc>
        <w:tc>
          <w:tcPr>
            <w:tcW w:w="1661" w:type="dxa"/>
          </w:tcPr>
          <w:p w14:paraId="73229DDF" w14:textId="77777777" w:rsidR="00F422D2" w:rsidRPr="00312B87" w:rsidRDefault="00F422D2" w:rsidP="00F422D2">
            <w:pPr>
              <w:pStyle w:val="Corpsdetexte2"/>
              <w:tabs>
                <w:tab w:val="left" w:pos="4620"/>
              </w:tabs>
              <w:jc w:val="center"/>
              <w:rPr>
                <w:b/>
              </w:rPr>
            </w:pPr>
            <w:r w:rsidRPr="00312B87">
              <w:rPr>
                <w:b/>
              </w:rPr>
              <w:t>Propriété/location</w:t>
            </w:r>
          </w:p>
        </w:tc>
        <w:tc>
          <w:tcPr>
            <w:tcW w:w="763" w:type="dxa"/>
          </w:tcPr>
          <w:p w14:paraId="120F69CD" w14:textId="77777777" w:rsidR="00F422D2" w:rsidRPr="00312B87" w:rsidRDefault="00F422D2" w:rsidP="00F422D2">
            <w:pPr>
              <w:pStyle w:val="Corpsdetexte2"/>
              <w:tabs>
                <w:tab w:val="left" w:pos="4620"/>
              </w:tabs>
              <w:jc w:val="center"/>
              <w:rPr>
                <w:b/>
              </w:rPr>
            </w:pPr>
            <w:r w:rsidRPr="00312B87">
              <w:rPr>
                <w:b/>
              </w:rPr>
              <w:t>Age</w:t>
            </w:r>
          </w:p>
        </w:tc>
        <w:tc>
          <w:tcPr>
            <w:tcW w:w="2748" w:type="dxa"/>
          </w:tcPr>
          <w:p w14:paraId="745AA5A0" w14:textId="77777777" w:rsidR="00F422D2" w:rsidRPr="00312B87" w:rsidRDefault="00F422D2" w:rsidP="00F422D2">
            <w:pPr>
              <w:pStyle w:val="Corpsdetexte2"/>
              <w:tabs>
                <w:tab w:val="left" w:pos="4620"/>
              </w:tabs>
              <w:jc w:val="center"/>
              <w:rPr>
                <w:b/>
              </w:rPr>
            </w:pPr>
            <w:r w:rsidRPr="00312B87">
              <w:rPr>
                <w:b/>
              </w:rPr>
              <w:t>Etat de fonctionnement</w:t>
            </w:r>
          </w:p>
        </w:tc>
      </w:tr>
      <w:tr w:rsidR="00F422D2" w:rsidRPr="00312B87" w14:paraId="50507958" w14:textId="77777777" w:rsidTr="00F422D2">
        <w:trPr>
          <w:jc w:val="center"/>
        </w:trPr>
        <w:tc>
          <w:tcPr>
            <w:tcW w:w="3473" w:type="dxa"/>
          </w:tcPr>
          <w:p w14:paraId="562AECA3" w14:textId="77777777" w:rsidR="00F422D2" w:rsidRPr="00312B87" w:rsidRDefault="00F422D2" w:rsidP="00F422D2">
            <w:pPr>
              <w:pStyle w:val="Corpsdetexte2"/>
              <w:tabs>
                <w:tab w:val="left" w:pos="4620"/>
              </w:tabs>
              <w:rPr>
                <w:bCs/>
              </w:rPr>
            </w:pPr>
          </w:p>
        </w:tc>
        <w:tc>
          <w:tcPr>
            <w:tcW w:w="1661" w:type="dxa"/>
          </w:tcPr>
          <w:p w14:paraId="47C5200D" w14:textId="77777777" w:rsidR="00F422D2" w:rsidRPr="00312B87" w:rsidRDefault="00F422D2" w:rsidP="00F422D2">
            <w:pPr>
              <w:pStyle w:val="Corpsdetexte2"/>
              <w:tabs>
                <w:tab w:val="left" w:pos="4620"/>
              </w:tabs>
              <w:rPr>
                <w:bCs/>
              </w:rPr>
            </w:pPr>
          </w:p>
        </w:tc>
        <w:tc>
          <w:tcPr>
            <w:tcW w:w="763" w:type="dxa"/>
          </w:tcPr>
          <w:p w14:paraId="706B6FB5" w14:textId="77777777" w:rsidR="00F422D2" w:rsidRPr="00312B87" w:rsidRDefault="00F422D2" w:rsidP="00F422D2">
            <w:pPr>
              <w:pStyle w:val="Corpsdetexte2"/>
              <w:tabs>
                <w:tab w:val="left" w:pos="4620"/>
              </w:tabs>
              <w:rPr>
                <w:bCs/>
              </w:rPr>
            </w:pPr>
          </w:p>
        </w:tc>
        <w:tc>
          <w:tcPr>
            <w:tcW w:w="2748" w:type="dxa"/>
          </w:tcPr>
          <w:p w14:paraId="64A95C8D" w14:textId="77777777" w:rsidR="00F422D2" w:rsidRPr="00312B87" w:rsidRDefault="00F422D2" w:rsidP="00F422D2">
            <w:pPr>
              <w:pStyle w:val="Corpsdetexte2"/>
              <w:tabs>
                <w:tab w:val="left" w:pos="4620"/>
              </w:tabs>
              <w:rPr>
                <w:bCs/>
              </w:rPr>
            </w:pPr>
          </w:p>
        </w:tc>
      </w:tr>
      <w:tr w:rsidR="00F422D2" w:rsidRPr="00312B87" w14:paraId="61D2E3FD" w14:textId="77777777" w:rsidTr="00F422D2">
        <w:trPr>
          <w:jc w:val="center"/>
        </w:trPr>
        <w:tc>
          <w:tcPr>
            <w:tcW w:w="3473" w:type="dxa"/>
          </w:tcPr>
          <w:p w14:paraId="3A4C02EE" w14:textId="77777777" w:rsidR="00F422D2" w:rsidRPr="00312B87" w:rsidRDefault="00F422D2" w:rsidP="00F422D2">
            <w:pPr>
              <w:pStyle w:val="Corpsdetexte2"/>
              <w:tabs>
                <w:tab w:val="left" w:pos="4620"/>
              </w:tabs>
              <w:rPr>
                <w:bCs/>
              </w:rPr>
            </w:pPr>
          </w:p>
        </w:tc>
        <w:tc>
          <w:tcPr>
            <w:tcW w:w="1661" w:type="dxa"/>
          </w:tcPr>
          <w:p w14:paraId="111935C3" w14:textId="77777777" w:rsidR="00F422D2" w:rsidRPr="00312B87" w:rsidRDefault="00F422D2" w:rsidP="00F422D2">
            <w:pPr>
              <w:pStyle w:val="Corpsdetexte2"/>
              <w:tabs>
                <w:tab w:val="left" w:pos="4620"/>
              </w:tabs>
              <w:rPr>
                <w:bCs/>
              </w:rPr>
            </w:pPr>
          </w:p>
        </w:tc>
        <w:tc>
          <w:tcPr>
            <w:tcW w:w="763" w:type="dxa"/>
          </w:tcPr>
          <w:p w14:paraId="0F303064" w14:textId="77777777" w:rsidR="00F422D2" w:rsidRPr="00312B87" w:rsidRDefault="00F422D2" w:rsidP="00F422D2">
            <w:pPr>
              <w:pStyle w:val="Corpsdetexte2"/>
              <w:tabs>
                <w:tab w:val="left" w:pos="4620"/>
              </w:tabs>
              <w:rPr>
                <w:bCs/>
              </w:rPr>
            </w:pPr>
          </w:p>
        </w:tc>
        <w:tc>
          <w:tcPr>
            <w:tcW w:w="2748" w:type="dxa"/>
          </w:tcPr>
          <w:p w14:paraId="46BD28CC" w14:textId="77777777" w:rsidR="00F422D2" w:rsidRPr="00312B87" w:rsidRDefault="00F422D2" w:rsidP="00F422D2">
            <w:pPr>
              <w:pStyle w:val="Corpsdetexte2"/>
              <w:tabs>
                <w:tab w:val="left" w:pos="4620"/>
              </w:tabs>
              <w:rPr>
                <w:bCs/>
              </w:rPr>
            </w:pPr>
          </w:p>
        </w:tc>
      </w:tr>
      <w:tr w:rsidR="00F422D2" w:rsidRPr="00312B87" w14:paraId="1DE295E6" w14:textId="77777777" w:rsidTr="00F422D2">
        <w:trPr>
          <w:jc w:val="center"/>
        </w:trPr>
        <w:tc>
          <w:tcPr>
            <w:tcW w:w="3473" w:type="dxa"/>
          </w:tcPr>
          <w:p w14:paraId="72813E7E" w14:textId="77777777" w:rsidR="00F422D2" w:rsidRPr="00312B87" w:rsidRDefault="00F422D2" w:rsidP="00F422D2">
            <w:pPr>
              <w:pStyle w:val="Corpsdetexte2"/>
              <w:tabs>
                <w:tab w:val="left" w:pos="4620"/>
              </w:tabs>
              <w:rPr>
                <w:bCs/>
              </w:rPr>
            </w:pPr>
          </w:p>
        </w:tc>
        <w:tc>
          <w:tcPr>
            <w:tcW w:w="1661" w:type="dxa"/>
          </w:tcPr>
          <w:p w14:paraId="634762F4" w14:textId="77777777" w:rsidR="00F422D2" w:rsidRPr="00312B87" w:rsidRDefault="00F422D2" w:rsidP="00F422D2">
            <w:pPr>
              <w:pStyle w:val="Corpsdetexte2"/>
              <w:tabs>
                <w:tab w:val="left" w:pos="4620"/>
              </w:tabs>
              <w:rPr>
                <w:bCs/>
              </w:rPr>
            </w:pPr>
          </w:p>
        </w:tc>
        <w:tc>
          <w:tcPr>
            <w:tcW w:w="763" w:type="dxa"/>
          </w:tcPr>
          <w:p w14:paraId="44AC1C28" w14:textId="77777777" w:rsidR="00F422D2" w:rsidRPr="00312B87" w:rsidRDefault="00F422D2" w:rsidP="00F422D2">
            <w:pPr>
              <w:pStyle w:val="Corpsdetexte2"/>
              <w:tabs>
                <w:tab w:val="left" w:pos="4620"/>
              </w:tabs>
              <w:rPr>
                <w:bCs/>
              </w:rPr>
            </w:pPr>
          </w:p>
        </w:tc>
        <w:tc>
          <w:tcPr>
            <w:tcW w:w="2748" w:type="dxa"/>
          </w:tcPr>
          <w:p w14:paraId="19C10B7E" w14:textId="77777777" w:rsidR="00F422D2" w:rsidRPr="00312B87" w:rsidRDefault="00F422D2" w:rsidP="00F422D2">
            <w:pPr>
              <w:pStyle w:val="Corpsdetexte2"/>
              <w:tabs>
                <w:tab w:val="left" w:pos="4620"/>
              </w:tabs>
              <w:rPr>
                <w:bCs/>
              </w:rPr>
            </w:pPr>
          </w:p>
        </w:tc>
      </w:tr>
      <w:tr w:rsidR="00F422D2" w:rsidRPr="00312B87" w14:paraId="2947F433" w14:textId="77777777" w:rsidTr="00F422D2">
        <w:trPr>
          <w:jc w:val="center"/>
        </w:trPr>
        <w:tc>
          <w:tcPr>
            <w:tcW w:w="3473" w:type="dxa"/>
          </w:tcPr>
          <w:p w14:paraId="189D6A14" w14:textId="77777777" w:rsidR="00F422D2" w:rsidRPr="00312B87" w:rsidRDefault="00F422D2" w:rsidP="00F422D2">
            <w:pPr>
              <w:pStyle w:val="Corpsdetexte2"/>
              <w:tabs>
                <w:tab w:val="left" w:pos="4620"/>
              </w:tabs>
              <w:rPr>
                <w:bCs/>
              </w:rPr>
            </w:pPr>
          </w:p>
        </w:tc>
        <w:tc>
          <w:tcPr>
            <w:tcW w:w="1661" w:type="dxa"/>
          </w:tcPr>
          <w:p w14:paraId="69FB4CB7" w14:textId="77777777" w:rsidR="00F422D2" w:rsidRPr="00312B87" w:rsidRDefault="00F422D2" w:rsidP="00F422D2">
            <w:pPr>
              <w:pStyle w:val="Corpsdetexte2"/>
              <w:tabs>
                <w:tab w:val="left" w:pos="4620"/>
              </w:tabs>
              <w:rPr>
                <w:bCs/>
              </w:rPr>
            </w:pPr>
          </w:p>
        </w:tc>
        <w:tc>
          <w:tcPr>
            <w:tcW w:w="763" w:type="dxa"/>
          </w:tcPr>
          <w:p w14:paraId="68BB054F" w14:textId="77777777" w:rsidR="00F422D2" w:rsidRPr="00312B87" w:rsidRDefault="00F422D2" w:rsidP="00F422D2">
            <w:pPr>
              <w:pStyle w:val="Corpsdetexte2"/>
              <w:tabs>
                <w:tab w:val="left" w:pos="4620"/>
              </w:tabs>
              <w:rPr>
                <w:bCs/>
              </w:rPr>
            </w:pPr>
          </w:p>
        </w:tc>
        <w:tc>
          <w:tcPr>
            <w:tcW w:w="2748" w:type="dxa"/>
          </w:tcPr>
          <w:p w14:paraId="69C79910" w14:textId="77777777" w:rsidR="00F422D2" w:rsidRPr="00312B87" w:rsidRDefault="00F422D2" w:rsidP="00F422D2">
            <w:pPr>
              <w:pStyle w:val="Corpsdetexte2"/>
              <w:tabs>
                <w:tab w:val="left" w:pos="4620"/>
              </w:tabs>
              <w:rPr>
                <w:bCs/>
              </w:rPr>
            </w:pPr>
          </w:p>
        </w:tc>
      </w:tr>
      <w:tr w:rsidR="00F422D2" w:rsidRPr="00312B87" w14:paraId="55B47F38" w14:textId="77777777" w:rsidTr="00F422D2">
        <w:trPr>
          <w:jc w:val="center"/>
        </w:trPr>
        <w:tc>
          <w:tcPr>
            <w:tcW w:w="3473" w:type="dxa"/>
          </w:tcPr>
          <w:p w14:paraId="487005E5" w14:textId="77777777" w:rsidR="00F422D2" w:rsidRPr="00312B87" w:rsidRDefault="00F422D2" w:rsidP="00F422D2">
            <w:pPr>
              <w:pStyle w:val="Corpsdetexte2"/>
              <w:tabs>
                <w:tab w:val="left" w:pos="4620"/>
              </w:tabs>
              <w:rPr>
                <w:bCs/>
              </w:rPr>
            </w:pPr>
          </w:p>
        </w:tc>
        <w:tc>
          <w:tcPr>
            <w:tcW w:w="1661" w:type="dxa"/>
          </w:tcPr>
          <w:p w14:paraId="0C9EF2F8" w14:textId="77777777" w:rsidR="00F422D2" w:rsidRPr="00312B87" w:rsidRDefault="00F422D2" w:rsidP="00F422D2">
            <w:pPr>
              <w:pStyle w:val="Corpsdetexte2"/>
              <w:tabs>
                <w:tab w:val="left" w:pos="4620"/>
              </w:tabs>
              <w:rPr>
                <w:bCs/>
              </w:rPr>
            </w:pPr>
          </w:p>
        </w:tc>
        <w:tc>
          <w:tcPr>
            <w:tcW w:w="763" w:type="dxa"/>
          </w:tcPr>
          <w:p w14:paraId="48DBC03A" w14:textId="77777777" w:rsidR="00F422D2" w:rsidRPr="00312B87" w:rsidRDefault="00F422D2" w:rsidP="00F422D2">
            <w:pPr>
              <w:pStyle w:val="Corpsdetexte2"/>
              <w:tabs>
                <w:tab w:val="left" w:pos="4620"/>
              </w:tabs>
              <w:rPr>
                <w:bCs/>
              </w:rPr>
            </w:pPr>
          </w:p>
        </w:tc>
        <w:tc>
          <w:tcPr>
            <w:tcW w:w="2748" w:type="dxa"/>
          </w:tcPr>
          <w:p w14:paraId="316A4A63" w14:textId="77777777" w:rsidR="00F422D2" w:rsidRPr="00312B87" w:rsidRDefault="00F422D2" w:rsidP="00F422D2">
            <w:pPr>
              <w:pStyle w:val="Corpsdetexte2"/>
              <w:tabs>
                <w:tab w:val="left" w:pos="4620"/>
              </w:tabs>
              <w:rPr>
                <w:bCs/>
              </w:rPr>
            </w:pPr>
          </w:p>
        </w:tc>
      </w:tr>
      <w:tr w:rsidR="00F422D2" w:rsidRPr="00312B87" w14:paraId="158D67EC" w14:textId="77777777" w:rsidTr="00F422D2">
        <w:trPr>
          <w:jc w:val="center"/>
        </w:trPr>
        <w:tc>
          <w:tcPr>
            <w:tcW w:w="3473" w:type="dxa"/>
          </w:tcPr>
          <w:p w14:paraId="08817D96" w14:textId="77777777" w:rsidR="00F422D2" w:rsidRPr="00312B87" w:rsidRDefault="00F422D2" w:rsidP="00F422D2">
            <w:pPr>
              <w:pStyle w:val="Corpsdetexte2"/>
              <w:tabs>
                <w:tab w:val="left" w:pos="4620"/>
              </w:tabs>
              <w:rPr>
                <w:bCs/>
              </w:rPr>
            </w:pPr>
          </w:p>
        </w:tc>
        <w:tc>
          <w:tcPr>
            <w:tcW w:w="1661" w:type="dxa"/>
          </w:tcPr>
          <w:p w14:paraId="6ABB88BB" w14:textId="77777777" w:rsidR="00F422D2" w:rsidRPr="00312B87" w:rsidRDefault="00F422D2" w:rsidP="00F422D2">
            <w:pPr>
              <w:pStyle w:val="Corpsdetexte2"/>
              <w:tabs>
                <w:tab w:val="left" w:pos="4620"/>
              </w:tabs>
              <w:rPr>
                <w:bCs/>
              </w:rPr>
            </w:pPr>
          </w:p>
        </w:tc>
        <w:tc>
          <w:tcPr>
            <w:tcW w:w="763" w:type="dxa"/>
          </w:tcPr>
          <w:p w14:paraId="37795257" w14:textId="77777777" w:rsidR="00F422D2" w:rsidRPr="00312B87" w:rsidRDefault="00F422D2" w:rsidP="00F422D2">
            <w:pPr>
              <w:pStyle w:val="Corpsdetexte2"/>
              <w:tabs>
                <w:tab w:val="left" w:pos="4620"/>
              </w:tabs>
              <w:rPr>
                <w:bCs/>
              </w:rPr>
            </w:pPr>
          </w:p>
        </w:tc>
        <w:tc>
          <w:tcPr>
            <w:tcW w:w="2748" w:type="dxa"/>
          </w:tcPr>
          <w:p w14:paraId="4458965E" w14:textId="77777777" w:rsidR="00F422D2" w:rsidRPr="00312B87" w:rsidRDefault="00F422D2" w:rsidP="00F422D2">
            <w:pPr>
              <w:pStyle w:val="Corpsdetexte2"/>
              <w:tabs>
                <w:tab w:val="left" w:pos="4620"/>
              </w:tabs>
              <w:rPr>
                <w:bCs/>
              </w:rPr>
            </w:pPr>
          </w:p>
        </w:tc>
      </w:tr>
      <w:tr w:rsidR="00F422D2" w:rsidRPr="00312B87" w14:paraId="44AB68CE" w14:textId="77777777" w:rsidTr="00F422D2">
        <w:trPr>
          <w:jc w:val="center"/>
        </w:trPr>
        <w:tc>
          <w:tcPr>
            <w:tcW w:w="3473" w:type="dxa"/>
          </w:tcPr>
          <w:p w14:paraId="6CD87F0E" w14:textId="77777777" w:rsidR="00F422D2" w:rsidRPr="00312B87" w:rsidRDefault="00F422D2" w:rsidP="00F422D2">
            <w:pPr>
              <w:pStyle w:val="Corpsdetexte2"/>
              <w:tabs>
                <w:tab w:val="left" w:pos="4620"/>
              </w:tabs>
              <w:rPr>
                <w:bCs/>
              </w:rPr>
            </w:pPr>
          </w:p>
        </w:tc>
        <w:tc>
          <w:tcPr>
            <w:tcW w:w="1661" w:type="dxa"/>
          </w:tcPr>
          <w:p w14:paraId="488F3060" w14:textId="77777777" w:rsidR="00F422D2" w:rsidRPr="00312B87" w:rsidRDefault="00F422D2" w:rsidP="00F422D2">
            <w:pPr>
              <w:pStyle w:val="Corpsdetexte2"/>
              <w:tabs>
                <w:tab w:val="left" w:pos="4620"/>
              </w:tabs>
              <w:rPr>
                <w:bCs/>
              </w:rPr>
            </w:pPr>
          </w:p>
        </w:tc>
        <w:tc>
          <w:tcPr>
            <w:tcW w:w="763" w:type="dxa"/>
          </w:tcPr>
          <w:p w14:paraId="383FA91E" w14:textId="77777777" w:rsidR="00F422D2" w:rsidRPr="00312B87" w:rsidRDefault="00F422D2" w:rsidP="00F422D2">
            <w:pPr>
              <w:pStyle w:val="Corpsdetexte2"/>
              <w:tabs>
                <w:tab w:val="left" w:pos="4620"/>
              </w:tabs>
              <w:rPr>
                <w:bCs/>
              </w:rPr>
            </w:pPr>
          </w:p>
        </w:tc>
        <w:tc>
          <w:tcPr>
            <w:tcW w:w="2748" w:type="dxa"/>
          </w:tcPr>
          <w:p w14:paraId="7D47C05B" w14:textId="77777777" w:rsidR="00F422D2" w:rsidRPr="00312B87" w:rsidRDefault="00F422D2" w:rsidP="00F422D2">
            <w:pPr>
              <w:pStyle w:val="Corpsdetexte2"/>
              <w:tabs>
                <w:tab w:val="left" w:pos="4620"/>
              </w:tabs>
              <w:rPr>
                <w:bCs/>
              </w:rPr>
            </w:pPr>
          </w:p>
        </w:tc>
      </w:tr>
      <w:tr w:rsidR="00F422D2" w:rsidRPr="00312B87" w14:paraId="3BA63C7A" w14:textId="77777777" w:rsidTr="00F422D2">
        <w:trPr>
          <w:jc w:val="center"/>
        </w:trPr>
        <w:tc>
          <w:tcPr>
            <w:tcW w:w="3473" w:type="dxa"/>
          </w:tcPr>
          <w:p w14:paraId="7EE08983" w14:textId="77777777" w:rsidR="00F422D2" w:rsidRPr="00312B87" w:rsidRDefault="00F422D2" w:rsidP="00F422D2">
            <w:pPr>
              <w:pStyle w:val="Corpsdetexte2"/>
              <w:tabs>
                <w:tab w:val="left" w:pos="4620"/>
              </w:tabs>
              <w:rPr>
                <w:bCs/>
              </w:rPr>
            </w:pPr>
          </w:p>
        </w:tc>
        <w:tc>
          <w:tcPr>
            <w:tcW w:w="1661" w:type="dxa"/>
          </w:tcPr>
          <w:p w14:paraId="07086F43" w14:textId="77777777" w:rsidR="00F422D2" w:rsidRPr="00312B87" w:rsidRDefault="00F422D2" w:rsidP="00F422D2">
            <w:pPr>
              <w:pStyle w:val="Corpsdetexte2"/>
              <w:tabs>
                <w:tab w:val="left" w:pos="4620"/>
              </w:tabs>
              <w:rPr>
                <w:bCs/>
              </w:rPr>
            </w:pPr>
          </w:p>
        </w:tc>
        <w:tc>
          <w:tcPr>
            <w:tcW w:w="763" w:type="dxa"/>
          </w:tcPr>
          <w:p w14:paraId="69A11CCD" w14:textId="77777777" w:rsidR="00F422D2" w:rsidRPr="00312B87" w:rsidRDefault="00F422D2" w:rsidP="00F422D2">
            <w:pPr>
              <w:pStyle w:val="Corpsdetexte2"/>
              <w:tabs>
                <w:tab w:val="left" w:pos="4620"/>
              </w:tabs>
              <w:rPr>
                <w:bCs/>
              </w:rPr>
            </w:pPr>
          </w:p>
        </w:tc>
        <w:tc>
          <w:tcPr>
            <w:tcW w:w="2748" w:type="dxa"/>
          </w:tcPr>
          <w:p w14:paraId="64DADEE7" w14:textId="77777777" w:rsidR="00F422D2" w:rsidRPr="00312B87" w:rsidRDefault="00F422D2" w:rsidP="00F422D2">
            <w:pPr>
              <w:pStyle w:val="Corpsdetexte2"/>
              <w:tabs>
                <w:tab w:val="left" w:pos="4620"/>
              </w:tabs>
              <w:rPr>
                <w:bCs/>
              </w:rPr>
            </w:pPr>
          </w:p>
        </w:tc>
      </w:tr>
      <w:tr w:rsidR="00F422D2" w:rsidRPr="00312B87" w14:paraId="71E98B23" w14:textId="77777777" w:rsidTr="00F422D2">
        <w:trPr>
          <w:jc w:val="center"/>
        </w:trPr>
        <w:tc>
          <w:tcPr>
            <w:tcW w:w="3473" w:type="dxa"/>
          </w:tcPr>
          <w:p w14:paraId="736AF81F" w14:textId="77777777" w:rsidR="00F422D2" w:rsidRPr="00312B87" w:rsidRDefault="00F422D2" w:rsidP="00F422D2">
            <w:pPr>
              <w:pStyle w:val="Corpsdetexte2"/>
              <w:tabs>
                <w:tab w:val="left" w:pos="4620"/>
              </w:tabs>
              <w:rPr>
                <w:bCs/>
              </w:rPr>
            </w:pPr>
          </w:p>
        </w:tc>
        <w:tc>
          <w:tcPr>
            <w:tcW w:w="1661" w:type="dxa"/>
          </w:tcPr>
          <w:p w14:paraId="69BDBB5D" w14:textId="77777777" w:rsidR="00F422D2" w:rsidRPr="00312B87" w:rsidRDefault="00F422D2" w:rsidP="00F422D2">
            <w:pPr>
              <w:pStyle w:val="Corpsdetexte2"/>
              <w:tabs>
                <w:tab w:val="left" w:pos="4620"/>
              </w:tabs>
              <w:rPr>
                <w:bCs/>
              </w:rPr>
            </w:pPr>
          </w:p>
        </w:tc>
        <w:tc>
          <w:tcPr>
            <w:tcW w:w="763" w:type="dxa"/>
          </w:tcPr>
          <w:p w14:paraId="2EC9D39A" w14:textId="77777777" w:rsidR="00F422D2" w:rsidRPr="00312B87" w:rsidRDefault="00F422D2" w:rsidP="00F422D2">
            <w:pPr>
              <w:pStyle w:val="Corpsdetexte2"/>
              <w:tabs>
                <w:tab w:val="left" w:pos="4620"/>
              </w:tabs>
              <w:rPr>
                <w:bCs/>
              </w:rPr>
            </w:pPr>
          </w:p>
        </w:tc>
        <w:tc>
          <w:tcPr>
            <w:tcW w:w="2748" w:type="dxa"/>
          </w:tcPr>
          <w:p w14:paraId="0FC7753E" w14:textId="77777777" w:rsidR="00F422D2" w:rsidRPr="00312B87" w:rsidRDefault="00F422D2" w:rsidP="00F422D2">
            <w:pPr>
              <w:pStyle w:val="Corpsdetexte2"/>
              <w:tabs>
                <w:tab w:val="left" w:pos="4620"/>
              </w:tabs>
              <w:rPr>
                <w:bCs/>
              </w:rPr>
            </w:pPr>
          </w:p>
        </w:tc>
      </w:tr>
      <w:tr w:rsidR="00F422D2" w:rsidRPr="00312B87" w14:paraId="6E80DED8" w14:textId="77777777" w:rsidTr="00F422D2">
        <w:trPr>
          <w:jc w:val="center"/>
        </w:trPr>
        <w:tc>
          <w:tcPr>
            <w:tcW w:w="3473" w:type="dxa"/>
          </w:tcPr>
          <w:p w14:paraId="278B9FB9" w14:textId="77777777" w:rsidR="00F422D2" w:rsidRPr="00312B87" w:rsidRDefault="00F422D2" w:rsidP="00F422D2">
            <w:pPr>
              <w:pStyle w:val="Corpsdetexte2"/>
              <w:tabs>
                <w:tab w:val="left" w:pos="4620"/>
              </w:tabs>
              <w:rPr>
                <w:bCs/>
              </w:rPr>
            </w:pPr>
          </w:p>
        </w:tc>
        <w:tc>
          <w:tcPr>
            <w:tcW w:w="1661" w:type="dxa"/>
          </w:tcPr>
          <w:p w14:paraId="327B462A" w14:textId="77777777" w:rsidR="00F422D2" w:rsidRPr="00312B87" w:rsidRDefault="00F422D2" w:rsidP="00F422D2">
            <w:pPr>
              <w:pStyle w:val="Corpsdetexte2"/>
              <w:tabs>
                <w:tab w:val="left" w:pos="4620"/>
              </w:tabs>
              <w:rPr>
                <w:bCs/>
              </w:rPr>
            </w:pPr>
          </w:p>
        </w:tc>
        <w:tc>
          <w:tcPr>
            <w:tcW w:w="763" w:type="dxa"/>
          </w:tcPr>
          <w:p w14:paraId="3E3F7773" w14:textId="77777777" w:rsidR="00F422D2" w:rsidRPr="00312B87" w:rsidRDefault="00F422D2" w:rsidP="00F422D2">
            <w:pPr>
              <w:pStyle w:val="Corpsdetexte2"/>
              <w:tabs>
                <w:tab w:val="left" w:pos="4620"/>
              </w:tabs>
              <w:rPr>
                <w:bCs/>
              </w:rPr>
            </w:pPr>
          </w:p>
        </w:tc>
        <w:tc>
          <w:tcPr>
            <w:tcW w:w="2748" w:type="dxa"/>
          </w:tcPr>
          <w:p w14:paraId="23D6477A" w14:textId="77777777" w:rsidR="00F422D2" w:rsidRPr="00312B87" w:rsidRDefault="00F422D2" w:rsidP="00F422D2">
            <w:pPr>
              <w:pStyle w:val="Corpsdetexte2"/>
              <w:tabs>
                <w:tab w:val="left" w:pos="4620"/>
              </w:tabs>
              <w:rPr>
                <w:bCs/>
              </w:rPr>
            </w:pPr>
          </w:p>
        </w:tc>
      </w:tr>
      <w:tr w:rsidR="00F422D2" w:rsidRPr="00312B87" w14:paraId="72C00508" w14:textId="77777777" w:rsidTr="00F422D2">
        <w:trPr>
          <w:jc w:val="center"/>
        </w:trPr>
        <w:tc>
          <w:tcPr>
            <w:tcW w:w="3473" w:type="dxa"/>
          </w:tcPr>
          <w:p w14:paraId="60F20844" w14:textId="77777777" w:rsidR="00F422D2" w:rsidRPr="00312B87" w:rsidRDefault="00F422D2" w:rsidP="00F422D2">
            <w:pPr>
              <w:pStyle w:val="Corpsdetexte2"/>
              <w:tabs>
                <w:tab w:val="left" w:pos="4620"/>
              </w:tabs>
              <w:rPr>
                <w:bCs/>
              </w:rPr>
            </w:pPr>
          </w:p>
        </w:tc>
        <w:tc>
          <w:tcPr>
            <w:tcW w:w="1661" w:type="dxa"/>
          </w:tcPr>
          <w:p w14:paraId="40340606" w14:textId="77777777" w:rsidR="00F422D2" w:rsidRPr="00312B87" w:rsidRDefault="00F422D2" w:rsidP="00F422D2">
            <w:pPr>
              <w:pStyle w:val="Corpsdetexte2"/>
              <w:tabs>
                <w:tab w:val="left" w:pos="4620"/>
              </w:tabs>
              <w:rPr>
                <w:bCs/>
              </w:rPr>
            </w:pPr>
          </w:p>
        </w:tc>
        <w:tc>
          <w:tcPr>
            <w:tcW w:w="763" w:type="dxa"/>
          </w:tcPr>
          <w:p w14:paraId="26D7EE8C" w14:textId="77777777" w:rsidR="00F422D2" w:rsidRPr="00312B87" w:rsidRDefault="00F422D2" w:rsidP="00F422D2">
            <w:pPr>
              <w:pStyle w:val="Corpsdetexte2"/>
              <w:tabs>
                <w:tab w:val="left" w:pos="4620"/>
              </w:tabs>
              <w:rPr>
                <w:bCs/>
              </w:rPr>
            </w:pPr>
          </w:p>
        </w:tc>
        <w:tc>
          <w:tcPr>
            <w:tcW w:w="2748" w:type="dxa"/>
          </w:tcPr>
          <w:p w14:paraId="44E72695" w14:textId="77777777" w:rsidR="00F422D2" w:rsidRPr="00312B87" w:rsidRDefault="00F422D2" w:rsidP="00F422D2">
            <w:pPr>
              <w:pStyle w:val="Corpsdetexte2"/>
              <w:tabs>
                <w:tab w:val="left" w:pos="4620"/>
              </w:tabs>
              <w:rPr>
                <w:bCs/>
              </w:rPr>
            </w:pPr>
          </w:p>
        </w:tc>
      </w:tr>
    </w:tbl>
    <w:p w14:paraId="4B8DFB1E" w14:textId="77777777" w:rsidR="00F422D2" w:rsidRPr="00312B87" w:rsidRDefault="00F422D2" w:rsidP="00F422D2">
      <w:pPr>
        <w:pStyle w:val="Corpsdetexte2"/>
        <w:tabs>
          <w:tab w:val="left" w:pos="4620"/>
        </w:tabs>
        <w:rPr>
          <w:bCs/>
        </w:rPr>
      </w:pPr>
    </w:p>
    <w:p w14:paraId="20E78771" w14:textId="77777777" w:rsidR="00F422D2" w:rsidRPr="00312B87" w:rsidRDefault="00F422D2" w:rsidP="00F422D2">
      <w:pPr>
        <w:pStyle w:val="Corpsdetexte2"/>
        <w:tabs>
          <w:tab w:val="left" w:pos="4620"/>
        </w:tabs>
        <w:rPr>
          <w:bCs/>
        </w:rPr>
      </w:pPr>
    </w:p>
    <w:p w14:paraId="6D43AFD9" w14:textId="77777777" w:rsidR="00F422D2" w:rsidRPr="00312B87" w:rsidRDefault="00F422D2" w:rsidP="00F422D2">
      <w:pPr>
        <w:pStyle w:val="Corpsdetexte2"/>
        <w:tabs>
          <w:tab w:val="left" w:pos="4620"/>
        </w:tabs>
        <w:rPr>
          <w:bCs/>
        </w:rPr>
      </w:pPr>
      <w:r w:rsidRPr="00312B87">
        <w:rPr>
          <w:b/>
        </w:rPr>
        <w:t xml:space="preserve">N.B.  </w:t>
      </w:r>
      <w:r w:rsidRPr="00312B87">
        <w:t>Les informations contenues dans ce formulaire doivent être appuyées par les documents probants (facture d’achat, contrat de location etc.)</w:t>
      </w:r>
    </w:p>
    <w:p w14:paraId="58BE01B4" w14:textId="77777777" w:rsidR="00F422D2" w:rsidRPr="00312B87" w:rsidRDefault="00F422D2" w:rsidP="00F422D2">
      <w:pPr>
        <w:pStyle w:val="Corpsdetexte2"/>
        <w:tabs>
          <w:tab w:val="left" w:pos="4620"/>
        </w:tabs>
        <w:jc w:val="center"/>
      </w:pPr>
      <w:r w:rsidRPr="00312B87">
        <w:t>Date______________</w:t>
      </w:r>
    </w:p>
    <w:p w14:paraId="0C54498F" w14:textId="77777777" w:rsidR="00F422D2" w:rsidRPr="00312B87" w:rsidRDefault="00F422D2" w:rsidP="00F422D2">
      <w:pPr>
        <w:pStyle w:val="Corpsdetexte2"/>
        <w:tabs>
          <w:tab w:val="left" w:pos="4620"/>
        </w:tabs>
        <w:jc w:val="center"/>
      </w:pPr>
    </w:p>
    <w:p w14:paraId="1896AD65" w14:textId="77777777" w:rsidR="00F422D2" w:rsidRPr="00312B87" w:rsidRDefault="00F422D2" w:rsidP="00F422D2">
      <w:pPr>
        <w:pStyle w:val="Corpsdetexte2"/>
        <w:tabs>
          <w:tab w:val="left" w:pos="4620"/>
        </w:tabs>
        <w:jc w:val="center"/>
        <w:rPr>
          <w:i/>
        </w:rPr>
      </w:pPr>
      <w:r w:rsidRPr="00312B87">
        <w:rPr>
          <w:i/>
        </w:rPr>
        <w:t>[Cachet et signature de l’Entrepreneur]</w:t>
      </w:r>
    </w:p>
    <w:p w14:paraId="6786C93D" w14:textId="77777777" w:rsidR="00F422D2" w:rsidRPr="00312B87" w:rsidRDefault="00F422D2" w:rsidP="00F422D2">
      <w:pPr>
        <w:jc w:val="both"/>
      </w:pPr>
    </w:p>
    <w:p w14:paraId="38E3294A" w14:textId="77777777" w:rsidR="00F422D2" w:rsidRPr="00312B87" w:rsidRDefault="00F422D2" w:rsidP="00F422D2">
      <w:pPr>
        <w:jc w:val="both"/>
      </w:pPr>
    </w:p>
    <w:p w14:paraId="7DB3C695" w14:textId="77777777" w:rsidR="00F422D2" w:rsidRPr="00312B87" w:rsidRDefault="00F422D2" w:rsidP="00F422D2">
      <w:pPr>
        <w:jc w:val="both"/>
      </w:pPr>
    </w:p>
    <w:p w14:paraId="74D64600" w14:textId="77777777" w:rsidR="00F422D2" w:rsidRPr="00312B87" w:rsidRDefault="00F422D2" w:rsidP="00F422D2">
      <w:pPr>
        <w:tabs>
          <w:tab w:val="left" w:pos="6600"/>
        </w:tabs>
        <w:rPr>
          <w:sz w:val="24"/>
        </w:rPr>
      </w:pPr>
    </w:p>
    <w:p w14:paraId="5B486236" w14:textId="77777777" w:rsidR="00F422D2" w:rsidRPr="00312B87" w:rsidRDefault="00F422D2" w:rsidP="00F422D2">
      <w:pPr>
        <w:tabs>
          <w:tab w:val="left" w:pos="6600"/>
        </w:tabs>
        <w:rPr>
          <w:sz w:val="24"/>
        </w:rPr>
      </w:pPr>
    </w:p>
    <w:p w14:paraId="02ECA755" w14:textId="77777777" w:rsidR="00F422D2" w:rsidRPr="00312B87" w:rsidRDefault="00F422D2" w:rsidP="00F422D2">
      <w:pPr>
        <w:tabs>
          <w:tab w:val="left" w:pos="6600"/>
        </w:tabs>
        <w:rPr>
          <w:sz w:val="24"/>
        </w:rPr>
      </w:pPr>
    </w:p>
    <w:p w14:paraId="4BDC2911" w14:textId="77777777" w:rsidR="00F422D2" w:rsidRPr="00312B87" w:rsidRDefault="00F422D2" w:rsidP="00F422D2">
      <w:pPr>
        <w:tabs>
          <w:tab w:val="left" w:pos="6600"/>
        </w:tabs>
        <w:rPr>
          <w:sz w:val="24"/>
        </w:rPr>
      </w:pPr>
    </w:p>
    <w:p w14:paraId="58204C11" w14:textId="77777777" w:rsidR="00F422D2" w:rsidRPr="00312B87" w:rsidRDefault="00F422D2" w:rsidP="00F422D2">
      <w:pPr>
        <w:tabs>
          <w:tab w:val="left" w:pos="6600"/>
        </w:tabs>
        <w:rPr>
          <w:sz w:val="24"/>
        </w:rPr>
      </w:pPr>
    </w:p>
    <w:p w14:paraId="6A12FF51" w14:textId="77777777" w:rsidR="00F422D2" w:rsidRPr="00312B87" w:rsidRDefault="00F422D2" w:rsidP="00F422D2">
      <w:pPr>
        <w:tabs>
          <w:tab w:val="left" w:pos="6600"/>
        </w:tabs>
        <w:rPr>
          <w:sz w:val="24"/>
        </w:rPr>
      </w:pPr>
    </w:p>
    <w:p w14:paraId="75D9A9C7" w14:textId="77777777" w:rsidR="00F422D2" w:rsidRPr="00312B87" w:rsidRDefault="00F422D2" w:rsidP="00F422D2">
      <w:pPr>
        <w:tabs>
          <w:tab w:val="left" w:pos="6600"/>
        </w:tabs>
        <w:rPr>
          <w:sz w:val="24"/>
        </w:rPr>
      </w:pPr>
    </w:p>
    <w:p w14:paraId="3A5331F4" w14:textId="77777777" w:rsidR="00F422D2" w:rsidRPr="00312B87" w:rsidRDefault="00F422D2" w:rsidP="00F422D2">
      <w:pPr>
        <w:tabs>
          <w:tab w:val="left" w:pos="6600"/>
        </w:tabs>
        <w:rPr>
          <w:sz w:val="24"/>
        </w:rPr>
      </w:pPr>
    </w:p>
    <w:p w14:paraId="24B01E75" w14:textId="77777777" w:rsidR="00F422D2" w:rsidRPr="00312B87" w:rsidRDefault="00F422D2" w:rsidP="00F422D2">
      <w:pPr>
        <w:tabs>
          <w:tab w:val="left" w:pos="6600"/>
        </w:tabs>
        <w:rPr>
          <w:sz w:val="24"/>
        </w:rPr>
      </w:pPr>
    </w:p>
    <w:p w14:paraId="138D268E" w14:textId="77777777" w:rsidR="00F422D2" w:rsidRPr="00312B87" w:rsidRDefault="00F422D2" w:rsidP="00F422D2">
      <w:pPr>
        <w:tabs>
          <w:tab w:val="left" w:pos="6600"/>
        </w:tabs>
        <w:rPr>
          <w:sz w:val="24"/>
        </w:rPr>
      </w:pPr>
    </w:p>
    <w:p w14:paraId="290CC3F8" w14:textId="77777777" w:rsidR="00F422D2" w:rsidRPr="00312B87" w:rsidRDefault="00F422D2" w:rsidP="00F422D2">
      <w:pPr>
        <w:tabs>
          <w:tab w:val="left" w:pos="6600"/>
        </w:tabs>
        <w:rPr>
          <w:sz w:val="24"/>
        </w:rPr>
      </w:pPr>
    </w:p>
    <w:p w14:paraId="69C6C547" w14:textId="77777777" w:rsidR="00F422D2" w:rsidRPr="00312B87" w:rsidRDefault="00F422D2" w:rsidP="00F422D2">
      <w:pPr>
        <w:tabs>
          <w:tab w:val="left" w:pos="6600"/>
        </w:tabs>
        <w:rPr>
          <w:sz w:val="24"/>
        </w:rPr>
      </w:pPr>
    </w:p>
    <w:p w14:paraId="098B19E0" w14:textId="77777777" w:rsidR="00F422D2" w:rsidRPr="00312B87" w:rsidRDefault="00F422D2" w:rsidP="00F422D2">
      <w:pPr>
        <w:tabs>
          <w:tab w:val="left" w:pos="6600"/>
        </w:tabs>
        <w:rPr>
          <w:sz w:val="24"/>
        </w:rPr>
      </w:pPr>
    </w:p>
    <w:p w14:paraId="386C5B20" w14:textId="77777777" w:rsidR="00F422D2" w:rsidRPr="00312B87" w:rsidRDefault="00F422D2" w:rsidP="00F422D2">
      <w:pPr>
        <w:tabs>
          <w:tab w:val="left" w:pos="6600"/>
        </w:tabs>
        <w:rPr>
          <w:sz w:val="24"/>
        </w:rPr>
      </w:pPr>
    </w:p>
    <w:p w14:paraId="2FF0AFAB" w14:textId="77777777" w:rsidR="00F422D2" w:rsidRPr="00312B87" w:rsidRDefault="00F422D2" w:rsidP="00F422D2">
      <w:pPr>
        <w:tabs>
          <w:tab w:val="left" w:pos="6600"/>
        </w:tabs>
        <w:rPr>
          <w:sz w:val="24"/>
        </w:rPr>
      </w:pPr>
    </w:p>
    <w:p w14:paraId="3F90132E" w14:textId="77777777" w:rsidR="00F422D2" w:rsidRPr="00312B87" w:rsidRDefault="00F422D2" w:rsidP="00F422D2">
      <w:pPr>
        <w:tabs>
          <w:tab w:val="left" w:pos="6600"/>
        </w:tabs>
        <w:rPr>
          <w:sz w:val="24"/>
        </w:rPr>
      </w:pPr>
    </w:p>
    <w:p w14:paraId="153CA04F" w14:textId="77777777" w:rsidR="00F422D2" w:rsidRPr="00312B87" w:rsidRDefault="00F422D2" w:rsidP="00F422D2">
      <w:pPr>
        <w:tabs>
          <w:tab w:val="left" w:pos="6600"/>
        </w:tabs>
        <w:rPr>
          <w:sz w:val="24"/>
        </w:rPr>
      </w:pPr>
    </w:p>
    <w:p w14:paraId="51DEACF2" w14:textId="77777777" w:rsidR="00F422D2" w:rsidRPr="00312B87" w:rsidRDefault="00F422D2" w:rsidP="00F422D2">
      <w:pPr>
        <w:tabs>
          <w:tab w:val="left" w:pos="6600"/>
        </w:tabs>
        <w:rPr>
          <w:sz w:val="24"/>
        </w:rPr>
      </w:pPr>
    </w:p>
    <w:p w14:paraId="669DAD3B" w14:textId="77777777" w:rsidR="00F422D2" w:rsidRPr="00312B87" w:rsidRDefault="00F422D2" w:rsidP="00F422D2">
      <w:pPr>
        <w:tabs>
          <w:tab w:val="left" w:pos="6600"/>
        </w:tabs>
        <w:rPr>
          <w:sz w:val="24"/>
        </w:rPr>
      </w:pPr>
    </w:p>
    <w:p w14:paraId="4A0BB129" w14:textId="77777777" w:rsidR="00F422D2" w:rsidRPr="00312B87" w:rsidRDefault="00F422D2" w:rsidP="00F422D2">
      <w:pPr>
        <w:tabs>
          <w:tab w:val="left" w:pos="6600"/>
        </w:tabs>
        <w:rPr>
          <w:sz w:val="24"/>
        </w:rPr>
      </w:pPr>
    </w:p>
    <w:p w14:paraId="3D984DFB" w14:textId="77777777" w:rsidR="00F422D2" w:rsidRPr="00312B87" w:rsidRDefault="00F422D2" w:rsidP="00F422D2">
      <w:pPr>
        <w:tabs>
          <w:tab w:val="left" w:pos="6600"/>
        </w:tabs>
        <w:rPr>
          <w:sz w:val="24"/>
        </w:rPr>
      </w:pPr>
    </w:p>
    <w:p w14:paraId="16F47917" w14:textId="77777777" w:rsidR="00F422D2" w:rsidRPr="00312B87" w:rsidRDefault="00F422D2" w:rsidP="00F422D2">
      <w:pPr>
        <w:tabs>
          <w:tab w:val="left" w:pos="6600"/>
        </w:tabs>
        <w:rPr>
          <w:sz w:val="24"/>
        </w:rPr>
      </w:pPr>
    </w:p>
    <w:p w14:paraId="3BD63834" w14:textId="77777777" w:rsidR="00F422D2" w:rsidRPr="00312B87" w:rsidRDefault="00F422D2" w:rsidP="00F422D2">
      <w:pPr>
        <w:tabs>
          <w:tab w:val="left" w:pos="6600"/>
        </w:tabs>
        <w:rPr>
          <w:sz w:val="24"/>
        </w:rPr>
      </w:pPr>
    </w:p>
    <w:p w14:paraId="2436FC5B" w14:textId="77777777" w:rsidR="00F422D2" w:rsidRDefault="00F422D2" w:rsidP="00F422D2">
      <w:pPr>
        <w:tabs>
          <w:tab w:val="left" w:pos="6600"/>
        </w:tabs>
        <w:rPr>
          <w:sz w:val="24"/>
        </w:rPr>
      </w:pPr>
    </w:p>
    <w:p w14:paraId="21A49B91" w14:textId="77777777" w:rsidR="009D794D" w:rsidRDefault="009D794D" w:rsidP="00F422D2">
      <w:pPr>
        <w:tabs>
          <w:tab w:val="left" w:pos="6600"/>
        </w:tabs>
        <w:rPr>
          <w:sz w:val="24"/>
        </w:rPr>
      </w:pPr>
    </w:p>
    <w:p w14:paraId="42F0D3EE" w14:textId="77777777" w:rsidR="009D794D" w:rsidRPr="00312B87" w:rsidRDefault="009D794D" w:rsidP="00F422D2">
      <w:pPr>
        <w:tabs>
          <w:tab w:val="left" w:pos="6600"/>
        </w:tabs>
        <w:rPr>
          <w:sz w:val="24"/>
        </w:rPr>
      </w:pPr>
    </w:p>
    <w:p w14:paraId="6C7C0440" w14:textId="77777777" w:rsidR="00F422D2" w:rsidRPr="00312B87" w:rsidRDefault="00F422D2" w:rsidP="00F422D2">
      <w:pPr>
        <w:tabs>
          <w:tab w:val="left" w:pos="6600"/>
        </w:tabs>
        <w:rPr>
          <w:sz w:val="24"/>
        </w:rPr>
      </w:pPr>
    </w:p>
    <w:p w14:paraId="6CBBF93E" w14:textId="77777777" w:rsidR="00F422D2" w:rsidRPr="00312B87" w:rsidRDefault="00F422D2" w:rsidP="00F422D2">
      <w:pPr>
        <w:tabs>
          <w:tab w:val="left" w:pos="6600"/>
        </w:tabs>
        <w:rPr>
          <w:sz w:val="24"/>
        </w:rPr>
      </w:pPr>
    </w:p>
    <w:p w14:paraId="0255B23E" w14:textId="77777777" w:rsidR="00F422D2" w:rsidRPr="00312B87" w:rsidRDefault="00F422D2" w:rsidP="00F422D2">
      <w:pPr>
        <w:tabs>
          <w:tab w:val="left" w:pos="6600"/>
        </w:tabs>
        <w:rPr>
          <w:sz w:val="24"/>
        </w:rPr>
      </w:pPr>
    </w:p>
    <w:p w14:paraId="2CA3AB99" w14:textId="77777777" w:rsidR="00F422D2" w:rsidRPr="00312B87" w:rsidRDefault="00F422D2" w:rsidP="00F422D2">
      <w:pPr>
        <w:tabs>
          <w:tab w:val="left" w:pos="6600"/>
        </w:tabs>
        <w:rPr>
          <w:sz w:val="24"/>
        </w:rPr>
      </w:pPr>
    </w:p>
    <w:p w14:paraId="1DFAD378" w14:textId="72AE65A8" w:rsidR="00F422D2" w:rsidRPr="00312B87" w:rsidRDefault="00F422D2" w:rsidP="00F422D2">
      <w:pPr>
        <w:pStyle w:val="Corpsdetexte2"/>
        <w:tabs>
          <w:tab w:val="left" w:pos="4620"/>
        </w:tabs>
        <w:jc w:val="center"/>
        <w:rPr>
          <w:b/>
        </w:rPr>
      </w:pPr>
      <w:r w:rsidRPr="00312B87">
        <w:rPr>
          <w:rFonts w:ascii="Arial" w:hAnsi="Arial" w:cs="Arial"/>
          <w:b/>
          <w:bCs/>
          <w:sz w:val="28"/>
          <w:szCs w:val="28"/>
        </w:rPr>
        <w:t>Annexe</w:t>
      </w:r>
      <w:r w:rsidR="009135BD">
        <w:rPr>
          <w:rFonts w:ascii="Arial" w:hAnsi="Arial" w:cs="Arial"/>
          <w:b/>
          <w:bCs/>
          <w:sz w:val="28"/>
          <w:szCs w:val="28"/>
        </w:rPr>
        <w:t xml:space="preserve"> </w:t>
      </w:r>
      <w:r w:rsidRPr="00312B87">
        <w:rPr>
          <w:rFonts w:ascii="Arial" w:hAnsi="Arial" w:cs="Arial"/>
          <w:b/>
          <w:bCs/>
          <w:sz w:val="28"/>
          <w:szCs w:val="28"/>
        </w:rPr>
        <w:t>n° 11:</w:t>
      </w:r>
      <w:r w:rsidRPr="00312B87">
        <w:rPr>
          <w:b/>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F422D2" w:rsidRPr="00312B87" w14:paraId="4F14BDF1" w14:textId="77777777" w:rsidTr="00F422D2">
        <w:trPr>
          <w:cantSplit/>
          <w:jc w:val="center"/>
        </w:trPr>
        <w:tc>
          <w:tcPr>
            <w:tcW w:w="646" w:type="dxa"/>
          </w:tcPr>
          <w:p w14:paraId="3A8F66A1" w14:textId="77777777" w:rsidR="00F422D2" w:rsidRPr="00312B87" w:rsidRDefault="00F422D2" w:rsidP="00F422D2">
            <w:pPr>
              <w:pStyle w:val="Corpsdetexte2"/>
              <w:tabs>
                <w:tab w:val="left" w:pos="4620"/>
              </w:tabs>
              <w:rPr>
                <w:b/>
              </w:rPr>
            </w:pPr>
            <w:r w:rsidRPr="00312B87">
              <w:rPr>
                <w:b/>
              </w:rPr>
              <w:t>N°</w:t>
            </w:r>
          </w:p>
        </w:tc>
        <w:tc>
          <w:tcPr>
            <w:tcW w:w="3685" w:type="dxa"/>
          </w:tcPr>
          <w:p w14:paraId="2A6105A2" w14:textId="77777777" w:rsidR="00F422D2" w:rsidRPr="00312B87" w:rsidRDefault="00F422D2" w:rsidP="00F422D2">
            <w:pPr>
              <w:pStyle w:val="Corpsdetexte2"/>
              <w:tabs>
                <w:tab w:val="left" w:pos="4620"/>
              </w:tabs>
              <w:rPr>
                <w:b/>
              </w:rPr>
            </w:pPr>
            <w:r w:rsidRPr="00312B87">
              <w:rPr>
                <w:b/>
              </w:rPr>
              <w:t>Projet réalisé</w:t>
            </w:r>
          </w:p>
        </w:tc>
        <w:tc>
          <w:tcPr>
            <w:tcW w:w="2739" w:type="dxa"/>
          </w:tcPr>
          <w:p w14:paraId="6721D4D7" w14:textId="77777777" w:rsidR="00F422D2" w:rsidRPr="00312B87" w:rsidRDefault="00F422D2" w:rsidP="00F422D2">
            <w:pPr>
              <w:pStyle w:val="Corpsdetexte2"/>
              <w:tabs>
                <w:tab w:val="left" w:pos="4620"/>
              </w:tabs>
              <w:rPr>
                <w:b/>
              </w:rPr>
            </w:pPr>
            <w:r w:rsidRPr="00312B87">
              <w:rPr>
                <w:b/>
              </w:rPr>
              <w:t>Année de réalisation</w:t>
            </w:r>
          </w:p>
        </w:tc>
        <w:tc>
          <w:tcPr>
            <w:tcW w:w="1939" w:type="dxa"/>
          </w:tcPr>
          <w:p w14:paraId="17EF36C4" w14:textId="77777777" w:rsidR="00F422D2" w:rsidRPr="00312B87" w:rsidRDefault="00F422D2" w:rsidP="00F422D2">
            <w:pPr>
              <w:pStyle w:val="Corpsdetexte2"/>
              <w:tabs>
                <w:tab w:val="left" w:pos="4620"/>
              </w:tabs>
              <w:rPr>
                <w:b/>
              </w:rPr>
            </w:pPr>
            <w:r w:rsidRPr="00312B87">
              <w:rPr>
                <w:b/>
              </w:rPr>
              <w:t>Coût du projet</w:t>
            </w:r>
          </w:p>
        </w:tc>
      </w:tr>
      <w:tr w:rsidR="00F422D2" w:rsidRPr="00312B87" w14:paraId="183B9089" w14:textId="77777777" w:rsidTr="00F422D2">
        <w:trPr>
          <w:jc w:val="center"/>
        </w:trPr>
        <w:tc>
          <w:tcPr>
            <w:tcW w:w="646" w:type="dxa"/>
          </w:tcPr>
          <w:p w14:paraId="69C79DFD" w14:textId="77777777" w:rsidR="00F422D2" w:rsidRPr="00312B87" w:rsidRDefault="00F422D2" w:rsidP="00F422D2">
            <w:pPr>
              <w:pStyle w:val="Corpsdetexte2"/>
              <w:tabs>
                <w:tab w:val="left" w:pos="4620"/>
              </w:tabs>
              <w:rPr>
                <w:b/>
              </w:rPr>
            </w:pPr>
          </w:p>
        </w:tc>
        <w:tc>
          <w:tcPr>
            <w:tcW w:w="3685" w:type="dxa"/>
          </w:tcPr>
          <w:p w14:paraId="2A04F224" w14:textId="77777777" w:rsidR="00F422D2" w:rsidRPr="00312B87" w:rsidRDefault="00F422D2" w:rsidP="00F422D2">
            <w:pPr>
              <w:pStyle w:val="Corpsdetexte2"/>
              <w:tabs>
                <w:tab w:val="left" w:pos="4620"/>
              </w:tabs>
              <w:rPr>
                <w:b/>
              </w:rPr>
            </w:pPr>
          </w:p>
        </w:tc>
        <w:tc>
          <w:tcPr>
            <w:tcW w:w="2739" w:type="dxa"/>
          </w:tcPr>
          <w:p w14:paraId="1ACA12E4" w14:textId="77777777" w:rsidR="00F422D2" w:rsidRPr="00312B87" w:rsidRDefault="00F422D2" w:rsidP="00F422D2">
            <w:pPr>
              <w:pStyle w:val="Corpsdetexte2"/>
              <w:tabs>
                <w:tab w:val="left" w:pos="4620"/>
              </w:tabs>
              <w:rPr>
                <w:b/>
              </w:rPr>
            </w:pPr>
          </w:p>
        </w:tc>
        <w:tc>
          <w:tcPr>
            <w:tcW w:w="1939" w:type="dxa"/>
          </w:tcPr>
          <w:p w14:paraId="55437710" w14:textId="77777777" w:rsidR="00F422D2" w:rsidRPr="00312B87" w:rsidRDefault="00F422D2" w:rsidP="00F422D2">
            <w:pPr>
              <w:pStyle w:val="Corpsdetexte2"/>
              <w:tabs>
                <w:tab w:val="left" w:pos="4620"/>
              </w:tabs>
              <w:rPr>
                <w:b/>
              </w:rPr>
            </w:pPr>
          </w:p>
        </w:tc>
      </w:tr>
      <w:tr w:rsidR="00F422D2" w:rsidRPr="00312B87" w14:paraId="53A5765D" w14:textId="77777777" w:rsidTr="00F422D2">
        <w:trPr>
          <w:jc w:val="center"/>
        </w:trPr>
        <w:tc>
          <w:tcPr>
            <w:tcW w:w="646" w:type="dxa"/>
          </w:tcPr>
          <w:p w14:paraId="40248494" w14:textId="77777777" w:rsidR="00F422D2" w:rsidRPr="00312B87" w:rsidRDefault="00F422D2" w:rsidP="00F422D2">
            <w:pPr>
              <w:pStyle w:val="Corpsdetexte2"/>
              <w:tabs>
                <w:tab w:val="left" w:pos="4620"/>
              </w:tabs>
              <w:rPr>
                <w:b/>
              </w:rPr>
            </w:pPr>
          </w:p>
        </w:tc>
        <w:tc>
          <w:tcPr>
            <w:tcW w:w="3685" w:type="dxa"/>
          </w:tcPr>
          <w:p w14:paraId="53FEED11" w14:textId="77777777" w:rsidR="00F422D2" w:rsidRPr="00312B87" w:rsidRDefault="00F422D2" w:rsidP="00F422D2">
            <w:pPr>
              <w:pStyle w:val="Corpsdetexte2"/>
              <w:tabs>
                <w:tab w:val="left" w:pos="4620"/>
              </w:tabs>
              <w:rPr>
                <w:b/>
              </w:rPr>
            </w:pPr>
          </w:p>
        </w:tc>
        <w:tc>
          <w:tcPr>
            <w:tcW w:w="2739" w:type="dxa"/>
          </w:tcPr>
          <w:p w14:paraId="75D99411" w14:textId="77777777" w:rsidR="00F422D2" w:rsidRPr="00312B87" w:rsidRDefault="00F422D2" w:rsidP="00F422D2">
            <w:pPr>
              <w:pStyle w:val="Corpsdetexte2"/>
              <w:tabs>
                <w:tab w:val="left" w:pos="4620"/>
              </w:tabs>
              <w:rPr>
                <w:b/>
              </w:rPr>
            </w:pPr>
          </w:p>
        </w:tc>
        <w:tc>
          <w:tcPr>
            <w:tcW w:w="1939" w:type="dxa"/>
          </w:tcPr>
          <w:p w14:paraId="371249C9" w14:textId="77777777" w:rsidR="00F422D2" w:rsidRPr="00312B87" w:rsidRDefault="00F422D2" w:rsidP="00F422D2">
            <w:pPr>
              <w:pStyle w:val="Corpsdetexte2"/>
              <w:tabs>
                <w:tab w:val="left" w:pos="4620"/>
              </w:tabs>
              <w:rPr>
                <w:b/>
              </w:rPr>
            </w:pPr>
          </w:p>
        </w:tc>
      </w:tr>
      <w:tr w:rsidR="00F422D2" w:rsidRPr="00312B87" w14:paraId="7594E708" w14:textId="77777777" w:rsidTr="00F422D2">
        <w:trPr>
          <w:jc w:val="center"/>
        </w:trPr>
        <w:tc>
          <w:tcPr>
            <w:tcW w:w="646" w:type="dxa"/>
          </w:tcPr>
          <w:p w14:paraId="0DBABF88" w14:textId="77777777" w:rsidR="00F422D2" w:rsidRPr="00312B87" w:rsidRDefault="00F422D2" w:rsidP="00F422D2">
            <w:pPr>
              <w:pStyle w:val="Corpsdetexte2"/>
              <w:tabs>
                <w:tab w:val="left" w:pos="4620"/>
              </w:tabs>
              <w:rPr>
                <w:b/>
              </w:rPr>
            </w:pPr>
          </w:p>
        </w:tc>
        <w:tc>
          <w:tcPr>
            <w:tcW w:w="3685" w:type="dxa"/>
          </w:tcPr>
          <w:p w14:paraId="50526D8B" w14:textId="77777777" w:rsidR="00F422D2" w:rsidRPr="00312B87" w:rsidRDefault="00F422D2" w:rsidP="00F422D2">
            <w:pPr>
              <w:pStyle w:val="Corpsdetexte2"/>
              <w:tabs>
                <w:tab w:val="left" w:pos="4620"/>
              </w:tabs>
              <w:rPr>
                <w:b/>
              </w:rPr>
            </w:pPr>
          </w:p>
        </w:tc>
        <w:tc>
          <w:tcPr>
            <w:tcW w:w="2739" w:type="dxa"/>
          </w:tcPr>
          <w:p w14:paraId="05413CA0" w14:textId="77777777" w:rsidR="00F422D2" w:rsidRPr="00312B87" w:rsidRDefault="00F422D2" w:rsidP="00F422D2">
            <w:pPr>
              <w:pStyle w:val="Corpsdetexte2"/>
              <w:tabs>
                <w:tab w:val="left" w:pos="4620"/>
              </w:tabs>
              <w:rPr>
                <w:b/>
              </w:rPr>
            </w:pPr>
          </w:p>
        </w:tc>
        <w:tc>
          <w:tcPr>
            <w:tcW w:w="1939" w:type="dxa"/>
          </w:tcPr>
          <w:p w14:paraId="32BF7269" w14:textId="77777777" w:rsidR="00F422D2" w:rsidRPr="00312B87" w:rsidRDefault="00F422D2" w:rsidP="00F422D2">
            <w:pPr>
              <w:pStyle w:val="Corpsdetexte2"/>
              <w:tabs>
                <w:tab w:val="left" w:pos="4620"/>
              </w:tabs>
              <w:rPr>
                <w:b/>
              </w:rPr>
            </w:pPr>
          </w:p>
        </w:tc>
      </w:tr>
      <w:tr w:rsidR="00F422D2" w:rsidRPr="00312B87" w14:paraId="621FB38C" w14:textId="77777777" w:rsidTr="00F422D2">
        <w:trPr>
          <w:jc w:val="center"/>
        </w:trPr>
        <w:tc>
          <w:tcPr>
            <w:tcW w:w="646" w:type="dxa"/>
          </w:tcPr>
          <w:p w14:paraId="6C700348" w14:textId="77777777" w:rsidR="00F422D2" w:rsidRPr="00312B87" w:rsidRDefault="00F422D2" w:rsidP="00F422D2">
            <w:pPr>
              <w:pStyle w:val="Corpsdetexte2"/>
              <w:tabs>
                <w:tab w:val="left" w:pos="4620"/>
              </w:tabs>
              <w:rPr>
                <w:b/>
              </w:rPr>
            </w:pPr>
          </w:p>
        </w:tc>
        <w:tc>
          <w:tcPr>
            <w:tcW w:w="3685" w:type="dxa"/>
          </w:tcPr>
          <w:p w14:paraId="203AD838" w14:textId="77777777" w:rsidR="00F422D2" w:rsidRPr="00312B87" w:rsidRDefault="00F422D2" w:rsidP="00F422D2">
            <w:pPr>
              <w:pStyle w:val="Corpsdetexte2"/>
              <w:tabs>
                <w:tab w:val="left" w:pos="4620"/>
              </w:tabs>
              <w:rPr>
                <w:b/>
              </w:rPr>
            </w:pPr>
          </w:p>
        </w:tc>
        <w:tc>
          <w:tcPr>
            <w:tcW w:w="2739" w:type="dxa"/>
          </w:tcPr>
          <w:p w14:paraId="0C85A7F3" w14:textId="77777777" w:rsidR="00F422D2" w:rsidRPr="00312B87" w:rsidRDefault="00F422D2" w:rsidP="00F422D2">
            <w:pPr>
              <w:pStyle w:val="Corpsdetexte2"/>
              <w:tabs>
                <w:tab w:val="left" w:pos="4620"/>
              </w:tabs>
              <w:rPr>
                <w:b/>
              </w:rPr>
            </w:pPr>
          </w:p>
        </w:tc>
        <w:tc>
          <w:tcPr>
            <w:tcW w:w="1939" w:type="dxa"/>
          </w:tcPr>
          <w:p w14:paraId="7E88D351" w14:textId="77777777" w:rsidR="00F422D2" w:rsidRPr="00312B87" w:rsidRDefault="00F422D2" w:rsidP="00F422D2">
            <w:pPr>
              <w:pStyle w:val="Corpsdetexte2"/>
              <w:tabs>
                <w:tab w:val="left" w:pos="4620"/>
              </w:tabs>
              <w:rPr>
                <w:b/>
              </w:rPr>
            </w:pPr>
          </w:p>
        </w:tc>
      </w:tr>
      <w:tr w:rsidR="00F422D2" w:rsidRPr="00312B87" w14:paraId="702ED3E4" w14:textId="77777777" w:rsidTr="00F422D2">
        <w:trPr>
          <w:jc w:val="center"/>
        </w:trPr>
        <w:tc>
          <w:tcPr>
            <w:tcW w:w="646" w:type="dxa"/>
          </w:tcPr>
          <w:p w14:paraId="7537FC11" w14:textId="77777777" w:rsidR="00F422D2" w:rsidRPr="00312B87" w:rsidRDefault="00F422D2" w:rsidP="00F422D2">
            <w:pPr>
              <w:pStyle w:val="Corpsdetexte2"/>
              <w:tabs>
                <w:tab w:val="left" w:pos="4620"/>
              </w:tabs>
              <w:rPr>
                <w:b/>
              </w:rPr>
            </w:pPr>
          </w:p>
        </w:tc>
        <w:tc>
          <w:tcPr>
            <w:tcW w:w="3685" w:type="dxa"/>
          </w:tcPr>
          <w:p w14:paraId="7FCDFBD4" w14:textId="77777777" w:rsidR="00F422D2" w:rsidRPr="00312B87" w:rsidRDefault="00F422D2" w:rsidP="00F422D2">
            <w:pPr>
              <w:pStyle w:val="Corpsdetexte2"/>
              <w:tabs>
                <w:tab w:val="left" w:pos="4620"/>
              </w:tabs>
              <w:rPr>
                <w:b/>
              </w:rPr>
            </w:pPr>
          </w:p>
        </w:tc>
        <w:tc>
          <w:tcPr>
            <w:tcW w:w="2739" w:type="dxa"/>
          </w:tcPr>
          <w:p w14:paraId="1C42E456" w14:textId="77777777" w:rsidR="00F422D2" w:rsidRPr="00312B87" w:rsidRDefault="00F422D2" w:rsidP="00F422D2">
            <w:pPr>
              <w:pStyle w:val="Corpsdetexte2"/>
              <w:tabs>
                <w:tab w:val="left" w:pos="4620"/>
              </w:tabs>
              <w:rPr>
                <w:b/>
              </w:rPr>
            </w:pPr>
          </w:p>
        </w:tc>
        <w:tc>
          <w:tcPr>
            <w:tcW w:w="1939" w:type="dxa"/>
          </w:tcPr>
          <w:p w14:paraId="4D3E7582" w14:textId="77777777" w:rsidR="00F422D2" w:rsidRPr="00312B87" w:rsidRDefault="00F422D2" w:rsidP="00F422D2">
            <w:pPr>
              <w:pStyle w:val="Corpsdetexte2"/>
              <w:tabs>
                <w:tab w:val="left" w:pos="4620"/>
              </w:tabs>
              <w:rPr>
                <w:b/>
              </w:rPr>
            </w:pPr>
          </w:p>
        </w:tc>
      </w:tr>
      <w:tr w:rsidR="00F422D2" w:rsidRPr="00312B87" w14:paraId="3E315ABC" w14:textId="77777777" w:rsidTr="00F422D2">
        <w:trPr>
          <w:jc w:val="center"/>
        </w:trPr>
        <w:tc>
          <w:tcPr>
            <w:tcW w:w="646" w:type="dxa"/>
          </w:tcPr>
          <w:p w14:paraId="4F83BF99" w14:textId="77777777" w:rsidR="00F422D2" w:rsidRPr="00312B87" w:rsidRDefault="00F422D2" w:rsidP="00F422D2">
            <w:pPr>
              <w:pStyle w:val="Corpsdetexte2"/>
              <w:tabs>
                <w:tab w:val="left" w:pos="4620"/>
              </w:tabs>
              <w:rPr>
                <w:b/>
              </w:rPr>
            </w:pPr>
          </w:p>
        </w:tc>
        <w:tc>
          <w:tcPr>
            <w:tcW w:w="3685" w:type="dxa"/>
          </w:tcPr>
          <w:p w14:paraId="0C5A2E78" w14:textId="77777777" w:rsidR="00F422D2" w:rsidRPr="00312B87" w:rsidRDefault="00F422D2" w:rsidP="00F422D2">
            <w:pPr>
              <w:pStyle w:val="Corpsdetexte2"/>
              <w:tabs>
                <w:tab w:val="left" w:pos="4620"/>
              </w:tabs>
              <w:rPr>
                <w:b/>
              </w:rPr>
            </w:pPr>
          </w:p>
        </w:tc>
        <w:tc>
          <w:tcPr>
            <w:tcW w:w="2739" w:type="dxa"/>
          </w:tcPr>
          <w:p w14:paraId="7AB57BEB" w14:textId="77777777" w:rsidR="00F422D2" w:rsidRPr="00312B87" w:rsidRDefault="00F422D2" w:rsidP="00F422D2">
            <w:pPr>
              <w:pStyle w:val="Corpsdetexte2"/>
              <w:tabs>
                <w:tab w:val="left" w:pos="4620"/>
              </w:tabs>
              <w:rPr>
                <w:b/>
              </w:rPr>
            </w:pPr>
          </w:p>
        </w:tc>
        <w:tc>
          <w:tcPr>
            <w:tcW w:w="1939" w:type="dxa"/>
          </w:tcPr>
          <w:p w14:paraId="1F5FEDC5" w14:textId="77777777" w:rsidR="00F422D2" w:rsidRPr="00312B87" w:rsidRDefault="00F422D2" w:rsidP="00F422D2">
            <w:pPr>
              <w:pStyle w:val="Corpsdetexte2"/>
              <w:tabs>
                <w:tab w:val="left" w:pos="4620"/>
              </w:tabs>
              <w:rPr>
                <w:b/>
              </w:rPr>
            </w:pPr>
          </w:p>
        </w:tc>
      </w:tr>
      <w:tr w:rsidR="00F422D2" w:rsidRPr="00312B87" w14:paraId="06154E57" w14:textId="77777777" w:rsidTr="00F422D2">
        <w:trPr>
          <w:jc w:val="center"/>
        </w:trPr>
        <w:tc>
          <w:tcPr>
            <w:tcW w:w="646" w:type="dxa"/>
          </w:tcPr>
          <w:p w14:paraId="0672B2AC" w14:textId="77777777" w:rsidR="00F422D2" w:rsidRPr="00312B87" w:rsidRDefault="00F422D2" w:rsidP="00F422D2">
            <w:pPr>
              <w:pStyle w:val="Corpsdetexte2"/>
              <w:tabs>
                <w:tab w:val="left" w:pos="4620"/>
              </w:tabs>
              <w:rPr>
                <w:b/>
              </w:rPr>
            </w:pPr>
          </w:p>
        </w:tc>
        <w:tc>
          <w:tcPr>
            <w:tcW w:w="3685" w:type="dxa"/>
          </w:tcPr>
          <w:p w14:paraId="793D11D3" w14:textId="77777777" w:rsidR="00F422D2" w:rsidRPr="00312B87" w:rsidRDefault="00F422D2" w:rsidP="00F422D2">
            <w:pPr>
              <w:pStyle w:val="Corpsdetexte2"/>
              <w:tabs>
                <w:tab w:val="left" w:pos="4620"/>
              </w:tabs>
              <w:rPr>
                <w:b/>
              </w:rPr>
            </w:pPr>
          </w:p>
        </w:tc>
        <w:tc>
          <w:tcPr>
            <w:tcW w:w="2739" w:type="dxa"/>
          </w:tcPr>
          <w:p w14:paraId="36E1C556" w14:textId="77777777" w:rsidR="00F422D2" w:rsidRPr="00312B87" w:rsidRDefault="00F422D2" w:rsidP="00F422D2">
            <w:pPr>
              <w:pStyle w:val="Corpsdetexte2"/>
              <w:tabs>
                <w:tab w:val="left" w:pos="4620"/>
              </w:tabs>
              <w:rPr>
                <w:b/>
              </w:rPr>
            </w:pPr>
          </w:p>
        </w:tc>
        <w:tc>
          <w:tcPr>
            <w:tcW w:w="1939" w:type="dxa"/>
          </w:tcPr>
          <w:p w14:paraId="0E5C4D7C" w14:textId="77777777" w:rsidR="00F422D2" w:rsidRPr="00312B87" w:rsidRDefault="00F422D2" w:rsidP="00F422D2">
            <w:pPr>
              <w:pStyle w:val="Corpsdetexte2"/>
              <w:tabs>
                <w:tab w:val="left" w:pos="4620"/>
              </w:tabs>
              <w:rPr>
                <w:b/>
              </w:rPr>
            </w:pPr>
          </w:p>
        </w:tc>
      </w:tr>
      <w:tr w:rsidR="00F422D2" w:rsidRPr="00312B87" w14:paraId="068D96EF" w14:textId="77777777" w:rsidTr="00F422D2">
        <w:trPr>
          <w:jc w:val="center"/>
        </w:trPr>
        <w:tc>
          <w:tcPr>
            <w:tcW w:w="646" w:type="dxa"/>
          </w:tcPr>
          <w:p w14:paraId="7A6B0D3C" w14:textId="77777777" w:rsidR="00F422D2" w:rsidRPr="00312B87" w:rsidRDefault="00F422D2" w:rsidP="00F422D2">
            <w:pPr>
              <w:pStyle w:val="Corpsdetexte2"/>
              <w:tabs>
                <w:tab w:val="left" w:pos="4620"/>
              </w:tabs>
              <w:rPr>
                <w:b/>
              </w:rPr>
            </w:pPr>
          </w:p>
        </w:tc>
        <w:tc>
          <w:tcPr>
            <w:tcW w:w="3685" w:type="dxa"/>
          </w:tcPr>
          <w:p w14:paraId="77E7A863" w14:textId="77777777" w:rsidR="00F422D2" w:rsidRPr="00312B87" w:rsidRDefault="00F422D2" w:rsidP="00F422D2">
            <w:pPr>
              <w:pStyle w:val="Corpsdetexte2"/>
              <w:tabs>
                <w:tab w:val="left" w:pos="4620"/>
              </w:tabs>
              <w:rPr>
                <w:b/>
              </w:rPr>
            </w:pPr>
          </w:p>
        </w:tc>
        <w:tc>
          <w:tcPr>
            <w:tcW w:w="2739" w:type="dxa"/>
          </w:tcPr>
          <w:p w14:paraId="0D33C5E5" w14:textId="77777777" w:rsidR="00F422D2" w:rsidRPr="00312B87" w:rsidRDefault="00F422D2" w:rsidP="00F422D2">
            <w:pPr>
              <w:pStyle w:val="Corpsdetexte2"/>
              <w:tabs>
                <w:tab w:val="left" w:pos="4620"/>
              </w:tabs>
              <w:rPr>
                <w:b/>
              </w:rPr>
            </w:pPr>
          </w:p>
        </w:tc>
        <w:tc>
          <w:tcPr>
            <w:tcW w:w="1939" w:type="dxa"/>
          </w:tcPr>
          <w:p w14:paraId="163B9346" w14:textId="77777777" w:rsidR="00F422D2" w:rsidRPr="00312B87" w:rsidRDefault="00F422D2" w:rsidP="00F422D2">
            <w:pPr>
              <w:pStyle w:val="Corpsdetexte2"/>
              <w:tabs>
                <w:tab w:val="left" w:pos="4620"/>
              </w:tabs>
              <w:rPr>
                <w:b/>
              </w:rPr>
            </w:pPr>
          </w:p>
        </w:tc>
      </w:tr>
      <w:tr w:rsidR="00F422D2" w:rsidRPr="00312B87" w14:paraId="66365D4A" w14:textId="77777777" w:rsidTr="00F422D2">
        <w:trPr>
          <w:jc w:val="center"/>
        </w:trPr>
        <w:tc>
          <w:tcPr>
            <w:tcW w:w="646" w:type="dxa"/>
          </w:tcPr>
          <w:p w14:paraId="00E412A3" w14:textId="77777777" w:rsidR="00F422D2" w:rsidRPr="00312B87" w:rsidRDefault="00F422D2" w:rsidP="00F422D2">
            <w:pPr>
              <w:pStyle w:val="Corpsdetexte2"/>
              <w:tabs>
                <w:tab w:val="left" w:pos="4620"/>
              </w:tabs>
              <w:rPr>
                <w:b/>
              </w:rPr>
            </w:pPr>
          </w:p>
        </w:tc>
        <w:tc>
          <w:tcPr>
            <w:tcW w:w="3685" w:type="dxa"/>
          </w:tcPr>
          <w:p w14:paraId="48ABB974" w14:textId="77777777" w:rsidR="00F422D2" w:rsidRPr="00312B87" w:rsidRDefault="00F422D2" w:rsidP="00F422D2">
            <w:pPr>
              <w:pStyle w:val="Corpsdetexte2"/>
              <w:tabs>
                <w:tab w:val="left" w:pos="4620"/>
              </w:tabs>
              <w:rPr>
                <w:b/>
              </w:rPr>
            </w:pPr>
          </w:p>
        </w:tc>
        <w:tc>
          <w:tcPr>
            <w:tcW w:w="2739" w:type="dxa"/>
          </w:tcPr>
          <w:p w14:paraId="7EF6607E" w14:textId="77777777" w:rsidR="00F422D2" w:rsidRPr="00312B87" w:rsidRDefault="00F422D2" w:rsidP="00F422D2">
            <w:pPr>
              <w:pStyle w:val="Corpsdetexte2"/>
              <w:tabs>
                <w:tab w:val="left" w:pos="4620"/>
              </w:tabs>
              <w:rPr>
                <w:b/>
              </w:rPr>
            </w:pPr>
          </w:p>
        </w:tc>
        <w:tc>
          <w:tcPr>
            <w:tcW w:w="1939" w:type="dxa"/>
          </w:tcPr>
          <w:p w14:paraId="4CE0C6C5" w14:textId="77777777" w:rsidR="00F422D2" w:rsidRPr="00312B87" w:rsidRDefault="00F422D2" w:rsidP="00F422D2">
            <w:pPr>
              <w:pStyle w:val="Corpsdetexte2"/>
              <w:tabs>
                <w:tab w:val="left" w:pos="4620"/>
              </w:tabs>
              <w:rPr>
                <w:b/>
              </w:rPr>
            </w:pPr>
          </w:p>
        </w:tc>
      </w:tr>
      <w:tr w:rsidR="00F422D2" w:rsidRPr="00312B87" w14:paraId="57D96673" w14:textId="77777777" w:rsidTr="00F422D2">
        <w:trPr>
          <w:jc w:val="center"/>
        </w:trPr>
        <w:tc>
          <w:tcPr>
            <w:tcW w:w="646" w:type="dxa"/>
          </w:tcPr>
          <w:p w14:paraId="4EA5C509" w14:textId="77777777" w:rsidR="00F422D2" w:rsidRPr="00312B87" w:rsidRDefault="00F422D2" w:rsidP="00F422D2">
            <w:pPr>
              <w:pStyle w:val="Corpsdetexte2"/>
              <w:tabs>
                <w:tab w:val="left" w:pos="4620"/>
              </w:tabs>
              <w:rPr>
                <w:b/>
              </w:rPr>
            </w:pPr>
          </w:p>
        </w:tc>
        <w:tc>
          <w:tcPr>
            <w:tcW w:w="3685" w:type="dxa"/>
          </w:tcPr>
          <w:p w14:paraId="4884CC5A" w14:textId="77777777" w:rsidR="00F422D2" w:rsidRPr="00312B87" w:rsidRDefault="00F422D2" w:rsidP="00F422D2">
            <w:pPr>
              <w:pStyle w:val="Corpsdetexte2"/>
              <w:tabs>
                <w:tab w:val="left" w:pos="4620"/>
              </w:tabs>
              <w:rPr>
                <w:b/>
              </w:rPr>
            </w:pPr>
          </w:p>
        </w:tc>
        <w:tc>
          <w:tcPr>
            <w:tcW w:w="2739" w:type="dxa"/>
          </w:tcPr>
          <w:p w14:paraId="29A0699F" w14:textId="77777777" w:rsidR="00F422D2" w:rsidRPr="00312B87" w:rsidRDefault="00F422D2" w:rsidP="00F422D2">
            <w:pPr>
              <w:pStyle w:val="Corpsdetexte2"/>
              <w:tabs>
                <w:tab w:val="left" w:pos="4620"/>
              </w:tabs>
              <w:rPr>
                <w:b/>
              </w:rPr>
            </w:pPr>
          </w:p>
        </w:tc>
        <w:tc>
          <w:tcPr>
            <w:tcW w:w="1939" w:type="dxa"/>
          </w:tcPr>
          <w:p w14:paraId="0A00B2D6" w14:textId="77777777" w:rsidR="00F422D2" w:rsidRPr="00312B87" w:rsidRDefault="00F422D2" w:rsidP="00F422D2">
            <w:pPr>
              <w:pStyle w:val="Corpsdetexte2"/>
              <w:tabs>
                <w:tab w:val="left" w:pos="4620"/>
              </w:tabs>
              <w:rPr>
                <w:b/>
              </w:rPr>
            </w:pPr>
          </w:p>
        </w:tc>
      </w:tr>
      <w:tr w:rsidR="00F422D2" w:rsidRPr="00312B87" w14:paraId="35977FF9" w14:textId="77777777" w:rsidTr="00F422D2">
        <w:trPr>
          <w:cantSplit/>
          <w:jc w:val="center"/>
        </w:trPr>
        <w:tc>
          <w:tcPr>
            <w:tcW w:w="7070" w:type="dxa"/>
            <w:gridSpan w:val="3"/>
          </w:tcPr>
          <w:p w14:paraId="4A3C3825" w14:textId="77777777" w:rsidR="00F422D2" w:rsidRPr="00312B87" w:rsidRDefault="00F422D2" w:rsidP="00F422D2">
            <w:pPr>
              <w:pStyle w:val="Corpsdetexte2"/>
              <w:tabs>
                <w:tab w:val="left" w:pos="4620"/>
              </w:tabs>
              <w:rPr>
                <w:b/>
              </w:rPr>
            </w:pPr>
            <w:r w:rsidRPr="00312B87">
              <w:rPr>
                <w:b/>
              </w:rPr>
              <w:t>TOTAL</w:t>
            </w:r>
          </w:p>
        </w:tc>
        <w:tc>
          <w:tcPr>
            <w:tcW w:w="1939" w:type="dxa"/>
          </w:tcPr>
          <w:p w14:paraId="0342D2A4" w14:textId="77777777" w:rsidR="00F422D2" w:rsidRPr="00312B87" w:rsidRDefault="00F422D2" w:rsidP="00F422D2">
            <w:pPr>
              <w:pStyle w:val="Corpsdetexte2"/>
              <w:tabs>
                <w:tab w:val="left" w:pos="4620"/>
              </w:tabs>
              <w:rPr>
                <w:b/>
              </w:rPr>
            </w:pPr>
          </w:p>
        </w:tc>
      </w:tr>
    </w:tbl>
    <w:p w14:paraId="10153540" w14:textId="77777777" w:rsidR="00F422D2" w:rsidRPr="00312B87" w:rsidRDefault="00F422D2" w:rsidP="00F422D2">
      <w:pPr>
        <w:pStyle w:val="Corpsdetexte2"/>
        <w:tabs>
          <w:tab w:val="left" w:pos="4620"/>
        </w:tabs>
        <w:rPr>
          <w:b/>
        </w:rPr>
      </w:pPr>
    </w:p>
    <w:p w14:paraId="18A88ECD" w14:textId="77777777" w:rsidR="00F422D2" w:rsidRPr="00312B87" w:rsidRDefault="00F422D2" w:rsidP="00F422D2">
      <w:pPr>
        <w:pStyle w:val="Corpsdetexte2"/>
        <w:tabs>
          <w:tab w:val="left" w:pos="4620"/>
        </w:tabs>
      </w:pPr>
      <w:r w:rsidRPr="00312B87">
        <w:rPr>
          <w:b/>
          <w:u w:val="single"/>
        </w:rPr>
        <w:t>N.B</w:t>
      </w:r>
      <w:r w:rsidRPr="00312B87">
        <w:t>. Les informations contenues dans ce formulaire doivent être appuyées par des documents probants</w:t>
      </w:r>
      <w:r w:rsidRPr="00312B87">
        <w:rPr>
          <w:b/>
        </w:rPr>
        <w:t xml:space="preserve"> (</w:t>
      </w:r>
      <w:r w:rsidRPr="00312B87">
        <w:t>photocopies des P.V de réception photocopies de la première et de la dernière page du contrat)</w:t>
      </w:r>
    </w:p>
    <w:p w14:paraId="157B0AF1" w14:textId="77777777" w:rsidR="00F422D2" w:rsidRPr="00312B87" w:rsidRDefault="00F422D2" w:rsidP="00F422D2">
      <w:pPr>
        <w:pStyle w:val="Corpsdetexte2"/>
        <w:tabs>
          <w:tab w:val="left" w:pos="4620"/>
        </w:tabs>
        <w:jc w:val="center"/>
      </w:pPr>
      <w:r w:rsidRPr="00312B87">
        <w:t>Date_________</w:t>
      </w:r>
    </w:p>
    <w:p w14:paraId="2C5F896E" w14:textId="77777777" w:rsidR="00F422D2" w:rsidRPr="00312B87" w:rsidRDefault="00F422D2" w:rsidP="00F422D2">
      <w:pPr>
        <w:pStyle w:val="Corpsdetexte2"/>
        <w:tabs>
          <w:tab w:val="left" w:pos="4620"/>
        </w:tabs>
        <w:jc w:val="center"/>
        <w:rPr>
          <w:i/>
        </w:rPr>
      </w:pPr>
      <w:r w:rsidRPr="00312B87">
        <w:rPr>
          <w:i/>
        </w:rPr>
        <w:t>[Cachet et signature de l’Entrepreneur]</w:t>
      </w:r>
    </w:p>
    <w:p w14:paraId="68281E8B" w14:textId="77777777" w:rsidR="00F422D2" w:rsidRPr="00312B87" w:rsidRDefault="00F422D2" w:rsidP="00F422D2">
      <w:pPr>
        <w:tabs>
          <w:tab w:val="left" w:pos="1080"/>
        </w:tabs>
        <w:jc w:val="both"/>
        <w:rPr>
          <w:b/>
          <w:bCs/>
        </w:rPr>
      </w:pPr>
    </w:p>
    <w:p w14:paraId="6628B5AD" w14:textId="77777777" w:rsidR="00F422D2" w:rsidRPr="00312B87" w:rsidRDefault="00F422D2" w:rsidP="00F422D2">
      <w:pPr>
        <w:tabs>
          <w:tab w:val="left" w:pos="1080"/>
        </w:tabs>
        <w:jc w:val="both"/>
        <w:rPr>
          <w:b/>
          <w:bCs/>
        </w:rPr>
      </w:pPr>
    </w:p>
    <w:p w14:paraId="42CE9F5D" w14:textId="77777777" w:rsidR="00F422D2" w:rsidRPr="00312B87" w:rsidRDefault="00F422D2" w:rsidP="00F422D2">
      <w:pPr>
        <w:tabs>
          <w:tab w:val="left" w:pos="1080"/>
        </w:tabs>
        <w:jc w:val="both"/>
        <w:rPr>
          <w:b/>
          <w:bCs/>
        </w:rPr>
      </w:pPr>
    </w:p>
    <w:p w14:paraId="0BC493BF" w14:textId="77777777" w:rsidR="00F422D2" w:rsidRPr="00312B87" w:rsidRDefault="00F422D2" w:rsidP="00F422D2">
      <w:pPr>
        <w:tabs>
          <w:tab w:val="left" w:pos="1080"/>
        </w:tabs>
        <w:jc w:val="both"/>
        <w:rPr>
          <w:b/>
          <w:bCs/>
        </w:rPr>
      </w:pPr>
    </w:p>
    <w:p w14:paraId="0F64BB84" w14:textId="77777777" w:rsidR="00F422D2" w:rsidRPr="00312B87" w:rsidRDefault="00F422D2" w:rsidP="00F422D2">
      <w:pPr>
        <w:tabs>
          <w:tab w:val="left" w:pos="1080"/>
        </w:tabs>
        <w:jc w:val="both"/>
        <w:rPr>
          <w:b/>
          <w:bCs/>
        </w:rPr>
      </w:pPr>
    </w:p>
    <w:p w14:paraId="267A621D" w14:textId="77777777" w:rsidR="00F422D2" w:rsidRPr="00312B87" w:rsidRDefault="00F422D2" w:rsidP="00F422D2">
      <w:pPr>
        <w:tabs>
          <w:tab w:val="left" w:pos="1080"/>
        </w:tabs>
        <w:jc w:val="both"/>
        <w:rPr>
          <w:b/>
          <w:bCs/>
        </w:rPr>
      </w:pPr>
    </w:p>
    <w:p w14:paraId="4012BDFD" w14:textId="77777777" w:rsidR="00F422D2" w:rsidRPr="00312B87" w:rsidRDefault="00F422D2" w:rsidP="00F422D2">
      <w:pPr>
        <w:tabs>
          <w:tab w:val="left" w:pos="1080"/>
        </w:tabs>
        <w:jc w:val="both"/>
        <w:rPr>
          <w:b/>
          <w:bCs/>
        </w:rPr>
      </w:pPr>
    </w:p>
    <w:p w14:paraId="2A0F6961" w14:textId="77777777" w:rsidR="00F422D2" w:rsidRPr="00312B87" w:rsidRDefault="00F422D2" w:rsidP="00F422D2">
      <w:pPr>
        <w:tabs>
          <w:tab w:val="left" w:pos="1080"/>
        </w:tabs>
        <w:jc w:val="both"/>
        <w:rPr>
          <w:b/>
          <w:bCs/>
        </w:rPr>
      </w:pPr>
    </w:p>
    <w:p w14:paraId="2C4A793E" w14:textId="77777777" w:rsidR="00F422D2" w:rsidRPr="00312B87" w:rsidRDefault="00F422D2" w:rsidP="00F422D2">
      <w:pPr>
        <w:tabs>
          <w:tab w:val="left" w:pos="1080"/>
        </w:tabs>
        <w:jc w:val="both"/>
        <w:rPr>
          <w:b/>
          <w:bCs/>
        </w:rPr>
      </w:pPr>
    </w:p>
    <w:p w14:paraId="401A128B" w14:textId="77777777" w:rsidR="00F422D2" w:rsidRPr="00312B87" w:rsidRDefault="00F422D2" w:rsidP="00F422D2">
      <w:pPr>
        <w:tabs>
          <w:tab w:val="left" w:pos="1080"/>
        </w:tabs>
        <w:jc w:val="both"/>
        <w:rPr>
          <w:b/>
          <w:bCs/>
        </w:rPr>
      </w:pPr>
    </w:p>
    <w:p w14:paraId="4346423A" w14:textId="77777777" w:rsidR="00F422D2" w:rsidRPr="00312B87" w:rsidRDefault="00F422D2" w:rsidP="00F422D2">
      <w:pPr>
        <w:tabs>
          <w:tab w:val="left" w:pos="1080"/>
        </w:tabs>
        <w:jc w:val="both"/>
        <w:rPr>
          <w:b/>
          <w:bCs/>
        </w:rPr>
      </w:pPr>
    </w:p>
    <w:p w14:paraId="79677BD7" w14:textId="77777777" w:rsidR="00F422D2" w:rsidRPr="00312B87" w:rsidRDefault="00F422D2" w:rsidP="00F422D2">
      <w:pPr>
        <w:tabs>
          <w:tab w:val="left" w:pos="1080"/>
        </w:tabs>
        <w:jc w:val="both"/>
        <w:rPr>
          <w:b/>
          <w:bCs/>
        </w:rPr>
      </w:pPr>
    </w:p>
    <w:p w14:paraId="1206DFF8" w14:textId="77777777" w:rsidR="00F422D2" w:rsidRPr="00312B87" w:rsidRDefault="00F422D2" w:rsidP="00F422D2">
      <w:pPr>
        <w:tabs>
          <w:tab w:val="left" w:pos="1080"/>
        </w:tabs>
        <w:jc w:val="both"/>
        <w:rPr>
          <w:b/>
          <w:bCs/>
        </w:rPr>
      </w:pPr>
    </w:p>
    <w:p w14:paraId="2CCAE01F" w14:textId="77777777" w:rsidR="00F422D2" w:rsidRPr="00312B87" w:rsidRDefault="00F422D2" w:rsidP="00F422D2">
      <w:pPr>
        <w:tabs>
          <w:tab w:val="left" w:pos="1080"/>
        </w:tabs>
        <w:jc w:val="both"/>
        <w:rPr>
          <w:b/>
          <w:bCs/>
        </w:rPr>
      </w:pPr>
    </w:p>
    <w:p w14:paraId="7E04D37C" w14:textId="77777777" w:rsidR="00F422D2" w:rsidRPr="00312B87" w:rsidRDefault="00F422D2" w:rsidP="00F422D2">
      <w:pPr>
        <w:tabs>
          <w:tab w:val="left" w:pos="1080"/>
        </w:tabs>
        <w:jc w:val="both"/>
        <w:rPr>
          <w:b/>
          <w:bCs/>
        </w:rPr>
      </w:pPr>
    </w:p>
    <w:p w14:paraId="1A322E2A" w14:textId="77777777" w:rsidR="00F422D2" w:rsidRPr="00312B87" w:rsidRDefault="00F422D2" w:rsidP="00F422D2">
      <w:pPr>
        <w:tabs>
          <w:tab w:val="left" w:pos="1080"/>
        </w:tabs>
        <w:jc w:val="both"/>
        <w:rPr>
          <w:b/>
          <w:bCs/>
        </w:rPr>
      </w:pPr>
    </w:p>
    <w:p w14:paraId="1221CD50" w14:textId="77777777" w:rsidR="00F422D2" w:rsidRPr="00312B87" w:rsidRDefault="00F422D2" w:rsidP="00F422D2">
      <w:pPr>
        <w:tabs>
          <w:tab w:val="left" w:pos="1080"/>
        </w:tabs>
        <w:jc w:val="both"/>
        <w:rPr>
          <w:b/>
          <w:bCs/>
        </w:rPr>
      </w:pPr>
    </w:p>
    <w:p w14:paraId="35CE378D" w14:textId="77777777" w:rsidR="00F422D2" w:rsidRPr="00312B87" w:rsidRDefault="00F422D2" w:rsidP="00F422D2">
      <w:pPr>
        <w:tabs>
          <w:tab w:val="left" w:pos="1080"/>
        </w:tabs>
        <w:jc w:val="both"/>
        <w:rPr>
          <w:b/>
          <w:bCs/>
        </w:rPr>
      </w:pPr>
    </w:p>
    <w:p w14:paraId="4335EC9F" w14:textId="77777777" w:rsidR="00F422D2" w:rsidRPr="00312B87" w:rsidRDefault="00F422D2" w:rsidP="00F422D2">
      <w:pPr>
        <w:tabs>
          <w:tab w:val="left" w:pos="1080"/>
        </w:tabs>
        <w:jc w:val="both"/>
        <w:rPr>
          <w:b/>
          <w:bCs/>
        </w:rPr>
      </w:pPr>
    </w:p>
    <w:p w14:paraId="06C365C9" w14:textId="77777777" w:rsidR="00F422D2" w:rsidRPr="00312B87" w:rsidRDefault="00F422D2" w:rsidP="00F422D2">
      <w:pPr>
        <w:tabs>
          <w:tab w:val="left" w:pos="1080"/>
        </w:tabs>
        <w:jc w:val="both"/>
        <w:rPr>
          <w:b/>
          <w:bCs/>
        </w:rPr>
      </w:pPr>
    </w:p>
    <w:p w14:paraId="11247137" w14:textId="77777777" w:rsidR="00F422D2" w:rsidRPr="00312B87" w:rsidRDefault="00F422D2" w:rsidP="00F422D2">
      <w:pPr>
        <w:tabs>
          <w:tab w:val="left" w:pos="1080"/>
        </w:tabs>
        <w:jc w:val="both"/>
        <w:rPr>
          <w:b/>
          <w:bCs/>
        </w:rPr>
      </w:pPr>
    </w:p>
    <w:p w14:paraId="3E18105D" w14:textId="77777777" w:rsidR="00F422D2" w:rsidRPr="00312B87" w:rsidRDefault="00F422D2" w:rsidP="00F422D2">
      <w:pPr>
        <w:tabs>
          <w:tab w:val="left" w:pos="1080"/>
        </w:tabs>
        <w:jc w:val="both"/>
        <w:rPr>
          <w:b/>
          <w:bCs/>
        </w:rPr>
      </w:pPr>
    </w:p>
    <w:p w14:paraId="3C38A144" w14:textId="77777777" w:rsidR="00F422D2" w:rsidRPr="00312B87" w:rsidRDefault="00F422D2" w:rsidP="00F422D2">
      <w:pPr>
        <w:tabs>
          <w:tab w:val="left" w:pos="1080"/>
        </w:tabs>
        <w:jc w:val="both"/>
        <w:rPr>
          <w:b/>
          <w:bCs/>
        </w:rPr>
      </w:pPr>
    </w:p>
    <w:p w14:paraId="638F939B" w14:textId="77777777" w:rsidR="00F422D2" w:rsidRPr="00312B87" w:rsidRDefault="00F422D2" w:rsidP="00F422D2">
      <w:pPr>
        <w:tabs>
          <w:tab w:val="left" w:pos="1080"/>
        </w:tabs>
        <w:jc w:val="both"/>
        <w:rPr>
          <w:b/>
          <w:bCs/>
        </w:rPr>
      </w:pPr>
    </w:p>
    <w:p w14:paraId="161E7C59" w14:textId="77777777" w:rsidR="00F422D2" w:rsidRPr="00312B87" w:rsidRDefault="00F422D2" w:rsidP="00F422D2">
      <w:pPr>
        <w:tabs>
          <w:tab w:val="left" w:pos="1080"/>
        </w:tabs>
        <w:jc w:val="both"/>
        <w:rPr>
          <w:b/>
          <w:bCs/>
        </w:rPr>
      </w:pPr>
    </w:p>
    <w:p w14:paraId="2A953069" w14:textId="77777777" w:rsidR="00F422D2" w:rsidRPr="00312B87" w:rsidRDefault="00F422D2" w:rsidP="00F422D2">
      <w:pPr>
        <w:tabs>
          <w:tab w:val="left" w:pos="1080"/>
        </w:tabs>
        <w:jc w:val="both"/>
        <w:rPr>
          <w:b/>
          <w:bCs/>
        </w:rPr>
      </w:pPr>
    </w:p>
    <w:p w14:paraId="386EE9F6" w14:textId="77777777" w:rsidR="00F422D2" w:rsidRPr="00312B87" w:rsidRDefault="00F422D2" w:rsidP="00F422D2">
      <w:pPr>
        <w:tabs>
          <w:tab w:val="left" w:pos="1080"/>
        </w:tabs>
        <w:jc w:val="both"/>
        <w:rPr>
          <w:b/>
          <w:bCs/>
        </w:rPr>
      </w:pPr>
    </w:p>
    <w:p w14:paraId="12125697" w14:textId="77777777" w:rsidR="00F422D2" w:rsidRPr="00312B87" w:rsidRDefault="00F422D2" w:rsidP="00F422D2">
      <w:pPr>
        <w:tabs>
          <w:tab w:val="left" w:pos="1080"/>
        </w:tabs>
        <w:jc w:val="both"/>
        <w:rPr>
          <w:b/>
          <w:bCs/>
        </w:rPr>
      </w:pPr>
    </w:p>
    <w:p w14:paraId="6EFDCDE9" w14:textId="77777777" w:rsidR="00F422D2" w:rsidRPr="00312B87" w:rsidRDefault="00F422D2" w:rsidP="00F422D2">
      <w:pPr>
        <w:tabs>
          <w:tab w:val="left" w:pos="1080"/>
        </w:tabs>
        <w:jc w:val="both"/>
        <w:rPr>
          <w:b/>
          <w:bCs/>
        </w:rPr>
      </w:pPr>
    </w:p>
    <w:p w14:paraId="19D14F78" w14:textId="77777777" w:rsidR="00F422D2" w:rsidRPr="00312B87" w:rsidRDefault="00F422D2" w:rsidP="00F422D2">
      <w:pPr>
        <w:tabs>
          <w:tab w:val="left" w:pos="1080"/>
        </w:tabs>
        <w:jc w:val="both"/>
        <w:rPr>
          <w:b/>
          <w:bCs/>
        </w:rPr>
      </w:pPr>
    </w:p>
    <w:p w14:paraId="0DE270C2" w14:textId="77777777" w:rsidR="00F422D2" w:rsidRPr="00312B87" w:rsidRDefault="00F422D2" w:rsidP="00F422D2">
      <w:pPr>
        <w:tabs>
          <w:tab w:val="left" w:pos="1080"/>
        </w:tabs>
        <w:jc w:val="both"/>
        <w:rPr>
          <w:b/>
          <w:bCs/>
        </w:rPr>
      </w:pPr>
    </w:p>
    <w:p w14:paraId="430C84DD" w14:textId="77777777" w:rsidR="00F422D2" w:rsidRPr="00312B87" w:rsidRDefault="00F422D2" w:rsidP="00F422D2">
      <w:pPr>
        <w:tabs>
          <w:tab w:val="left" w:pos="1080"/>
        </w:tabs>
        <w:jc w:val="both"/>
        <w:rPr>
          <w:b/>
          <w:bCs/>
        </w:rPr>
      </w:pPr>
    </w:p>
    <w:p w14:paraId="5251E993" w14:textId="77777777" w:rsidR="00F422D2" w:rsidRPr="00312B87" w:rsidRDefault="00F422D2" w:rsidP="00F422D2">
      <w:pPr>
        <w:tabs>
          <w:tab w:val="left" w:pos="1080"/>
        </w:tabs>
        <w:jc w:val="both"/>
        <w:rPr>
          <w:b/>
          <w:bCs/>
        </w:rPr>
      </w:pPr>
    </w:p>
    <w:p w14:paraId="2B7A9DB2" w14:textId="77777777" w:rsidR="00F422D2" w:rsidRPr="00312B87" w:rsidRDefault="00F422D2" w:rsidP="00F422D2">
      <w:pPr>
        <w:tabs>
          <w:tab w:val="left" w:pos="1080"/>
        </w:tabs>
        <w:jc w:val="both"/>
        <w:rPr>
          <w:b/>
          <w:bCs/>
        </w:rPr>
      </w:pPr>
    </w:p>
    <w:p w14:paraId="1A0081B8" w14:textId="77777777" w:rsidR="00F422D2" w:rsidRPr="00312B87" w:rsidRDefault="00F422D2" w:rsidP="00F422D2">
      <w:pPr>
        <w:tabs>
          <w:tab w:val="left" w:pos="1080"/>
        </w:tabs>
        <w:jc w:val="both"/>
        <w:rPr>
          <w:b/>
          <w:bCs/>
        </w:rPr>
      </w:pPr>
    </w:p>
    <w:p w14:paraId="207D3155" w14:textId="77777777" w:rsidR="00F422D2" w:rsidRDefault="00F422D2" w:rsidP="00F422D2">
      <w:pPr>
        <w:tabs>
          <w:tab w:val="left" w:pos="1080"/>
        </w:tabs>
        <w:jc w:val="both"/>
        <w:rPr>
          <w:b/>
          <w:bCs/>
        </w:rPr>
      </w:pPr>
    </w:p>
    <w:p w14:paraId="2BFF2B87" w14:textId="77777777" w:rsidR="009D794D" w:rsidRDefault="009D794D" w:rsidP="00F422D2">
      <w:pPr>
        <w:tabs>
          <w:tab w:val="left" w:pos="1080"/>
        </w:tabs>
        <w:jc w:val="both"/>
        <w:rPr>
          <w:b/>
          <w:bCs/>
        </w:rPr>
      </w:pPr>
    </w:p>
    <w:p w14:paraId="77359A41" w14:textId="77777777" w:rsidR="009D794D" w:rsidRDefault="009D794D" w:rsidP="00F422D2">
      <w:pPr>
        <w:tabs>
          <w:tab w:val="left" w:pos="1080"/>
        </w:tabs>
        <w:jc w:val="both"/>
        <w:rPr>
          <w:b/>
          <w:bCs/>
        </w:rPr>
      </w:pPr>
    </w:p>
    <w:p w14:paraId="5E6BA300" w14:textId="77777777" w:rsidR="009D794D" w:rsidRDefault="009D794D" w:rsidP="00F422D2">
      <w:pPr>
        <w:tabs>
          <w:tab w:val="left" w:pos="1080"/>
        </w:tabs>
        <w:jc w:val="both"/>
        <w:rPr>
          <w:b/>
          <w:bCs/>
        </w:rPr>
      </w:pPr>
    </w:p>
    <w:p w14:paraId="62592CB6" w14:textId="77777777" w:rsidR="009D794D" w:rsidRDefault="009D794D" w:rsidP="00F422D2">
      <w:pPr>
        <w:tabs>
          <w:tab w:val="left" w:pos="1080"/>
        </w:tabs>
        <w:jc w:val="both"/>
        <w:rPr>
          <w:b/>
          <w:bCs/>
        </w:rPr>
      </w:pPr>
    </w:p>
    <w:p w14:paraId="121529AC" w14:textId="77777777" w:rsidR="009D794D" w:rsidRDefault="009D794D" w:rsidP="00F422D2">
      <w:pPr>
        <w:tabs>
          <w:tab w:val="left" w:pos="1080"/>
        </w:tabs>
        <w:jc w:val="both"/>
        <w:rPr>
          <w:b/>
          <w:bCs/>
        </w:rPr>
      </w:pPr>
    </w:p>
    <w:p w14:paraId="50EC6002" w14:textId="77777777" w:rsidR="009D794D" w:rsidRPr="00312B87" w:rsidRDefault="009D794D" w:rsidP="00F422D2">
      <w:pPr>
        <w:tabs>
          <w:tab w:val="left" w:pos="1080"/>
        </w:tabs>
        <w:jc w:val="both"/>
        <w:rPr>
          <w:b/>
          <w:bCs/>
        </w:rPr>
      </w:pPr>
    </w:p>
    <w:p w14:paraId="7DDA5A46" w14:textId="277ED5C5" w:rsidR="00F422D2" w:rsidRPr="00312B87" w:rsidRDefault="00F422D2" w:rsidP="00F422D2">
      <w:pPr>
        <w:widowControl w:val="0"/>
        <w:autoSpaceDE w:val="0"/>
        <w:autoSpaceDN w:val="0"/>
        <w:adjustRightInd w:val="0"/>
        <w:ind w:right="-20"/>
        <w:jc w:val="center"/>
        <w:rPr>
          <w:b/>
          <w:bCs/>
          <w:sz w:val="24"/>
        </w:rPr>
      </w:pPr>
      <w:r w:rsidRPr="00312B87">
        <w:rPr>
          <w:rFonts w:ascii="Arial" w:hAnsi="Arial" w:cs="Arial"/>
          <w:b/>
          <w:bCs/>
          <w:sz w:val="28"/>
          <w:szCs w:val="28"/>
        </w:rPr>
        <w:t>Annexe</w:t>
      </w:r>
      <w:r w:rsidR="009135BD">
        <w:rPr>
          <w:rFonts w:ascii="Arial" w:hAnsi="Arial" w:cs="Arial"/>
          <w:b/>
          <w:bCs/>
          <w:sz w:val="28"/>
          <w:szCs w:val="28"/>
        </w:rPr>
        <w:t xml:space="preserve"> </w:t>
      </w:r>
      <w:r w:rsidRPr="00312B87">
        <w:rPr>
          <w:rFonts w:ascii="Arial" w:hAnsi="Arial" w:cs="Arial"/>
          <w:b/>
          <w:bCs/>
          <w:sz w:val="28"/>
          <w:szCs w:val="28"/>
        </w:rPr>
        <w:t>n° 12:</w:t>
      </w:r>
      <w:r w:rsidRPr="00312B87">
        <w:rPr>
          <w:b/>
          <w:bCs/>
          <w:sz w:val="24"/>
        </w:rPr>
        <w:t>Modèle d’accord de groupement</w:t>
      </w:r>
    </w:p>
    <w:p w14:paraId="3CC62BD0" w14:textId="77777777" w:rsidR="00F422D2" w:rsidRPr="00312B87" w:rsidRDefault="00F422D2" w:rsidP="00F422D2">
      <w:pPr>
        <w:jc w:val="both"/>
      </w:pPr>
    </w:p>
    <w:p w14:paraId="198B921F" w14:textId="77777777" w:rsidR="00F422D2" w:rsidRPr="00312B87" w:rsidRDefault="00F422D2" w:rsidP="00F422D2">
      <w:pPr>
        <w:spacing w:before="100" w:beforeAutospacing="1" w:after="100" w:afterAutospacing="1"/>
        <w:jc w:val="both"/>
      </w:pPr>
      <w:r w:rsidRPr="00312B87">
        <w:t>Noms et adresses des partenaires du groupement solidaire :</w:t>
      </w:r>
    </w:p>
    <w:p w14:paraId="1A7174A6" w14:textId="77777777" w:rsidR="00F422D2" w:rsidRPr="00312B87" w:rsidRDefault="00F422D2" w:rsidP="00F422D2">
      <w:pPr>
        <w:spacing w:before="100" w:beforeAutospacing="1" w:after="100" w:afterAutospacing="1"/>
        <w:jc w:val="both"/>
      </w:pPr>
      <w:r w:rsidRPr="00312B87">
        <w:t>Noms et adresses des institutions bancaires du groupement :</w:t>
      </w:r>
    </w:p>
    <w:p w14:paraId="0D94BF6D" w14:textId="77777777" w:rsidR="00F422D2" w:rsidRPr="00312B87" w:rsidRDefault="00F422D2" w:rsidP="00F422D2">
      <w:pPr>
        <w:jc w:val="both"/>
      </w:pPr>
      <w:r w:rsidRPr="00312B87">
        <w:t>Rôle de chaque associé :</w:t>
      </w:r>
    </w:p>
    <w:p w14:paraId="1E807824" w14:textId="77777777" w:rsidR="00F422D2" w:rsidRPr="00312B87" w:rsidRDefault="00F422D2" w:rsidP="00F422D2">
      <w:pPr>
        <w:jc w:val="both"/>
        <w:rPr>
          <w:i/>
        </w:rPr>
      </w:pPr>
      <w:r w:rsidRPr="00312B87">
        <w:rPr>
          <w:i/>
        </w:rPr>
        <w:t>[Préciser la nature des tâches de chaque membre du groupement]</w:t>
      </w:r>
    </w:p>
    <w:p w14:paraId="418DB1C1" w14:textId="77777777" w:rsidR="00F422D2" w:rsidRPr="00312B87" w:rsidRDefault="00F422D2" w:rsidP="00F422D2">
      <w:pPr>
        <w:spacing w:before="100" w:beforeAutospacing="1" w:after="100" w:afterAutospacing="1"/>
        <w:jc w:val="both"/>
      </w:pPr>
      <w:r w:rsidRPr="00312B87">
        <w:t>Nature du groupement :</w:t>
      </w:r>
    </w:p>
    <w:p w14:paraId="73E90730" w14:textId="77777777" w:rsidR="00F422D2" w:rsidRPr="00312B87" w:rsidRDefault="00F422D2" w:rsidP="00F422D2">
      <w:pPr>
        <w:jc w:val="both"/>
      </w:pPr>
      <w:r w:rsidRPr="00312B87">
        <w:t>Groupement solidaire pour la réalisation de :</w:t>
      </w:r>
    </w:p>
    <w:p w14:paraId="4DC5A09E" w14:textId="77777777" w:rsidR="00F422D2" w:rsidRPr="00312B87" w:rsidRDefault="00F422D2" w:rsidP="00F422D2">
      <w:pPr>
        <w:jc w:val="both"/>
        <w:rPr>
          <w:i/>
        </w:rPr>
      </w:pPr>
      <w:r w:rsidRPr="00312B87">
        <w:rPr>
          <w:i/>
        </w:rPr>
        <w:t>[Préciser le N° de l’appel d’offres, le lot et la nature des travaux]</w:t>
      </w:r>
    </w:p>
    <w:p w14:paraId="31AFA1B2" w14:textId="77777777" w:rsidR="00F422D2" w:rsidRPr="00312B87" w:rsidRDefault="00F422D2" w:rsidP="00F422D2">
      <w:pPr>
        <w:jc w:val="both"/>
      </w:pPr>
    </w:p>
    <w:p w14:paraId="39DAEA67" w14:textId="77777777" w:rsidR="00F422D2" w:rsidRPr="00312B87" w:rsidRDefault="00F422D2" w:rsidP="00F422D2">
      <w:pPr>
        <w:jc w:val="both"/>
      </w:pPr>
      <w:r w:rsidRPr="00312B87">
        <w:t>Mandataire :</w:t>
      </w:r>
    </w:p>
    <w:p w14:paraId="1E5F48DD" w14:textId="77777777" w:rsidR="00F422D2" w:rsidRPr="00312B87" w:rsidRDefault="00F422D2" w:rsidP="00F422D2">
      <w:pPr>
        <w:jc w:val="both"/>
        <w:rPr>
          <w:i/>
        </w:rPr>
      </w:pPr>
      <w:r w:rsidRPr="00312B87">
        <w:rPr>
          <w:i/>
        </w:rPr>
        <w:t>Nom et adresse du mandataire]</w:t>
      </w:r>
    </w:p>
    <w:p w14:paraId="487AF8C9" w14:textId="77777777" w:rsidR="00F422D2" w:rsidRPr="00312B87" w:rsidRDefault="00F422D2" w:rsidP="00F422D2">
      <w:pPr>
        <w:tabs>
          <w:tab w:val="left" w:pos="1080"/>
        </w:tabs>
        <w:jc w:val="both"/>
      </w:pPr>
    </w:p>
    <w:p w14:paraId="30A72132" w14:textId="77777777" w:rsidR="00F422D2" w:rsidRPr="00312B87" w:rsidRDefault="00F422D2" w:rsidP="00F422D2">
      <w:pPr>
        <w:tabs>
          <w:tab w:val="left" w:pos="1080"/>
        </w:tabs>
        <w:jc w:val="both"/>
      </w:pPr>
      <w:r w:rsidRPr="00312B87">
        <w:t>Clé de répartition des paiements (le cas échéant) :</w:t>
      </w:r>
    </w:p>
    <w:p w14:paraId="16B13D67" w14:textId="77777777" w:rsidR="00F422D2" w:rsidRPr="00312B87" w:rsidRDefault="00F422D2" w:rsidP="00F422D2">
      <w:pPr>
        <w:tabs>
          <w:tab w:val="left" w:pos="1080"/>
        </w:tabs>
        <w:jc w:val="both"/>
        <w:rPr>
          <w:i/>
        </w:rPr>
      </w:pPr>
      <w:r w:rsidRPr="00312B87">
        <w:rPr>
          <w:i/>
        </w:rPr>
        <w:t>[Pourcentage de paiement de chaque membre du groupement]</w:t>
      </w:r>
    </w:p>
    <w:p w14:paraId="288D61C6" w14:textId="77777777" w:rsidR="00F422D2" w:rsidRPr="00312B87" w:rsidRDefault="00F422D2" w:rsidP="00F422D2">
      <w:pPr>
        <w:tabs>
          <w:tab w:val="left" w:pos="1080"/>
        </w:tabs>
        <w:jc w:val="both"/>
      </w:pPr>
    </w:p>
    <w:p w14:paraId="52ECBC19" w14:textId="77777777" w:rsidR="00F422D2" w:rsidRPr="00312B87" w:rsidRDefault="00F422D2" w:rsidP="00F422D2">
      <w:pPr>
        <w:tabs>
          <w:tab w:val="left" w:pos="1080"/>
        </w:tabs>
        <w:jc w:val="both"/>
      </w:pPr>
      <w:r w:rsidRPr="00312B87">
        <w:t>Signatures :</w:t>
      </w:r>
    </w:p>
    <w:p w14:paraId="5EF8FCBF" w14:textId="77777777" w:rsidR="00F422D2" w:rsidRPr="00312B87" w:rsidRDefault="00F422D2" w:rsidP="00F422D2">
      <w:pPr>
        <w:tabs>
          <w:tab w:val="left" w:pos="1080"/>
        </w:tabs>
        <w:jc w:val="both"/>
        <w:rPr>
          <w:i/>
        </w:rPr>
      </w:pPr>
      <w:r w:rsidRPr="00312B87">
        <w:rPr>
          <w:i/>
        </w:rPr>
        <w:t>[Signature de tous les membres du groupement]</w:t>
      </w:r>
    </w:p>
    <w:p w14:paraId="11051A49" w14:textId="77777777" w:rsidR="00F422D2" w:rsidRPr="00312B87" w:rsidRDefault="00F422D2" w:rsidP="00F422D2">
      <w:pPr>
        <w:widowControl w:val="0"/>
        <w:autoSpaceDE w:val="0"/>
        <w:autoSpaceDN w:val="0"/>
        <w:adjustRightInd w:val="0"/>
        <w:ind w:right="-20"/>
        <w:jc w:val="both"/>
        <w:rPr>
          <w:b/>
          <w:bCs/>
        </w:rPr>
      </w:pPr>
    </w:p>
    <w:p w14:paraId="0BCE0F68" w14:textId="77777777" w:rsidR="00F422D2" w:rsidRPr="00312B87" w:rsidRDefault="00F422D2" w:rsidP="00F422D2">
      <w:pPr>
        <w:widowControl w:val="0"/>
        <w:autoSpaceDE w:val="0"/>
        <w:autoSpaceDN w:val="0"/>
        <w:adjustRightInd w:val="0"/>
        <w:ind w:right="-20"/>
        <w:jc w:val="both"/>
        <w:rPr>
          <w:b/>
          <w:bCs/>
        </w:rPr>
      </w:pPr>
    </w:p>
    <w:p w14:paraId="7B31B4B0" w14:textId="77777777" w:rsidR="00F422D2" w:rsidRPr="00312B87" w:rsidRDefault="00F422D2" w:rsidP="00F422D2">
      <w:pPr>
        <w:widowControl w:val="0"/>
        <w:autoSpaceDE w:val="0"/>
        <w:autoSpaceDN w:val="0"/>
        <w:adjustRightInd w:val="0"/>
        <w:ind w:right="-20"/>
        <w:jc w:val="both"/>
        <w:rPr>
          <w:b/>
          <w:bCs/>
        </w:rPr>
      </w:pPr>
    </w:p>
    <w:p w14:paraId="3CEDAEB6" w14:textId="77777777" w:rsidR="00F422D2" w:rsidRPr="00312B87" w:rsidRDefault="00F422D2" w:rsidP="00F422D2">
      <w:pPr>
        <w:widowControl w:val="0"/>
        <w:autoSpaceDE w:val="0"/>
        <w:autoSpaceDN w:val="0"/>
        <w:adjustRightInd w:val="0"/>
        <w:ind w:right="-20"/>
        <w:jc w:val="both"/>
        <w:rPr>
          <w:b/>
          <w:bCs/>
        </w:rPr>
      </w:pPr>
    </w:p>
    <w:p w14:paraId="05544FD1" w14:textId="77777777" w:rsidR="00F422D2" w:rsidRPr="00312B87" w:rsidRDefault="00F422D2" w:rsidP="00F422D2">
      <w:pPr>
        <w:widowControl w:val="0"/>
        <w:autoSpaceDE w:val="0"/>
        <w:autoSpaceDN w:val="0"/>
        <w:adjustRightInd w:val="0"/>
        <w:ind w:right="-20"/>
        <w:jc w:val="both"/>
        <w:rPr>
          <w:b/>
          <w:bCs/>
        </w:rPr>
      </w:pPr>
    </w:p>
    <w:p w14:paraId="0E86B449" w14:textId="77777777" w:rsidR="00F422D2" w:rsidRPr="00312B87" w:rsidRDefault="00F422D2" w:rsidP="00F422D2">
      <w:pPr>
        <w:rPr>
          <w:b/>
          <w:bCs/>
        </w:rPr>
      </w:pPr>
      <w:r w:rsidRPr="00312B87">
        <w:rPr>
          <w:b/>
          <w:bCs/>
        </w:rPr>
        <w:br w:type="page"/>
      </w:r>
    </w:p>
    <w:p w14:paraId="60BF0033" w14:textId="77777777" w:rsidR="00F422D2" w:rsidRPr="00312B87" w:rsidRDefault="00F422D2" w:rsidP="00F422D2">
      <w:pPr>
        <w:widowControl w:val="0"/>
        <w:autoSpaceDE w:val="0"/>
        <w:autoSpaceDN w:val="0"/>
        <w:adjustRightInd w:val="0"/>
        <w:ind w:right="-20"/>
        <w:jc w:val="center"/>
        <w:rPr>
          <w:b/>
          <w:bCs/>
          <w:sz w:val="24"/>
        </w:rPr>
      </w:pPr>
      <w:r w:rsidRPr="00312B87">
        <w:rPr>
          <w:rFonts w:ascii="Arial" w:hAnsi="Arial" w:cs="Arial"/>
          <w:b/>
          <w:bCs/>
          <w:sz w:val="28"/>
          <w:szCs w:val="28"/>
        </w:rPr>
        <w:t>Annexen° 13 :</w:t>
      </w:r>
      <w:r w:rsidRPr="00312B87">
        <w:rPr>
          <w:b/>
          <w:bCs/>
          <w:sz w:val="24"/>
        </w:rPr>
        <w:t>Modèle de pouvoirs au mandataire</w:t>
      </w:r>
    </w:p>
    <w:p w14:paraId="1A77A0C3" w14:textId="77777777" w:rsidR="00F422D2" w:rsidRPr="00312B87" w:rsidRDefault="00F422D2" w:rsidP="00F422D2">
      <w:pPr>
        <w:tabs>
          <w:tab w:val="left" w:pos="6600"/>
        </w:tabs>
        <w:jc w:val="both"/>
        <w:rPr>
          <w:bCs/>
        </w:rPr>
      </w:pPr>
    </w:p>
    <w:p w14:paraId="7A5F1275" w14:textId="77777777" w:rsidR="00F422D2" w:rsidRPr="00312B87" w:rsidRDefault="00F422D2" w:rsidP="00F422D2">
      <w:pPr>
        <w:tabs>
          <w:tab w:val="left" w:pos="6600"/>
        </w:tabs>
        <w:spacing w:before="100" w:beforeAutospacing="1" w:after="100" w:afterAutospacing="1"/>
        <w:jc w:val="both"/>
        <w:rPr>
          <w:bCs/>
        </w:rPr>
      </w:pPr>
      <w:r w:rsidRPr="00312B87">
        <w:rPr>
          <w:bCs/>
        </w:rPr>
        <w:t>Je soussigné___________________________________________________________________</w:t>
      </w:r>
    </w:p>
    <w:p w14:paraId="2C54067F" w14:textId="77777777" w:rsidR="00F422D2" w:rsidRPr="00312B87" w:rsidRDefault="00F422D2" w:rsidP="00F422D2">
      <w:pPr>
        <w:tabs>
          <w:tab w:val="left" w:pos="6600"/>
        </w:tabs>
        <w:spacing w:before="100" w:beforeAutospacing="1" w:after="100" w:afterAutospacing="1"/>
        <w:rPr>
          <w:bCs/>
        </w:rPr>
      </w:pPr>
      <w:r w:rsidRPr="00312B87">
        <w:rPr>
          <w:bCs/>
        </w:rPr>
        <w:t xml:space="preserve">Directeur général de </w:t>
      </w:r>
      <w:r w:rsidRPr="00312B87">
        <w:rPr>
          <w:bCs/>
          <w:i/>
        </w:rPr>
        <w:t xml:space="preserve">[entreprise mandataire] </w:t>
      </w:r>
      <w:r w:rsidRPr="00312B87">
        <w:rPr>
          <w:bCs/>
        </w:rPr>
        <w:t>_________________________________________</w:t>
      </w:r>
    </w:p>
    <w:p w14:paraId="2E89F082" w14:textId="77777777" w:rsidR="00F422D2" w:rsidRPr="00312B87" w:rsidRDefault="00F422D2" w:rsidP="00F422D2">
      <w:pPr>
        <w:tabs>
          <w:tab w:val="left" w:pos="6600"/>
        </w:tabs>
        <w:spacing w:before="100" w:beforeAutospacing="1" w:after="100" w:afterAutospacing="1"/>
        <w:jc w:val="both"/>
        <w:rPr>
          <w:bCs/>
        </w:rPr>
      </w:pPr>
      <w:r w:rsidRPr="00312B87">
        <w:rPr>
          <w:bCs/>
        </w:rPr>
        <w:t>Demeurant à ___________BP______________tél_____________________________________</w:t>
      </w:r>
    </w:p>
    <w:p w14:paraId="7CDC71CE" w14:textId="77777777" w:rsidR="00F422D2" w:rsidRPr="00312B87" w:rsidRDefault="00F422D2" w:rsidP="00F422D2">
      <w:pPr>
        <w:tabs>
          <w:tab w:val="left" w:pos="6600"/>
        </w:tabs>
        <w:spacing w:before="100" w:beforeAutospacing="1" w:after="100" w:afterAutospacing="1"/>
        <w:rPr>
          <w:bCs/>
        </w:rPr>
      </w:pPr>
      <w:r w:rsidRPr="00312B87">
        <w:rPr>
          <w:bCs/>
        </w:rPr>
        <w:t>Donne par la présente, pouvoir à Mme/M____________________________________________</w:t>
      </w:r>
    </w:p>
    <w:p w14:paraId="3006F016" w14:textId="77777777" w:rsidR="00F422D2" w:rsidRPr="00312B87" w:rsidRDefault="00F422D2" w:rsidP="00F422D2">
      <w:pPr>
        <w:tabs>
          <w:tab w:val="left" w:pos="6600"/>
        </w:tabs>
        <w:spacing w:before="100" w:beforeAutospacing="1" w:after="100" w:afterAutospacing="1"/>
        <w:rPr>
          <w:bCs/>
        </w:rPr>
      </w:pPr>
      <w:r w:rsidRPr="00312B87">
        <w:rPr>
          <w:bCs/>
        </w:rPr>
        <w:t xml:space="preserve">Directeur général de </w:t>
      </w:r>
      <w:r w:rsidRPr="00312B87">
        <w:rPr>
          <w:bCs/>
          <w:i/>
        </w:rPr>
        <w:t>[entreprise mandataire]</w:t>
      </w:r>
      <w:r w:rsidRPr="00312B87">
        <w:rPr>
          <w:bCs/>
        </w:rPr>
        <w:t xml:space="preserve"> _________________________________________</w:t>
      </w:r>
    </w:p>
    <w:p w14:paraId="15354666" w14:textId="77777777" w:rsidR="00F422D2" w:rsidRPr="00312B87" w:rsidRDefault="00F422D2" w:rsidP="00F422D2">
      <w:pPr>
        <w:tabs>
          <w:tab w:val="left" w:pos="6600"/>
        </w:tabs>
        <w:spacing w:before="100" w:beforeAutospacing="1" w:after="100" w:afterAutospacing="1"/>
        <w:jc w:val="both"/>
        <w:rPr>
          <w:bCs/>
        </w:rPr>
      </w:pPr>
      <w:r w:rsidRPr="00312B87">
        <w:rPr>
          <w:bCs/>
        </w:rPr>
        <w:t>Demeurant à ___________BP______________tél_____________________________________</w:t>
      </w:r>
    </w:p>
    <w:p w14:paraId="37DA78B1" w14:textId="77777777" w:rsidR="00F422D2" w:rsidRPr="00312B87" w:rsidRDefault="00F422D2" w:rsidP="00F422D2">
      <w:pPr>
        <w:tabs>
          <w:tab w:val="left" w:pos="6600"/>
        </w:tabs>
        <w:spacing w:before="100" w:beforeAutospacing="1" w:after="100" w:afterAutospacing="1"/>
        <w:rPr>
          <w:bCs/>
        </w:rPr>
      </w:pPr>
      <w:r w:rsidRPr="00312B87">
        <w:rPr>
          <w:bCs/>
        </w:rPr>
        <w:t xml:space="preserve">Pour être mandataire du groupement solidaire constitué des entreprises </w:t>
      </w:r>
      <w:r w:rsidRPr="00312B87">
        <w:rPr>
          <w:bCs/>
          <w:i/>
        </w:rPr>
        <w:t>[préciser les raisons sociales des deux sociétés] _______________________________________________________</w:t>
      </w:r>
    </w:p>
    <w:p w14:paraId="5354FCA2" w14:textId="77777777" w:rsidR="00F422D2" w:rsidRPr="00312B87" w:rsidRDefault="00F422D2" w:rsidP="00F422D2">
      <w:pPr>
        <w:tabs>
          <w:tab w:val="left" w:pos="6600"/>
        </w:tabs>
        <w:spacing w:before="100" w:beforeAutospacing="1" w:after="100" w:afterAutospacing="1"/>
        <w:jc w:val="both"/>
        <w:rPr>
          <w:bCs/>
        </w:rPr>
      </w:pPr>
      <w:r w:rsidRPr="00312B87">
        <w:rPr>
          <w:bCs/>
        </w:rPr>
        <w:t>Dans le cadre de l’appel d’offres N°_______________________ pour l’exécution des travaux de____________________________________________________________________________</w:t>
      </w:r>
    </w:p>
    <w:p w14:paraId="7E6CC6FD" w14:textId="77777777" w:rsidR="00F422D2" w:rsidRPr="00312B87" w:rsidRDefault="00F422D2" w:rsidP="00F422D2">
      <w:pPr>
        <w:tabs>
          <w:tab w:val="left" w:pos="6600"/>
        </w:tabs>
        <w:spacing w:before="100" w:beforeAutospacing="1" w:after="100" w:afterAutospacing="1"/>
        <w:jc w:val="both"/>
        <w:rPr>
          <w:bCs/>
        </w:rPr>
      </w:pPr>
      <w:r w:rsidRPr="00312B87">
        <w:rPr>
          <w:bCs/>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14:paraId="2E1AC695" w14:textId="77777777" w:rsidR="00F422D2" w:rsidRPr="00312B87" w:rsidRDefault="00F422D2" w:rsidP="00F422D2">
      <w:pPr>
        <w:tabs>
          <w:tab w:val="left" w:pos="6600"/>
        </w:tabs>
        <w:spacing w:before="100" w:beforeAutospacing="1" w:after="100" w:afterAutospacing="1"/>
        <w:jc w:val="both"/>
        <w:rPr>
          <w:bCs/>
        </w:rPr>
      </w:pPr>
      <w:r w:rsidRPr="00312B87">
        <w:rPr>
          <w:bCs/>
        </w:rPr>
        <w:t>En foi de quoi, le présent acte de pouvoir est établi pour servir et valoir ce que d droit.</w:t>
      </w:r>
    </w:p>
    <w:p w14:paraId="5441008B" w14:textId="77777777" w:rsidR="00F422D2" w:rsidRPr="00312B87" w:rsidRDefault="00F422D2" w:rsidP="00F422D2">
      <w:pPr>
        <w:tabs>
          <w:tab w:val="left" w:pos="6600"/>
        </w:tabs>
        <w:spacing w:before="100" w:beforeAutospacing="1" w:after="100" w:afterAutospacing="1"/>
        <w:jc w:val="center"/>
        <w:rPr>
          <w:bCs/>
        </w:rPr>
      </w:pPr>
      <w:r w:rsidRPr="00312B87">
        <w:rPr>
          <w:bCs/>
        </w:rPr>
        <w:t>Fait à _________________le_____________</w:t>
      </w:r>
    </w:p>
    <w:p w14:paraId="5CBEBA19" w14:textId="77777777" w:rsidR="00F422D2" w:rsidRPr="00312B87" w:rsidRDefault="00F422D2" w:rsidP="00F422D2">
      <w:pPr>
        <w:tabs>
          <w:tab w:val="left" w:pos="6600"/>
        </w:tabs>
        <w:spacing w:before="100" w:beforeAutospacing="1" w:after="100" w:afterAutospacing="1"/>
        <w:jc w:val="center"/>
        <w:rPr>
          <w:bCs/>
        </w:rPr>
      </w:pPr>
    </w:p>
    <w:p w14:paraId="1BF6369D" w14:textId="77777777" w:rsidR="00F422D2" w:rsidRPr="00312B87" w:rsidRDefault="00F422D2" w:rsidP="00F422D2">
      <w:pPr>
        <w:tabs>
          <w:tab w:val="left" w:pos="6600"/>
        </w:tabs>
        <w:spacing w:before="100" w:beforeAutospacing="1" w:after="100" w:afterAutospacing="1"/>
        <w:jc w:val="center"/>
        <w:rPr>
          <w:b/>
          <w:bCs/>
        </w:rPr>
      </w:pPr>
      <w:r w:rsidRPr="00312B87">
        <w:rPr>
          <w:b/>
          <w:bCs/>
        </w:rPr>
        <w:t>LE MANDANT</w:t>
      </w:r>
    </w:p>
    <w:p w14:paraId="4F99DD3B" w14:textId="77777777" w:rsidR="00F422D2" w:rsidRPr="00312B87" w:rsidRDefault="00F422D2" w:rsidP="00F422D2">
      <w:pPr>
        <w:tabs>
          <w:tab w:val="left" w:pos="6600"/>
        </w:tabs>
        <w:spacing w:before="100" w:beforeAutospacing="1" w:after="100" w:afterAutospacing="1"/>
        <w:jc w:val="center"/>
        <w:rPr>
          <w:bCs/>
          <w:i/>
        </w:rPr>
      </w:pPr>
      <w:r w:rsidRPr="00312B87">
        <w:rPr>
          <w:bCs/>
          <w:i/>
        </w:rPr>
        <w:t>[Nom, prénom, signature et cachet précédé de la mention « bon pour pouvoirs »]</w:t>
      </w:r>
    </w:p>
    <w:p w14:paraId="5CC9031D" w14:textId="77777777" w:rsidR="00F422D2" w:rsidRPr="00312B87" w:rsidRDefault="00F422D2" w:rsidP="00F422D2">
      <w:pPr>
        <w:jc w:val="both"/>
      </w:pPr>
    </w:p>
    <w:p w14:paraId="268951D8" w14:textId="77777777" w:rsidR="00F422D2" w:rsidRPr="00312B87" w:rsidRDefault="00F422D2" w:rsidP="00F422D2">
      <w:pPr>
        <w:jc w:val="both"/>
        <w:rPr>
          <w:b/>
          <w:u w:val="single"/>
        </w:rPr>
      </w:pPr>
      <w:r w:rsidRPr="00312B87">
        <w:rPr>
          <w:b/>
          <w:u w:val="single"/>
        </w:rPr>
        <w:t>Légalisation par le notaire</w:t>
      </w:r>
    </w:p>
    <w:p w14:paraId="7D158AEE" w14:textId="77777777" w:rsidR="00F422D2" w:rsidRPr="00312B87" w:rsidRDefault="00F422D2" w:rsidP="00F422D2">
      <w:pPr>
        <w:rPr>
          <w:b/>
          <w:bCs/>
        </w:rPr>
      </w:pPr>
    </w:p>
    <w:p w14:paraId="3E7FC6E5" w14:textId="77777777" w:rsidR="00F422D2" w:rsidRPr="00312B87" w:rsidRDefault="00F422D2" w:rsidP="00F422D2">
      <w:pPr>
        <w:rPr>
          <w:b/>
          <w:bCs/>
        </w:rPr>
      </w:pPr>
    </w:p>
    <w:p w14:paraId="46FE118A" w14:textId="77777777" w:rsidR="00F422D2" w:rsidRPr="00312B87" w:rsidRDefault="00F422D2" w:rsidP="00F422D2">
      <w:pPr>
        <w:rPr>
          <w:b/>
          <w:bCs/>
        </w:rPr>
      </w:pPr>
    </w:p>
    <w:p w14:paraId="1BF3A683" w14:textId="77777777" w:rsidR="00F422D2" w:rsidRPr="00312B87" w:rsidRDefault="00F422D2" w:rsidP="00F422D2">
      <w:pPr>
        <w:rPr>
          <w:b/>
          <w:bCs/>
        </w:rPr>
      </w:pPr>
    </w:p>
    <w:p w14:paraId="6D47BF16" w14:textId="77777777" w:rsidR="00F422D2" w:rsidRPr="00312B87" w:rsidRDefault="00F422D2" w:rsidP="00F422D2">
      <w:pPr>
        <w:rPr>
          <w:b/>
          <w:bCs/>
        </w:rPr>
      </w:pPr>
    </w:p>
    <w:p w14:paraId="747AA47A" w14:textId="77777777" w:rsidR="00F422D2" w:rsidRPr="00312B87" w:rsidRDefault="00F422D2" w:rsidP="00F422D2">
      <w:pPr>
        <w:pStyle w:val="TITREDAO1"/>
        <w:rPr>
          <w:rFonts w:ascii="Times New Roman" w:eastAsia="Arial Unicode MS" w:hAnsi="Times New Roman"/>
          <w:i/>
          <w:sz w:val="22"/>
          <w:szCs w:val="22"/>
        </w:rPr>
      </w:pPr>
    </w:p>
    <w:p w14:paraId="2004D555" w14:textId="77777777" w:rsidR="00F422D2" w:rsidRPr="00312B87" w:rsidRDefault="00F422D2" w:rsidP="00F422D2">
      <w:pPr>
        <w:pStyle w:val="TITREDAO1"/>
        <w:rPr>
          <w:rFonts w:ascii="Times New Roman" w:eastAsia="Arial Unicode MS" w:hAnsi="Times New Roman"/>
          <w:i/>
          <w:sz w:val="22"/>
          <w:szCs w:val="22"/>
        </w:rPr>
      </w:pPr>
      <w:r w:rsidRPr="00312B87">
        <w:rPr>
          <w:rFonts w:ascii="Times New Roman" w:eastAsia="Arial Unicode MS" w:hAnsi="Times New Roman"/>
          <w:i/>
          <w:sz w:val="22"/>
          <w:szCs w:val="22"/>
        </w:rPr>
        <w:br w:type="page"/>
      </w:r>
    </w:p>
    <w:p w14:paraId="7478DED7" w14:textId="77777777" w:rsidR="00F422D2" w:rsidRPr="00312B87" w:rsidRDefault="00F422D2" w:rsidP="00F422D2">
      <w:pPr>
        <w:pStyle w:val="Corpsdetexte"/>
        <w:rPr>
          <w:rFonts w:eastAsia="Arial Unicode MS"/>
          <w:sz w:val="22"/>
          <w:szCs w:val="22"/>
        </w:rPr>
      </w:pPr>
    </w:p>
    <w:tbl>
      <w:tblPr>
        <w:tblW w:w="9747" w:type="dxa"/>
        <w:tblInd w:w="392" w:type="dxa"/>
        <w:tblLook w:val="04A0" w:firstRow="1" w:lastRow="0" w:firstColumn="1" w:lastColumn="0" w:noHBand="0" w:noVBand="1"/>
      </w:tblPr>
      <w:tblGrid>
        <w:gridCol w:w="1541"/>
        <w:gridCol w:w="8206"/>
      </w:tblGrid>
      <w:tr w:rsidR="00F422D2" w:rsidRPr="00312B87" w14:paraId="62F06B2B" w14:textId="77777777" w:rsidTr="00F422D2">
        <w:tc>
          <w:tcPr>
            <w:tcW w:w="1384" w:type="dxa"/>
            <w:vAlign w:val="center"/>
          </w:tcPr>
          <w:p w14:paraId="5C09CA73" w14:textId="77777777" w:rsidR="00F422D2" w:rsidRPr="00312B87" w:rsidRDefault="00F422D2" w:rsidP="00F422D2">
            <w:pPr>
              <w:spacing w:before="120" w:after="120"/>
              <w:jc w:val="right"/>
              <w:rPr>
                <w:rFonts w:eastAsia="Arial Unicode MS"/>
                <w:sz w:val="22"/>
                <w:szCs w:val="22"/>
              </w:rPr>
            </w:pPr>
          </w:p>
        </w:tc>
        <w:tc>
          <w:tcPr>
            <w:tcW w:w="7371" w:type="dxa"/>
            <w:vAlign w:val="center"/>
          </w:tcPr>
          <w:p w14:paraId="7EA890CA" w14:textId="77777777" w:rsidR="00F422D2" w:rsidRPr="00312B87" w:rsidRDefault="00F422D2" w:rsidP="00F422D2">
            <w:pPr>
              <w:spacing w:before="120" w:after="120"/>
              <w:jc w:val="both"/>
              <w:rPr>
                <w:rFonts w:eastAsia="Arial Unicode MS"/>
                <w:sz w:val="22"/>
                <w:szCs w:val="22"/>
              </w:rPr>
            </w:pPr>
          </w:p>
          <w:p w14:paraId="23C78E9E" w14:textId="77777777" w:rsidR="00F422D2" w:rsidRPr="00312B87" w:rsidRDefault="00F422D2" w:rsidP="00F422D2">
            <w:pPr>
              <w:spacing w:before="120" w:after="120"/>
              <w:jc w:val="both"/>
              <w:rPr>
                <w:rFonts w:eastAsia="Arial Unicode MS"/>
                <w:sz w:val="22"/>
                <w:szCs w:val="22"/>
              </w:rPr>
            </w:pPr>
          </w:p>
          <w:p w14:paraId="39B71958" w14:textId="77777777" w:rsidR="00F422D2" w:rsidRPr="00312B87" w:rsidRDefault="00F422D2" w:rsidP="00F422D2">
            <w:pPr>
              <w:spacing w:before="120" w:after="120"/>
              <w:jc w:val="both"/>
              <w:rPr>
                <w:rFonts w:eastAsia="Arial Unicode MS"/>
                <w:sz w:val="22"/>
                <w:szCs w:val="22"/>
              </w:rPr>
            </w:pPr>
          </w:p>
          <w:p w14:paraId="4054058F" w14:textId="77777777" w:rsidR="00F422D2" w:rsidRPr="00312B87" w:rsidRDefault="00F422D2" w:rsidP="00F422D2">
            <w:pPr>
              <w:spacing w:before="120" w:after="120"/>
              <w:jc w:val="both"/>
              <w:rPr>
                <w:rFonts w:eastAsia="Arial Unicode MS"/>
                <w:sz w:val="22"/>
                <w:szCs w:val="22"/>
              </w:rPr>
            </w:pPr>
          </w:p>
          <w:p w14:paraId="72660873" w14:textId="77777777" w:rsidR="00F422D2" w:rsidRPr="00312B87" w:rsidRDefault="00F422D2" w:rsidP="00F422D2">
            <w:pPr>
              <w:spacing w:before="120" w:after="120"/>
              <w:jc w:val="both"/>
              <w:rPr>
                <w:rFonts w:eastAsia="Arial Unicode MS"/>
                <w:sz w:val="22"/>
                <w:szCs w:val="22"/>
              </w:rPr>
            </w:pPr>
          </w:p>
          <w:p w14:paraId="4F5F2B3F" w14:textId="77777777" w:rsidR="00F422D2" w:rsidRPr="00312B87" w:rsidRDefault="00F422D2" w:rsidP="00F422D2">
            <w:pPr>
              <w:spacing w:before="120" w:after="120"/>
              <w:jc w:val="both"/>
              <w:rPr>
                <w:rFonts w:eastAsia="Arial Unicode MS"/>
                <w:sz w:val="22"/>
                <w:szCs w:val="22"/>
              </w:rPr>
            </w:pPr>
          </w:p>
          <w:p w14:paraId="110AF950" w14:textId="77777777" w:rsidR="00F422D2" w:rsidRPr="00312B87" w:rsidRDefault="00F422D2" w:rsidP="00F422D2">
            <w:pPr>
              <w:spacing w:before="120" w:after="120"/>
              <w:jc w:val="both"/>
              <w:rPr>
                <w:rFonts w:eastAsia="Arial Unicode MS"/>
                <w:sz w:val="22"/>
                <w:szCs w:val="22"/>
              </w:rPr>
            </w:pPr>
          </w:p>
          <w:p w14:paraId="6D0B3B57" w14:textId="77777777" w:rsidR="00F422D2" w:rsidRPr="00312B87" w:rsidRDefault="00F422D2" w:rsidP="00F422D2">
            <w:pPr>
              <w:spacing w:before="120" w:after="120"/>
              <w:jc w:val="both"/>
              <w:rPr>
                <w:rFonts w:eastAsia="Arial Unicode MS"/>
                <w:sz w:val="22"/>
                <w:szCs w:val="22"/>
              </w:rPr>
            </w:pPr>
          </w:p>
        </w:tc>
      </w:tr>
      <w:tr w:rsidR="00F422D2" w:rsidRPr="00312B87" w14:paraId="1DC954BC" w14:textId="77777777" w:rsidTr="00F422D2">
        <w:tc>
          <w:tcPr>
            <w:tcW w:w="1384" w:type="dxa"/>
            <w:vAlign w:val="center"/>
          </w:tcPr>
          <w:p w14:paraId="3C4C467C" w14:textId="77777777" w:rsidR="00F422D2" w:rsidRPr="00312B87" w:rsidRDefault="00F422D2" w:rsidP="00F422D2">
            <w:pPr>
              <w:spacing w:before="120" w:after="120"/>
              <w:jc w:val="right"/>
              <w:rPr>
                <w:rFonts w:eastAsia="Arial Unicode MS"/>
                <w:sz w:val="22"/>
                <w:szCs w:val="22"/>
              </w:rPr>
            </w:pPr>
          </w:p>
        </w:tc>
        <w:tc>
          <w:tcPr>
            <w:tcW w:w="7371" w:type="dxa"/>
            <w:vAlign w:val="center"/>
          </w:tcPr>
          <w:p w14:paraId="5538D22C" w14:textId="77777777" w:rsidR="00F422D2" w:rsidRDefault="00F422D2" w:rsidP="00F422D2">
            <w:pPr>
              <w:spacing w:before="120" w:after="120"/>
              <w:jc w:val="both"/>
              <w:rPr>
                <w:rFonts w:eastAsia="Arial Unicode MS"/>
                <w:sz w:val="22"/>
                <w:szCs w:val="22"/>
              </w:rPr>
            </w:pPr>
          </w:p>
          <w:p w14:paraId="7FE3B4A0" w14:textId="77777777" w:rsidR="00F422D2" w:rsidRDefault="00F422D2" w:rsidP="00F422D2">
            <w:pPr>
              <w:spacing w:before="120" w:after="120"/>
              <w:jc w:val="both"/>
              <w:rPr>
                <w:rFonts w:eastAsia="Arial Unicode MS"/>
                <w:sz w:val="22"/>
                <w:szCs w:val="22"/>
              </w:rPr>
            </w:pPr>
          </w:p>
          <w:p w14:paraId="5D956BBD" w14:textId="77777777" w:rsidR="00F422D2" w:rsidRPr="00312B87" w:rsidRDefault="00F422D2" w:rsidP="00F422D2">
            <w:pPr>
              <w:spacing w:before="120" w:after="120"/>
              <w:jc w:val="both"/>
              <w:rPr>
                <w:rFonts w:eastAsia="Arial Unicode MS"/>
                <w:sz w:val="22"/>
                <w:szCs w:val="22"/>
              </w:rPr>
            </w:pPr>
          </w:p>
          <w:p w14:paraId="48531730" w14:textId="77777777" w:rsidR="00F422D2" w:rsidRPr="00312B87" w:rsidRDefault="00F422D2" w:rsidP="00F422D2">
            <w:pPr>
              <w:spacing w:before="120" w:after="120"/>
              <w:jc w:val="both"/>
              <w:rPr>
                <w:rFonts w:eastAsia="Arial Unicode MS"/>
                <w:sz w:val="22"/>
                <w:szCs w:val="22"/>
              </w:rPr>
            </w:pPr>
          </w:p>
          <w:p w14:paraId="36AD6AFF" w14:textId="77777777" w:rsidR="00F422D2" w:rsidRPr="00312B87" w:rsidRDefault="00F422D2" w:rsidP="00F422D2">
            <w:pPr>
              <w:spacing w:before="120" w:after="120"/>
              <w:jc w:val="both"/>
              <w:rPr>
                <w:rFonts w:eastAsia="Arial Unicode MS"/>
                <w:sz w:val="22"/>
                <w:szCs w:val="22"/>
              </w:rPr>
            </w:pPr>
          </w:p>
          <w:p w14:paraId="35EE9B51" w14:textId="77777777" w:rsidR="00F422D2" w:rsidRPr="00312B87" w:rsidRDefault="00F422D2" w:rsidP="00F422D2">
            <w:pPr>
              <w:spacing w:before="120" w:after="120"/>
              <w:jc w:val="both"/>
              <w:rPr>
                <w:rFonts w:eastAsia="Arial Unicode MS"/>
                <w:sz w:val="22"/>
                <w:szCs w:val="22"/>
              </w:rPr>
            </w:pPr>
          </w:p>
        </w:tc>
      </w:tr>
    </w:tbl>
    <w:p w14:paraId="4FC46FC3" w14:textId="7C88ABDD" w:rsidR="00F422D2" w:rsidRPr="00312B87" w:rsidRDefault="009A0F52" w:rsidP="00F422D2">
      <w:pPr>
        <w:pStyle w:val="Corpsdetexte"/>
        <w:rPr>
          <w:rFonts w:eastAsia="Arial Unicode MS"/>
          <w:sz w:val="22"/>
          <w:szCs w:val="22"/>
        </w:rPr>
      </w:pPr>
      <w:r>
        <w:rPr>
          <w:rFonts w:eastAsia="Arial Unicode MS"/>
          <w:noProof/>
          <w:sz w:val="22"/>
          <w:szCs w:val="22"/>
        </w:rPr>
        <mc:AlternateContent>
          <mc:Choice Requires="wps">
            <w:drawing>
              <wp:anchor distT="0" distB="0" distL="114300" distR="114300" simplePos="0" relativeHeight="251667456" behindDoc="0" locked="0" layoutInCell="1" allowOverlap="1" wp14:anchorId="6DF85708" wp14:editId="5646FDEF">
                <wp:simplePos x="0" y="0"/>
                <wp:positionH relativeFrom="column">
                  <wp:posOffset>518160</wp:posOffset>
                </wp:positionH>
                <wp:positionV relativeFrom="paragraph">
                  <wp:posOffset>5715</wp:posOffset>
                </wp:positionV>
                <wp:extent cx="5629275" cy="1722120"/>
                <wp:effectExtent l="38100" t="57150" r="9525" b="30480"/>
                <wp:wrapNone/>
                <wp:docPr id="5" name="Double flèche horizonta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722120"/>
                        </a:xfrm>
                        <a:prstGeom prst="leftRightArrow">
                          <a:avLst>
                            <a:gd name="adj1" fmla="val 50000"/>
                            <a:gd name="adj2" fmla="val 65361"/>
                          </a:avLst>
                        </a:prstGeom>
                        <a:solidFill>
                          <a:srgbClr val="FFFFFF"/>
                        </a:solidFill>
                        <a:ln w="28575">
                          <a:solidFill>
                            <a:srgbClr val="000000"/>
                          </a:solidFill>
                          <a:miter lim="800000"/>
                          <a:headEnd/>
                          <a:tailEnd/>
                        </a:ln>
                      </wps:spPr>
                      <wps:txbx>
                        <w:txbxContent>
                          <w:p w14:paraId="02ED843C" w14:textId="77777777" w:rsidR="00280ACE" w:rsidRPr="00056D61" w:rsidRDefault="00280ACE" w:rsidP="00F422D2">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w:t>
                            </w:r>
                          </w:p>
                          <w:p w14:paraId="6CF6B3E2" w14:textId="77777777" w:rsidR="00280ACE" w:rsidRPr="00056D61" w:rsidRDefault="00280ACE" w:rsidP="00F422D2">
                            <w:pPr>
                              <w:jc w:val="center"/>
                              <w:rPr>
                                <w:rFonts w:ascii="Albertus Extra Bold" w:hAnsi="Albertus Extra Bold"/>
                                <w:sz w:val="32"/>
                                <w:szCs w:val="32"/>
                              </w:rPr>
                            </w:pPr>
                            <w:r>
                              <w:rPr>
                                <w:rFonts w:ascii="Albertus Extra Bold" w:hAnsi="Albertus Extra Bold"/>
                                <w:sz w:val="32"/>
                                <w:szCs w:val="32"/>
                              </w:rPr>
                              <w:t>GRILLE D’EVALUATION DES 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8570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ouble flèche horizontale 5" o:spid="_x0000_s1028" type="#_x0000_t69" style="position:absolute;margin-left:40.8pt;margin-top:.45pt;width:443.25pt;height:13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" adj="4319" strokeweight="2.25pt">
                <v:textbox>
                  <w:txbxContent>
                    <w:p w14:paraId="02ED843C" w14:textId="77777777" w:rsidR="00280ACE" w:rsidRPr="00056D61" w:rsidRDefault="00280ACE" w:rsidP="00F422D2">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w:t>
                      </w:r>
                    </w:p>
                    <w:p w14:paraId="6CF6B3E2" w14:textId="77777777" w:rsidR="00280ACE" w:rsidRPr="00056D61" w:rsidRDefault="00280ACE" w:rsidP="00F422D2">
                      <w:pPr>
                        <w:jc w:val="center"/>
                        <w:rPr>
                          <w:rFonts w:ascii="Albertus Extra Bold" w:hAnsi="Albertus Extra Bold"/>
                          <w:sz w:val="32"/>
                          <w:szCs w:val="32"/>
                        </w:rPr>
                      </w:pPr>
                      <w:r>
                        <w:rPr>
                          <w:rFonts w:ascii="Albertus Extra Bold" w:hAnsi="Albertus Extra Bold"/>
                          <w:sz w:val="32"/>
                          <w:szCs w:val="32"/>
                        </w:rPr>
                        <w:t>GRILLE D’EVALUATION DES OFFRES</w:t>
                      </w:r>
                    </w:p>
                  </w:txbxContent>
                </v:textbox>
              </v:shape>
            </w:pict>
          </mc:Fallback>
        </mc:AlternateContent>
      </w:r>
    </w:p>
    <w:p w14:paraId="3E005FE9" w14:textId="77777777" w:rsidR="00F422D2" w:rsidRPr="00312B87" w:rsidRDefault="00F422D2" w:rsidP="00F422D2">
      <w:pPr>
        <w:pStyle w:val="Corpsdetexte"/>
        <w:rPr>
          <w:rFonts w:eastAsia="Arial Unicode MS"/>
          <w:sz w:val="22"/>
          <w:szCs w:val="22"/>
        </w:rPr>
      </w:pPr>
    </w:p>
    <w:p w14:paraId="2F6C3FD8" w14:textId="77777777" w:rsidR="00F422D2" w:rsidRPr="00312B87" w:rsidRDefault="00F422D2" w:rsidP="00F422D2">
      <w:pPr>
        <w:pStyle w:val="Corpsdetexte"/>
        <w:rPr>
          <w:rFonts w:eastAsia="Arial Unicode MS"/>
          <w:sz w:val="22"/>
          <w:szCs w:val="22"/>
        </w:rPr>
      </w:pPr>
    </w:p>
    <w:p w14:paraId="66D9FEE8" w14:textId="77777777" w:rsidR="00F422D2" w:rsidRPr="00312B87" w:rsidRDefault="00F422D2" w:rsidP="00F422D2">
      <w:pPr>
        <w:pStyle w:val="Corpsdetexte"/>
        <w:rPr>
          <w:rFonts w:eastAsia="Arial Unicode MS"/>
          <w:sz w:val="22"/>
          <w:szCs w:val="22"/>
        </w:rPr>
      </w:pPr>
    </w:p>
    <w:p w14:paraId="54150862" w14:textId="77777777" w:rsidR="00F422D2" w:rsidRPr="00312B87" w:rsidRDefault="00F422D2" w:rsidP="00F422D2">
      <w:pPr>
        <w:pStyle w:val="Corpsdetexte"/>
        <w:rPr>
          <w:rFonts w:eastAsia="Arial Unicode MS"/>
          <w:sz w:val="22"/>
          <w:szCs w:val="22"/>
        </w:rPr>
      </w:pPr>
    </w:p>
    <w:p w14:paraId="45EF8C57" w14:textId="77777777" w:rsidR="00F422D2" w:rsidRPr="00312B87" w:rsidRDefault="00F422D2" w:rsidP="00F422D2">
      <w:pPr>
        <w:pStyle w:val="Corpsdetexte"/>
        <w:rPr>
          <w:rFonts w:eastAsia="Arial Unicode MS"/>
          <w:sz w:val="22"/>
          <w:szCs w:val="22"/>
        </w:rPr>
      </w:pPr>
    </w:p>
    <w:p w14:paraId="11E7BF4C" w14:textId="77777777" w:rsidR="00F422D2" w:rsidRPr="00312B87" w:rsidRDefault="00F422D2" w:rsidP="00F422D2">
      <w:pPr>
        <w:pStyle w:val="Corpsdetexte"/>
        <w:rPr>
          <w:rFonts w:eastAsia="Arial Unicode MS"/>
          <w:sz w:val="22"/>
          <w:szCs w:val="22"/>
        </w:rPr>
      </w:pPr>
    </w:p>
    <w:p w14:paraId="02A28A59" w14:textId="77777777" w:rsidR="00F422D2" w:rsidRPr="00312B87" w:rsidRDefault="00F422D2" w:rsidP="00F422D2">
      <w:pPr>
        <w:pStyle w:val="Corpsdetexte"/>
        <w:rPr>
          <w:rFonts w:eastAsia="Arial Unicode MS"/>
          <w:sz w:val="22"/>
          <w:szCs w:val="22"/>
        </w:rPr>
      </w:pPr>
    </w:p>
    <w:p w14:paraId="30A2339A" w14:textId="77777777" w:rsidR="00F422D2" w:rsidRPr="00312B87" w:rsidRDefault="00F422D2" w:rsidP="00F422D2">
      <w:pPr>
        <w:pStyle w:val="Corpsdetexte"/>
        <w:rPr>
          <w:rFonts w:eastAsia="Arial Unicode MS"/>
          <w:sz w:val="22"/>
          <w:szCs w:val="22"/>
        </w:rPr>
      </w:pPr>
    </w:p>
    <w:p w14:paraId="59A2686C" w14:textId="77777777" w:rsidR="00F422D2" w:rsidRPr="00312B87" w:rsidRDefault="00F422D2" w:rsidP="00F422D2">
      <w:pPr>
        <w:pStyle w:val="Corpsdetexte"/>
        <w:rPr>
          <w:rFonts w:eastAsia="Arial Unicode MS"/>
          <w:sz w:val="22"/>
          <w:szCs w:val="22"/>
        </w:rPr>
      </w:pPr>
    </w:p>
    <w:p w14:paraId="468CE108" w14:textId="77777777" w:rsidR="00F422D2" w:rsidRPr="00312B87" w:rsidRDefault="00F422D2" w:rsidP="00F422D2">
      <w:pPr>
        <w:pStyle w:val="Corpsdetexte"/>
        <w:rPr>
          <w:rFonts w:eastAsia="Arial Unicode MS"/>
          <w:sz w:val="22"/>
          <w:szCs w:val="22"/>
        </w:rPr>
      </w:pPr>
    </w:p>
    <w:p w14:paraId="25A1DC08" w14:textId="77777777" w:rsidR="00F422D2" w:rsidRPr="00312B87" w:rsidRDefault="00F422D2" w:rsidP="00F422D2">
      <w:pPr>
        <w:pStyle w:val="Corpsdetexte"/>
        <w:rPr>
          <w:rFonts w:eastAsia="Arial Unicode MS"/>
          <w:sz w:val="22"/>
          <w:szCs w:val="22"/>
        </w:rPr>
      </w:pPr>
    </w:p>
    <w:p w14:paraId="4D82D681" w14:textId="77777777" w:rsidR="00F422D2" w:rsidRPr="00312B87" w:rsidRDefault="00F422D2" w:rsidP="00F422D2">
      <w:pPr>
        <w:pStyle w:val="Corpsdetexte"/>
        <w:rPr>
          <w:rFonts w:eastAsia="Arial Unicode MS"/>
          <w:sz w:val="22"/>
          <w:szCs w:val="22"/>
        </w:rPr>
      </w:pPr>
    </w:p>
    <w:p w14:paraId="2F6BE429" w14:textId="77777777" w:rsidR="00F422D2" w:rsidRPr="00312B87" w:rsidRDefault="00F422D2" w:rsidP="00F422D2">
      <w:pPr>
        <w:pStyle w:val="Corpsdetexte"/>
        <w:rPr>
          <w:rFonts w:eastAsia="Arial Unicode MS"/>
          <w:sz w:val="22"/>
          <w:szCs w:val="22"/>
        </w:rPr>
      </w:pPr>
    </w:p>
    <w:p w14:paraId="591CD5CE" w14:textId="77777777" w:rsidR="00F422D2" w:rsidRPr="00312B87" w:rsidRDefault="00F422D2" w:rsidP="00F422D2">
      <w:pPr>
        <w:pStyle w:val="Corpsdetexte"/>
        <w:rPr>
          <w:rFonts w:eastAsia="Arial Unicode MS"/>
          <w:sz w:val="22"/>
          <w:szCs w:val="22"/>
        </w:rPr>
      </w:pPr>
    </w:p>
    <w:p w14:paraId="424322AB" w14:textId="77777777" w:rsidR="00F422D2" w:rsidRPr="00312B87" w:rsidRDefault="00F422D2" w:rsidP="00F422D2">
      <w:pPr>
        <w:pStyle w:val="Corpsdetexte"/>
        <w:rPr>
          <w:rFonts w:eastAsia="Arial Unicode MS"/>
          <w:sz w:val="22"/>
          <w:szCs w:val="22"/>
        </w:rPr>
      </w:pPr>
    </w:p>
    <w:p w14:paraId="2495C401" w14:textId="77777777" w:rsidR="00F422D2" w:rsidRPr="00312B87" w:rsidRDefault="00F422D2" w:rsidP="00F422D2">
      <w:pPr>
        <w:pStyle w:val="Corpsdetexte"/>
        <w:rPr>
          <w:rFonts w:eastAsia="Arial Unicode MS"/>
          <w:sz w:val="22"/>
          <w:szCs w:val="22"/>
        </w:rPr>
      </w:pPr>
    </w:p>
    <w:p w14:paraId="208D1196" w14:textId="77777777" w:rsidR="00F422D2" w:rsidRPr="00312B87" w:rsidRDefault="00F422D2" w:rsidP="00F422D2">
      <w:pPr>
        <w:pStyle w:val="Corpsdetexte"/>
        <w:rPr>
          <w:rFonts w:eastAsia="Arial Unicode MS"/>
          <w:sz w:val="22"/>
          <w:szCs w:val="22"/>
        </w:rPr>
      </w:pPr>
    </w:p>
    <w:p w14:paraId="5EE87C4F" w14:textId="77777777" w:rsidR="00F422D2" w:rsidRPr="00312B87" w:rsidRDefault="00F422D2" w:rsidP="00F422D2">
      <w:pPr>
        <w:pStyle w:val="Corpsdetexte"/>
        <w:rPr>
          <w:rFonts w:eastAsia="Arial Unicode MS"/>
          <w:sz w:val="22"/>
          <w:szCs w:val="22"/>
        </w:rPr>
      </w:pPr>
    </w:p>
    <w:p w14:paraId="17F5D438" w14:textId="77777777" w:rsidR="00F422D2" w:rsidRPr="00312B87" w:rsidRDefault="00F422D2" w:rsidP="00F422D2">
      <w:pPr>
        <w:pStyle w:val="Corpsdetexte"/>
        <w:rPr>
          <w:rFonts w:eastAsia="Arial Unicode MS"/>
          <w:sz w:val="22"/>
          <w:szCs w:val="22"/>
        </w:rPr>
      </w:pPr>
    </w:p>
    <w:p w14:paraId="4CDB22F0" w14:textId="77777777" w:rsidR="00F422D2" w:rsidRPr="00312B87" w:rsidRDefault="00F422D2" w:rsidP="00F422D2">
      <w:pPr>
        <w:pStyle w:val="Corpsdetexte"/>
        <w:rPr>
          <w:rFonts w:eastAsia="Arial Unicode MS"/>
          <w:sz w:val="22"/>
          <w:szCs w:val="22"/>
        </w:rPr>
      </w:pPr>
    </w:p>
    <w:p w14:paraId="0DD82CAE" w14:textId="77777777" w:rsidR="00F422D2" w:rsidRPr="00312B87" w:rsidRDefault="00F422D2" w:rsidP="00F422D2">
      <w:pPr>
        <w:pStyle w:val="Corpsdetexte"/>
        <w:rPr>
          <w:rFonts w:eastAsia="Arial Unicode MS"/>
          <w:sz w:val="22"/>
          <w:szCs w:val="22"/>
        </w:rPr>
      </w:pPr>
    </w:p>
    <w:p w14:paraId="3936BA5F" w14:textId="77777777" w:rsidR="00F422D2" w:rsidRPr="00312B87" w:rsidRDefault="00F422D2" w:rsidP="00F422D2">
      <w:pPr>
        <w:pStyle w:val="Corpsdetexte"/>
        <w:rPr>
          <w:rFonts w:eastAsia="Arial Unicode MS"/>
          <w:sz w:val="22"/>
          <w:szCs w:val="22"/>
        </w:rPr>
      </w:pPr>
    </w:p>
    <w:p w14:paraId="039899F8" w14:textId="77777777" w:rsidR="00F422D2" w:rsidRPr="00312B87" w:rsidRDefault="00F422D2" w:rsidP="00F422D2">
      <w:pPr>
        <w:pStyle w:val="Corpsdetexte"/>
        <w:rPr>
          <w:rFonts w:eastAsia="Arial Unicode MS"/>
          <w:sz w:val="22"/>
          <w:szCs w:val="22"/>
        </w:rPr>
      </w:pPr>
    </w:p>
    <w:p w14:paraId="10576F33" w14:textId="77777777" w:rsidR="00F422D2" w:rsidRPr="00312B87" w:rsidRDefault="00F422D2" w:rsidP="00F422D2">
      <w:pPr>
        <w:pStyle w:val="Corpsdetexte"/>
        <w:rPr>
          <w:rFonts w:eastAsia="Arial Unicode MS"/>
          <w:sz w:val="22"/>
          <w:szCs w:val="22"/>
        </w:rPr>
      </w:pPr>
    </w:p>
    <w:p w14:paraId="0551C289" w14:textId="77777777" w:rsidR="00F422D2" w:rsidRPr="00312B87" w:rsidRDefault="00F422D2" w:rsidP="00F422D2">
      <w:pPr>
        <w:pStyle w:val="Corpsdetexte"/>
        <w:rPr>
          <w:rFonts w:eastAsia="Arial Unicode MS"/>
          <w:sz w:val="22"/>
          <w:szCs w:val="22"/>
        </w:rPr>
      </w:pPr>
    </w:p>
    <w:p w14:paraId="2CA0AE6E" w14:textId="77777777" w:rsidR="00F422D2" w:rsidRPr="00312B87" w:rsidRDefault="00F422D2" w:rsidP="00F422D2">
      <w:pPr>
        <w:pStyle w:val="Corpsdetexte"/>
        <w:rPr>
          <w:rFonts w:eastAsia="Arial Unicode MS"/>
          <w:sz w:val="22"/>
          <w:szCs w:val="22"/>
        </w:rPr>
      </w:pPr>
    </w:p>
    <w:p w14:paraId="2B506F54" w14:textId="77777777" w:rsidR="00F422D2" w:rsidRDefault="00F422D2" w:rsidP="00F422D2">
      <w:pPr>
        <w:pStyle w:val="Corpsdetexte"/>
        <w:rPr>
          <w:rFonts w:eastAsia="Arial Unicode MS"/>
          <w:sz w:val="22"/>
          <w:szCs w:val="22"/>
        </w:rPr>
      </w:pPr>
    </w:p>
    <w:p w14:paraId="172C133B" w14:textId="77777777" w:rsidR="009D794D" w:rsidRDefault="009D794D" w:rsidP="00F422D2">
      <w:pPr>
        <w:pStyle w:val="Corpsdetexte"/>
        <w:rPr>
          <w:rFonts w:eastAsia="Arial Unicode MS"/>
          <w:sz w:val="22"/>
          <w:szCs w:val="22"/>
        </w:rPr>
      </w:pPr>
    </w:p>
    <w:p w14:paraId="10EA847F" w14:textId="77777777" w:rsidR="009D794D" w:rsidRDefault="009D794D" w:rsidP="00F422D2">
      <w:pPr>
        <w:pStyle w:val="Corpsdetexte"/>
        <w:rPr>
          <w:rFonts w:eastAsia="Arial Unicode MS"/>
          <w:sz w:val="22"/>
          <w:szCs w:val="22"/>
        </w:rPr>
      </w:pPr>
    </w:p>
    <w:p w14:paraId="0FE9A93F" w14:textId="77777777" w:rsidR="009D794D" w:rsidRDefault="009D794D" w:rsidP="00F422D2">
      <w:pPr>
        <w:pStyle w:val="Corpsdetexte"/>
        <w:rPr>
          <w:rFonts w:eastAsia="Arial Unicode MS"/>
          <w:sz w:val="22"/>
          <w:szCs w:val="22"/>
        </w:rPr>
      </w:pPr>
    </w:p>
    <w:p w14:paraId="120E96B4" w14:textId="77777777" w:rsidR="009D794D" w:rsidRPr="00312B87" w:rsidRDefault="009D794D" w:rsidP="00F422D2">
      <w:pPr>
        <w:pStyle w:val="Corpsdetexte"/>
        <w:rPr>
          <w:rFonts w:eastAsia="Arial Unicode MS"/>
          <w:sz w:val="22"/>
          <w:szCs w:val="22"/>
        </w:rPr>
      </w:pPr>
    </w:p>
    <w:p w14:paraId="47CBBA4A" w14:textId="77777777" w:rsidR="00F422D2" w:rsidRPr="00312B87" w:rsidRDefault="00F422D2" w:rsidP="00F422D2">
      <w:pPr>
        <w:pStyle w:val="Corpsdetexte"/>
        <w:rPr>
          <w:rFonts w:eastAsia="Arial Unicode MS"/>
          <w:sz w:val="22"/>
          <w:szCs w:val="22"/>
        </w:rPr>
      </w:pPr>
    </w:p>
    <w:p w14:paraId="6DB67B60" w14:textId="77777777" w:rsidR="00F422D2" w:rsidRPr="00312B87" w:rsidRDefault="00F422D2" w:rsidP="00F422D2">
      <w:pPr>
        <w:pStyle w:val="Corpsdetexte"/>
        <w:rPr>
          <w:rFonts w:eastAsia="Arial Unicode MS"/>
          <w:sz w:val="22"/>
          <w:szCs w:val="22"/>
        </w:rPr>
      </w:pPr>
    </w:p>
    <w:p w14:paraId="0CA8118E" w14:textId="77777777" w:rsidR="00F422D2" w:rsidRPr="00312B87" w:rsidRDefault="00F422D2" w:rsidP="00F422D2">
      <w:pPr>
        <w:pStyle w:val="Corpsdetexte"/>
        <w:rPr>
          <w:rFonts w:eastAsia="Arial Unicode MS"/>
          <w:sz w:val="22"/>
          <w:szCs w:val="22"/>
        </w:rPr>
      </w:pPr>
    </w:p>
    <w:p w14:paraId="65078D2C" w14:textId="77777777" w:rsidR="00F422D2" w:rsidRDefault="00F422D2" w:rsidP="00F422D2">
      <w:pPr>
        <w:pStyle w:val="Corpsdetexte"/>
        <w:rPr>
          <w:rFonts w:eastAsia="Arial Unicode MS"/>
          <w:sz w:val="22"/>
          <w:szCs w:val="22"/>
        </w:rPr>
      </w:pPr>
    </w:p>
    <w:p w14:paraId="6DBFCB1D" w14:textId="77777777" w:rsidR="00F422D2" w:rsidRDefault="00F422D2" w:rsidP="00F422D2">
      <w:pPr>
        <w:rPr>
          <w:rFonts w:eastAsia="Arial Unicode MS"/>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46"/>
        <w:gridCol w:w="5323"/>
        <w:gridCol w:w="1177"/>
        <w:gridCol w:w="977"/>
        <w:gridCol w:w="850"/>
        <w:gridCol w:w="895"/>
      </w:tblGrid>
      <w:tr w:rsidR="00F422D2" w:rsidRPr="00DA6632" w14:paraId="75C7510E" w14:textId="77777777" w:rsidTr="00F422D2">
        <w:trPr>
          <w:trHeight w:val="446"/>
          <w:jc w:val="center"/>
        </w:trPr>
        <w:tc>
          <w:tcPr>
            <w:tcW w:w="10768" w:type="dxa"/>
            <w:gridSpan w:val="6"/>
            <w:shd w:val="clear" w:color="auto" w:fill="auto"/>
            <w:hideMark/>
          </w:tcPr>
          <w:p w14:paraId="5E37A270" w14:textId="742CFC73" w:rsidR="00F2734E" w:rsidRPr="00F2734E" w:rsidRDefault="00F2734E" w:rsidP="00F2734E">
            <w:pPr>
              <w:jc w:val="center"/>
              <w:rPr>
                <w:rFonts w:eastAsia="Arial Unicode MS"/>
                <w:b/>
                <w:bCs/>
                <w:i/>
                <w:sz w:val="18"/>
              </w:rPr>
            </w:pPr>
            <w:r>
              <w:rPr>
                <w:rFonts w:eastAsia="Arial Unicode MS"/>
                <w:b/>
                <w:bCs/>
                <w:i/>
                <w:sz w:val="18"/>
              </w:rPr>
              <w:t>AVIS D’</w:t>
            </w:r>
            <w:r w:rsidRPr="00F2734E">
              <w:rPr>
                <w:rFonts w:eastAsia="Arial Unicode MS"/>
                <w:b/>
                <w:bCs/>
                <w:i/>
                <w:sz w:val="18"/>
              </w:rPr>
              <w:t xml:space="preserve">APPEL D’OFFRES NATIONAL OUVERT </w:t>
            </w:r>
          </w:p>
          <w:p w14:paraId="175F9D33" w14:textId="43D59C55" w:rsidR="00F2734E" w:rsidRPr="00F2734E" w:rsidRDefault="00F96F89" w:rsidP="00F2734E">
            <w:pPr>
              <w:jc w:val="center"/>
              <w:rPr>
                <w:rFonts w:eastAsia="Arial Unicode MS"/>
                <w:b/>
                <w:bCs/>
                <w:i/>
                <w:sz w:val="18"/>
              </w:rPr>
            </w:pPr>
            <w:r w:rsidRPr="00F96F89">
              <w:rPr>
                <w:rFonts w:eastAsia="Arial Unicode MS"/>
                <w:b/>
                <w:bCs/>
                <w:i/>
                <w:sz w:val="18"/>
              </w:rPr>
              <w:t xml:space="preserve">N°_______/AONO/C.DMTG/SG/CIPM/2023 </w:t>
            </w:r>
            <w:r w:rsidR="00F2734E" w:rsidRPr="00F2734E">
              <w:rPr>
                <w:rFonts w:eastAsia="Arial Unicode MS"/>
                <w:b/>
                <w:bCs/>
                <w:i/>
                <w:sz w:val="18"/>
              </w:rPr>
              <w:t xml:space="preserve">du________________ </w:t>
            </w:r>
          </w:p>
          <w:p w14:paraId="4A1E6054" w14:textId="77777777" w:rsidR="00F2734E" w:rsidRPr="00F2734E" w:rsidRDefault="00F2734E" w:rsidP="00F2734E">
            <w:pPr>
              <w:jc w:val="center"/>
              <w:rPr>
                <w:rFonts w:eastAsia="Arial Unicode MS"/>
                <w:b/>
                <w:bCs/>
                <w:i/>
                <w:sz w:val="18"/>
              </w:rPr>
            </w:pPr>
            <w:r w:rsidRPr="00F2734E">
              <w:rPr>
                <w:rFonts w:eastAsia="Arial Unicode MS"/>
                <w:b/>
                <w:bCs/>
                <w:i/>
                <w:sz w:val="18"/>
              </w:rPr>
              <w:t>POUR LA REALISATION DES TRAVAUX DE CONSTRUCTION DE DEUX (02) FORAGES EQUIPES DE POMPE A MOTRICITE HUMAINE DANS CERTAINES LOCALITES DE LA COMMUNE DE DOUMAINTANG DANS LE DEPARTEMENT DU HAUT NYONG REGION DE L’EST.</w:t>
            </w:r>
          </w:p>
          <w:p w14:paraId="3D68BA7E" w14:textId="1823140F" w:rsidR="00F422D2" w:rsidRPr="00DA6632" w:rsidRDefault="00F422D2" w:rsidP="00F422D2">
            <w:pPr>
              <w:jc w:val="center"/>
              <w:rPr>
                <w:rFonts w:eastAsia="Arial Unicode MS"/>
                <w:b/>
                <w:bCs/>
                <w:i/>
              </w:rPr>
            </w:pPr>
            <w:r>
              <w:rPr>
                <w:rFonts w:eastAsia="Arial Unicode MS"/>
                <w:b/>
                <w:bCs/>
                <w:i/>
                <w:sz w:val="18"/>
              </w:rPr>
              <w:t xml:space="preserve">Financement : BIP </w:t>
            </w:r>
            <w:r w:rsidR="007B277F">
              <w:rPr>
                <w:rFonts w:eastAsia="Arial Unicode MS"/>
                <w:b/>
                <w:bCs/>
                <w:i/>
                <w:sz w:val="18"/>
              </w:rPr>
              <w:t>2023</w:t>
            </w:r>
          </w:p>
        </w:tc>
      </w:tr>
      <w:tr w:rsidR="00F422D2" w:rsidRPr="00DA6632" w14:paraId="3D676D1D" w14:textId="77777777" w:rsidTr="00F422D2">
        <w:trPr>
          <w:trHeight w:val="263"/>
          <w:jc w:val="center"/>
        </w:trPr>
        <w:tc>
          <w:tcPr>
            <w:tcW w:w="10768" w:type="dxa"/>
            <w:gridSpan w:val="6"/>
            <w:shd w:val="clear" w:color="auto" w:fill="auto"/>
            <w:noWrap/>
            <w:hideMark/>
          </w:tcPr>
          <w:p w14:paraId="7A7D8BC1" w14:textId="77777777" w:rsidR="00F422D2" w:rsidRPr="00DA6632" w:rsidRDefault="00F422D2" w:rsidP="00F422D2">
            <w:pPr>
              <w:rPr>
                <w:rFonts w:eastAsia="Arial Unicode MS"/>
                <w:b/>
                <w:bCs/>
              </w:rPr>
            </w:pPr>
            <w:r w:rsidRPr="00DA6632">
              <w:rPr>
                <w:rFonts w:eastAsia="Arial Unicode MS"/>
                <w:b/>
                <w:bCs/>
              </w:rPr>
              <w:t>GRILLE D'ÉVALUATION</w:t>
            </w:r>
          </w:p>
        </w:tc>
      </w:tr>
      <w:tr w:rsidR="00F422D2" w:rsidRPr="00DA6632" w14:paraId="7B2EE81D" w14:textId="77777777" w:rsidTr="00F422D2">
        <w:trPr>
          <w:trHeight w:val="280"/>
          <w:jc w:val="center"/>
        </w:trPr>
        <w:tc>
          <w:tcPr>
            <w:tcW w:w="1546" w:type="dxa"/>
            <w:shd w:val="clear" w:color="auto" w:fill="auto"/>
            <w:noWrap/>
            <w:hideMark/>
          </w:tcPr>
          <w:p w14:paraId="43D1D112" w14:textId="77777777" w:rsidR="00F422D2" w:rsidRPr="00DA6632" w:rsidRDefault="00F422D2" w:rsidP="00F422D2">
            <w:pPr>
              <w:rPr>
                <w:rFonts w:eastAsia="Arial Unicode MS"/>
                <w:b/>
                <w:bCs/>
              </w:rPr>
            </w:pPr>
            <w:r w:rsidRPr="00DA6632">
              <w:rPr>
                <w:rFonts w:eastAsia="Arial Unicode MS"/>
                <w:b/>
                <w:bCs/>
              </w:rPr>
              <w:t xml:space="preserve">ENTREPRISE </w:t>
            </w:r>
          </w:p>
        </w:tc>
        <w:tc>
          <w:tcPr>
            <w:tcW w:w="5323" w:type="dxa"/>
            <w:shd w:val="clear" w:color="auto" w:fill="auto"/>
            <w:noWrap/>
            <w:hideMark/>
          </w:tcPr>
          <w:p w14:paraId="634E69B7" w14:textId="77777777" w:rsidR="00F422D2" w:rsidRPr="00DA6632" w:rsidRDefault="00F422D2" w:rsidP="00F422D2">
            <w:pPr>
              <w:rPr>
                <w:rFonts w:eastAsia="Arial Unicode MS"/>
                <w:b/>
                <w:bCs/>
              </w:rPr>
            </w:pPr>
          </w:p>
        </w:tc>
        <w:tc>
          <w:tcPr>
            <w:tcW w:w="1177" w:type="dxa"/>
            <w:shd w:val="clear" w:color="auto" w:fill="auto"/>
            <w:noWrap/>
            <w:hideMark/>
          </w:tcPr>
          <w:p w14:paraId="523A8AF0" w14:textId="77777777" w:rsidR="00F422D2" w:rsidRPr="00DA6632" w:rsidRDefault="00F422D2" w:rsidP="00F422D2">
            <w:pPr>
              <w:rPr>
                <w:rFonts w:eastAsia="Arial Unicode MS"/>
                <w:b/>
                <w:bCs/>
              </w:rPr>
            </w:pPr>
            <w:r w:rsidRPr="00DA6632">
              <w:rPr>
                <w:rFonts w:eastAsia="Arial Unicode MS"/>
                <w:b/>
                <w:bCs/>
              </w:rPr>
              <w:t>N° LOTS :</w:t>
            </w:r>
          </w:p>
        </w:tc>
        <w:tc>
          <w:tcPr>
            <w:tcW w:w="2722" w:type="dxa"/>
            <w:gridSpan w:val="3"/>
            <w:shd w:val="clear" w:color="auto" w:fill="auto"/>
            <w:noWrap/>
            <w:hideMark/>
          </w:tcPr>
          <w:p w14:paraId="2AF103E3" w14:textId="77777777" w:rsidR="00F422D2" w:rsidRPr="00DA6632" w:rsidRDefault="00F422D2" w:rsidP="00F422D2">
            <w:pPr>
              <w:rPr>
                <w:rFonts w:eastAsia="Arial Unicode MS"/>
                <w:b/>
                <w:bCs/>
              </w:rPr>
            </w:pPr>
          </w:p>
        </w:tc>
      </w:tr>
      <w:tr w:rsidR="00F422D2" w:rsidRPr="00DA6632" w14:paraId="7396F082" w14:textId="77777777" w:rsidTr="00F422D2">
        <w:trPr>
          <w:trHeight w:val="257"/>
          <w:jc w:val="center"/>
        </w:trPr>
        <w:tc>
          <w:tcPr>
            <w:tcW w:w="10768" w:type="dxa"/>
            <w:gridSpan w:val="6"/>
            <w:shd w:val="clear" w:color="auto" w:fill="auto"/>
            <w:noWrap/>
            <w:hideMark/>
          </w:tcPr>
          <w:p w14:paraId="518B99C5" w14:textId="77777777" w:rsidR="00F422D2" w:rsidRPr="00DA6632" w:rsidRDefault="00F422D2" w:rsidP="00F422D2">
            <w:pPr>
              <w:rPr>
                <w:rFonts w:eastAsia="Arial Unicode MS"/>
                <w:b/>
                <w:bCs/>
              </w:rPr>
            </w:pPr>
            <w:r w:rsidRPr="00DA6632">
              <w:rPr>
                <w:rFonts w:eastAsia="Arial Unicode MS"/>
                <w:b/>
                <w:bCs/>
                <w:u w:val="single"/>
              </w:rPr>
              <w:t>RAPPEL DES CRITERES ELIMINATOIRES</w:t>
            </w:r>
          </w:p>
        </w:tc>
      </w:tr>
      <w:tr w:rsidR="00F422D2" w:rsidRPr="00DA6632" w14:paraId="2D4EB6D5" w14:textId="77777777" w:rsidTr="00F422D2">
        <w:trPr>
          <w:trHeight w:val="266"/>
          <w:jc w:val="center"/>
        </w:trPr>
        <w:tc>
          <w:tcPr>
            <w:tcW w:w="1546" w:type="dxa"/>
            <w:shd w:val="clear" w:color="auto" w:fill="auto"/>
            <w:noWrap/>
            <w:hideMark/>
          </w:tcPr>
          <w:p w14:paraId="0095922F" w14:textId="77777777" w:rsidR="00F422D2" w:rsidRPr="00DA6632" w:rsidRDefault="00F422D2" w:rsidP="00F422D2">
            <w:pPr>
              <w:rPr>
                <w:rFonts w:eastAsia="Arial Unicode MS"/>
                <w:b/>
                <w:bCs/>
              </w:rPr>
            </w:pPr>
            <w:r w:rsidRPr="00DA6632">
              <w:rPr>
                <w:rFonts w:eastAsia="Arial Unicode MS"/>
                <w:b/>
                <w:bCs/>
              </w:rPr>
              <w:t>A</w:t>
            </w:r>
          </w:p>
        </w:tc>
        <w:tc>
          <w:tcPr>
            <w:tcW w:w="9222" w:type="dxa"/>
            <w:gridSpan w:val="5"/>
            <w:shd w:val="clear" w:color="auto" w:fill="auto"/>
            <w:noWrap/>
            <w:hideMark/>
          </w:tcPr>
          <w:p w14:paraId="0515B85F" w14:textId="77777777" w:rsidR="00F422D2" w:rsidRPr="00DA6632" w:rsidRDefault="00F422D2" w:rsidP="00F422D2">
            <w:pPr>
              <w:rPr>
                <w:rFonts w:eastAsia="Arial Unicode MS"/>
                <w:b/>
                <w:bCs/>
              </w:rPr>
            </w:pPr>
            <w:r w:rsidRPr="00DA6632">
              <w:rPr>
                <w:rFonts w:eastAsia="Arial Unicode MS"/>
                <w:b/>
                <w:bCs/>
              </w:rPr>
              <w:t>Pièces administratives</w:t>
            </w:r>
          </w:p>
        </w:tc>
      </w:tr>
      <w:tr w:rsidR="00F422D2" w:rsidRPr="00DA6632" w14:paraId="1B8B9AB2" w14:textId="77777777" w:rsidTr="00F422D2">
        <w:trPr>
          <w:trHeight w:val="287"/>
          <w:jc w:val="center"/>
        </w:trPr>
        <w:tc>
          <w:tcPr>
            <w:tcW w:w="1546" w:type="dxa"/>
            <w:shd w:val="clear" w:color="auto" w:fill="auto"/>
            <w:noWrap/>
            <w:vAlign w:val="center"/>
            <w:hideMark/>
          </w:tcPr>
          <w:p w14:paraId="3FC8CFB2" w14:textId="3900B06F" w:rsidR="00F422D2" w:rsidRPr="00DA6632" w:rsidRDefault="009D794D" w:rsidP="00F422D2">
            <w:pPr>
              <w:rPr>
                <w:rFonts w:eastAsia="Arial Unicode MS"/>
                <w:bCs/>
              </w:rPr>
            </w:pPr>
            <w:r w:rsidRPr="00DA6632">
              <w:rPr>
                <w:rFonts w:eastAsia="Arial Unicode MS"/>
                <w:bCs/>
              </w:rPr>
              <w:t>I</w:t>
            </w:r>
          </w:p>
        </w:tc>
        <w:tc>
          <w:tcPr>
            <w:tcW w:w="9222" w:type="dxa"/>
            <w:gridSpan w:val="5"/>
            <w:shd w:val="clear" w:color="auto" w:fill="auto"/>
            <w:vAlign w:val="center"/>
            <w:hideMark/>
          </w:tcPr>
          <w:p w14:paraId="15D4B0B4" w14:textId="77777777" w:rsidR="00F422D2" w:rsidRPr="00DA6632" w:rsidRDefault="00F422D2" w:rsidP="00F422D2">
            <w:pPr>
              <w:rPr>
                <w:rFonts w:eastAsia="Arial Unicode MS"/>
                <w:bCs/>
              </w:rPr>
            </w:pPr>
            <w:r w:rsidRPr="00DA6632">
              <w:rPr>
                <w:rFonts w:eastAsia="Arial Unicode MS"/>
                <w:bCs/>
                <w:iCs/>
              </w:rPr>
              <w:t>Absence d’une caution de soumission</w:t>
            </w:r>
          </w:p>
        </w:tc>
      </w:tr>
      <w:tr w:rsidR="00F422D2" w:rsidRPr="00DA6632" w14:paraId="45C9A60E" w14:textId="77777777" w:rsidTr="00F422D2">
        <w:trPr>
          <w:trHeight w:val="276"/>
          <w:jc w:val="center"/>
        </w:trPr>
        <w:tc>
          <w:tcPr>
            <w:tcW w:w="1546" w:type="dxa"/>
            <w:shd w:val="clear" w:color="auto" w:fill="auto"/>
            <w:noWrap/>
            <w:vAlign w:val="center"/>
            <w:hideMark/>
          </w:tcPr>
          <w:p w14:paraId="55BA6612" w14:textId="656C9E4E" w:rsidR="00F422D2" w:rsidRPr="00DA6632" w:rsidRDefault="009D794D" w:rsidP="00F422D2">
            <w:pPr>
              <w:rPr>
                <w:rFonts w:eastAsia="Arial Unicode MS"/>
                <w:bCs/>
              </w:rPr>
            </w:pPr>
            <w:r w:rsidRPr="00DA6632">
              <w:rPr>
                <w:rFonts w:eastAsia="Arial Unicode MS"/>
                <w:bCs/>
              </w:rPr>
              <w:t>I</w:t>
            </w:r>
            <w:r w:rsidR="00F422D2" w:rsidRPr="00DA6632">
              <w:rPr>
                <w:rFonts w:eastAsia="Arial Unicode MS"/>
                <w:bCs/>
              </w:rPr>
              <w:t>i</w:t>
            </w:r>
          </w:p>
        </w:tc>
        <w:tc>
          <w:tcPr>
            <w:tcW w:w="9222" w:type="dxa"/>
            <w:gridSpan w:val="5"/>
            <w:shd w:val="clear" w:color="auto" w:fill="auto"/>
            <w:vAlign w:val="center"/>
            <w:hideMark/>
          </w:tcPr>
          <w:p w14:paraId="6AEA9E59" w14:textId="77777777" w:rsidR="00F422D2" w:rsidRPr="00DA6632" w:rsidRDefault="00F422D2" w:rsidP="00F422D2">
            <w:pPr>
              <w:rPr>
                <w:rFonts w:eastAsia="Arial Unicode MS"/>
                <w:bCs/>
              </w:rPr>
            </w:pPr>
            <w:r w:rsidRPr="00DA6632">
              <w:rPr>
                <w:rFonts w:eastAsia="Arial Unicode MS"/>
                <w:bCs/>
                <w:iCs/>
              </w:rPr>
              <w:t>Pièce falsifiée</w:t>
            </w:r>
          </w:p>
        </w:tc>
      </w:tr>
      <w:tr w:rsidR="00F422D2" w:rsidRPr="00DA6632" w14:paraId="302C5F57" w14:textId="77777777" w:rsidTr="00F422D2">
        <w:trPr>
          <w:trHeight w:val="276"/>
          <w:jc w:val="center"/>
        </w:trPr>
        <w:tc>
          <w:tcPr>
            <w:tcW w:w="1546" w:type="dxa"/>
            <w:shd w:val="clear" w:color="auto" w:fill="auto"/>
            <w:noWrap/>
            <w:vAlign w:val="center"/>
            <w:hideMark/>
          </w:tcPr>
          <w:p w14:paraId="63F44C50" w14:textId="77777777" w:rsidR="00F422D2" w:rsidRPr="00DA6632" w:rsidRDefault="00F422D2" w:rsidP="00F422D2">
            <w:pPr>
              <w:rPr>
                <w:rFonts w:eastAsia="Arial Unicode MS"/>
                <w:bCs/>
              </w:rPr>
            </w:pPr>
            <w:r w:rsidRPr="00DA6632">
              <w:rPr>
                <w:rFonts w:eastAsia="Arial Unicode MS"/>
                <w:bCs/>
              </w:rPr>
              <w:t>iii</w:t>
            </w:r>
          </w:p>
        </w:tc>
        <w:tc>
          <w:tcPr>
            <w:tcW w:w="9222" w:type="dxa"/>
            <w:gridSpan w:val="5"/>
            <w:shd w:val="clear" w:color="auto" w:fill="auto"/>
            <w:vAlign w:val="center"/>
            <w:hideMark/>
          </w:tcPr>
          <w:p w14:paraId="2E20821D" w14:textId="77777777" w:rsidR="00F422D2" w:rsidRPr="00DA6632" w:rsidRDefault="00F422D2" w:rsidP="00F422D2">
            <w:pPr>
              <w:rPr>
                <w:rFonts w:eastAsia="Arial Unicode MS"/>
                <w:bCs/>
              </w:rPr>
            </w:pPr>
            <w:r w:rsidRPr="00DA6632">
              <w:rPr>
                <w:rFonts w:eastAsia="Arial Unicode MS"/>
                <w:bCs/>
                <w:iCs/>
              </w:rPr>
              <w:t>Non-conformité de l’une des pièces du dossier administratif après le délai de 48 heures règlementaire excepté la caution de soumission.</w:t>
            </w:r>
          </w:p>
        </w:tc>
      </w:tr>
      <w:tr w:rsidR="00F422D2" w:rsidRPr="00DA6632" w14:paraId="10F7D632" w14:textId="77777777" w:rsidTr="00F422D2">
        <w:trPr>
          <w:trHeight w:val="267"/>
          <w:jc w:val="center"/>
        </w:trPr>
        <w:tc>
          <w:tcPr>
            <w:tcW w:w="1546" w:type="dxa"/>
            <w:shd w:val="clear" w:color="auto" w:fill="auto"/>
            <w:noWrap/>
            <w:hideMark/>
          </w:tcPr>
          <w:p w14:paraId="3152470D" w14:textId="77777777" w:rsidR="00F422D2" w:rsidRPr="00DA6632" w:rsidRDefault="00F422D2" w:rsidP="00F422D2">
            <w:pPr>
              <w:rPr>
                <w:rFonts w:eastAsia="Arial Unicode MS"/>
                <w:b/>
                <w:bCs/>
              </w:rPr>
            </w:pPr>
            <w:r w:rsidRPr="00DA6632">
              <w:rPr>
                <w:rFonts w:eastAsia="Arial Unicode MS"/>
                <w:b/>
                <w:bCs/>
              </w:rPr>
              <w:t>B</w:t>
            </w:r>
          </w:p>
        </w:tc>
        <w:tc>
          <w:tcPr>
            <w:tcW w:w="9222" w:type="dxa"/>
            <w:gridSpan w:val="5"/>
            <w:shd w:val="clear" w:color="auto" w:fill="auto"/>
            <w:noWrap/>
            <w:hideMark/>
          </w:tcPr>
          <w:p w14:paraId="3C7C8B46" w14:textId="77777777" w:rsidR="00F422D2" w:rsidRPr="00DA6632" w:rsidRDefault="00F422D2" w:rsidP="00F422D2">
            <w:pPr>
              <w:rPr>
                <w:rFonts w:eastAsia="Arial Unicode MS"/>
                <w:bCs/>
              </w:rPr>
            </w:pPr>
            <w:r w:rsidRPr="00DA6632">
              <w:rPr>
                <w:rFonts w:eastAsia="Arial Unicode MS"/>
                <w:b/>
                <w:bCs/>
              </w:rPr>
              <w:t>Offre technique</w:t>
            </w:r>
          </w:p>
        </w:tc>
      </w:tr>
      <w:tr w:rsidR="00F422D2" w:rsidRPr="00DA6632" w14:paraId="1DFD02BF" w14:textId="77777777" w:rsidTr="00F422D2">
        <w:trPr>
          <w:trHeight w:val="257"/>
          <w:jc w:val="center"/>
        </w:trPr>
        <w:tc>
          <w:tcPr>
            <w:tcW w:w="1546" w:type="dxa"/>
            <w:shd w:val="clear" w:color="auto" w:fill="auto"/>
            <w:noWrap/>
            <w:hideMark/>
          </w:tcPr>
          <w:p w14:paraId="0EE106DF" w14:textId="4C989DD2" w:rsidR="00F422D2" w:rsidRPr="00DA6632" w:rsidRDefault="009D794D" w:rsidP="00F422D2">
            <w:pPr>
              <w:rPr>
                <w:rFonts w:eastAsia="Arial Unicode MS"/>
                <w:bCs/>
              </w:rPr>
            </w:pPr>
            <w:r w:rsidRPr="00DA6632">
              <w:rPr>
                <w:rFonts w:eastAsia="Arial Unicode MS"/>
                <w:bCs/>
              </w:rPr>
              <w:t>I</w:t>
            </w:r>
          </w:p>
        </w:tc>
        <w:tc>
          <w:tcPr>
            <w:tcW w:w="9222" w:type="dxa"/>
            <w:gridSpan w:val="5"/>
            <w:shd w:val="clear" w:color="auto" w:fill="auto"/>
            <w:hideMark/>
          </w:tcPr>
          <w:p w14:paraId="69D15028" w14:textId="77777777" w:rsidR="00F422D2" w:rsidRPr="00DA6632" w:rsidRDefault="00F422D2" w:rsidP="00F422D2">
            <w:pPr>
              <w:rPr>
                <w:rFonts w:eastAsia="Arial Unicode MS"/>
                <w:bCs/>
              </w:rPr>
            </w:pPr>
            <w:r w:rsidRPr="00DA6632">
              <w:rPr>
                <w:rFonts w:eastAsia="Arial Unicode MS"/>
                <w:bCs/>
                <w:iCs/>
              </w:rPr>
              <w:t>Fausse déclaration ou pièce falsifiée ;</w:t>
            </w:r>
          </w:p>
        </w:tc>
      </w:tr>
      <w:tr w:rsidR="00F422D2" w:rsidRPr="00DA6632" w14:paraId="04E344D5" w14:textId="77777777" w:rsidTr="00F422D2">
        <w:trPr>
          <w:trHeight w:val="289"/>
          <w:jc w:val="center"/>
        </w:trPr>
        <w:tc>
          <w:tcPr>
            <w:tcW w:w="1546" w:type="dxa"/>
            <w:shd w:val="clear" w:color="auto" w:fill="auto"/>
            <w:noWrap/>
            <w:hideMark/>
          </w:tcPr>
          <w:p w14:paraId="0E5F28AA" w14:textId="020267EE" w:rsidR="00F422D2" w:rsidRPr="00DA6632" w:rsidRDefault="009D794D" w:rsidP="00F422D2">
            <w:pPr>
              <w:rPr>
                <w:rFonts w:eastAsia="Arial Unicode MS"/>
                <w:bCs/>
              </w:rPr>
            </w:pPr>
            <w:r w:rsidRPr="00DA6632">
              <w:rPr>
                <w:rFonts w:eastAsia="Arial Unicode MS"/>
                <w:bCs/>
              </w:rPr>
              <w:t>I</w:t>
            </w:r>
            <w:r w:rsidR="00F422D2" w:rsidRPr="00DA6632">
              <w:rPr>
                <w:rFonts w:eastAsia="Arial Unicode MS"/>
                <w:bCs/>
              </w:rPr>
              <w:t>i</w:t>
            </w:r>
          </w:p>
        </w:tc>
        <w:tc>
          <w:tcPr>
            <w:tcW w:w="9222" w:type="dxa"/>
            <w:gridSpan w:val="5"/>
            <w:shd w:val="clear" w:color="auto" w:fill="auto"/>
            <w:hideMark/>
          </w:tcPr>
          <w:p w14:paraId="73A7BBF9" w14:textId="77777777" w:rsidR="00F422D2" w:rsidRPr="00DA6632" w:rsidRDefault="00F422D2" w:rsidP="00F422D2">
            <w:pPr>
              <w:rPr>
                <w:rFonts w:eastAsia="Arial Unicode MS"/>
                <w:bCs/>
              </w:rPr>
            </w:pPr>
            <w:r>
              <w:rPr>
                <w:rFonts w:eastAsia="Arial Unicode MS"/>
                <w:bCs/>
                <w:iCs/>
              </w:rPr>
              <w:t>N’avoir pas réuni au moins 7</w:t>
            </w:r>
            <w:r w:rsidRPr="00DA6632">
              <w:rPr>
                <w:rFonts w:eastAsia="Arial Unicode MS"/>
                <w:bCs/>
                <w:iCs/>
              </w:rPr>
              <w:t>0% des critères de qualification</w:t>
            </w:r>
          </w:p>
        </w:tc>
      </w:tr>
      <w:tr w:rsidR="00F422D2" w:rsidRPr="00DA6632" w14:paraId="40361FE4" w14:textId="77777777" w:rsidTr="00F422D2">
        <w:trPr>
          <w:trHeight w:val="255"/>
          <w:jc w:val="center"/>
        </w:trPr>
        <w:tc>
          <w:tcPr>
            <w:tcW w:w="1546" w:type="dxa"/>
            <w:shd w:val="clear" w:color="auto" w:fill="auto"/>
            <w:noWrap/>
            <w:hideMark/>
          </w:tcPr>
          <w:p w14:paraId="1DD45F25" w14:textId="77777777" w:rsidR="00F422D2" w:rsidRPr="00DA6632" w:rsidRDefault="00F422D2" w:rsidP="00F422D2">
            <w:pPr>
              <w:rPr>
                <w:rFonts w:eastAsia="Arial Unicode MS"/>
                <w:b/>
                <w:bCs/>
              </w:rPr>
            </w:pPr>
            <w:r w:rsidRPr="00DA6632">
              <w:rPr>
                <w:rFonts w:eastAsia="Arial Unicode MS"/>
                <w:b/>
                <w:bCs/>
              </w:rPr>
              <w:t>C</w:t>
            </w:r>
          </w:p>
        </w:tc>
        <w:tc>
          <w:tcPr>
            <w:tcW w:w="9222" w:type="dxa"/>
            <w:gridSpan w:val="5"/>
            <w:shd w:val="clear" w:color="auto" w:fill="auto"/>
            <w:noWrap/>
            <w:hideMark/>
          </w:tcPr>
          <w:p w14:paraId="7752D805" w14:textId="77777777" w:rsidR="00F422D2" w:rsidRPr="00DA6632" w:rsidRDefault="00F422D2" w:rsidP="00F422D2">
            <w:pPr>
              <w:rPr>
                <w:rFonts w:eastAsia="Arial Unicode MS"/>
                <w:bCs/>
              </w:rPr>
            </w:pPr>
            <w:r w:rsidRPr="00DA6632">
              <w:rPr>
                <w:rFonts w:eastAsia="Arial Unicode MS"/>
                <w:b/>
                <w:bCs/>
              </w:rPr>
              <w:t>Offre financière</w:t>
            </w:r>
          </w:p>
        </w:tc>
      </w:tr>
      <w:tr w:rsidR="00F422D2" w:rsidRPr="00DA6632" w14:paraId="2368C44D" w14:textId="77777777" w:rsidTr="00F422D2">
        <w:trPr>
          <w:trHeight w:val="289"/>
          <w:jc w:val="center"/>
        </w:trPr>
        <w:tc>
          <w:tcPr>
            <w:tcW w:w="1546" w:type="dxa"/>
            <w:shd w:val="clear" w:color="auto" w:fill="auto"/>
            <w:noWrap/>
            <w:vAlign w:val="center"/>
            <w:hideMark/>
          </w:tcPr>
          <w:p w14:paraId="77725334" w14:textId="5CE8CC13" w:rsidR="00F422D2" w:rsidRPr="00DA6632" w:rsidRDefault="009D794D" w:rsidP="00F422D2">
            <w:pPr>
              <w:rPr>
                <w:rFonts w:eastAsia="Arial Unicode MS"/>
                <w:bCs/>
              </w:rPr>
            </w:pPr>
            <w:r w:rsidRPr="00DA6632">
              <w:rPr>
                <w:rFonts w:eastAsia="Arial Unicode MS"/>
                <w:bCs/>
              </w:rPr>
              <w:t>I</w:t>
            </w:r>
          </w:p>
        </w:tc>
        <w:tc>
          <w:tcPr>
            <w:tcW w:w="9222" w:type="dxa"/>
            <w:gridSpan w:val="5"/>
            <w:shd w:val="clear" w:color="auto" w:fill="auto"/>
            <w:hideMark/>
          </w:tcPr>
          <w:p w14:paraId="77EEE8E0" w14:textId="77777777" w:rsidR="00F422D2" w:rsidRPr="00DA6632" w:rsidRDefault="00F422D2" w:rsidP="00F422D2">
            <w:pPr>
              <w:rPr>
                <w:rFonts w:eastAsia="Arial Unicode MS"/>
                <w:bCs/>
              </w:rPr>
            </w:pPr>
            <w:r w:rsidRPr="00DA6632">
              <w:rPr>
                <w:rFonts w:eastAsia="Arial Unicode MS"/>
                <w:bCs/>
              </w:rPr>
              <w:t>Omission</w:t>
            </w:r>
            <w:r w:rsidRPr="00DA6632">
              <w:rPr>
                <w:rFonts w:eastAsia="Arial Unicode MS"/>
                <w:bCs/>
                <w:iCs/>
              </w:rPr>
              <w:t xml:space="preserve"> du prix d’une tâche quantifiée dans le bordereau des prix unitaires ou dans le devis estimatif ;</w:t>
            </w:r>
          </w:p>
        </w:tc>
      </w:tr>
      <w:tr w:rsidR="00F422D2" w:rsidRPr="00DA6632" w14:paraId="7BCE8BCB" w14:textId="77777777" w:rsidTr="00F422D2">
        <w:trPr>
          <w:trHeight w:val="286"/>
          <w:jc w:val="center"/>
        </w:trPr>
        <w:tc>
          <w:tcPr>
            <w:tcW w:w="1546" w:type="dxa"/>
            <w:shd w:val="clear" w:color="auto" w:fill="auto"/>
            <w:noWrap/>
            <w:vAlign w:val="center"/>
            <w:hideMark/>
          </w:tcPr>
          <w:p w14:paraId="053F793F" w14:textId="4D33B816" w:rsidR="00F422D2" w:rsidRPr="00DA6632" w:rsidRDefault="009D794D" w:rsidP="00F422D2">
            <w:pPr>
              <w:rPr>
                <w:rFonts w:eastAsia="Arial Unicode MS"/>
                <w:bCs/>
              </w:rPr>
            </w:pPr>
            <w:r w:rsidRPr="00DA6632">
              <w:rPr>
                <w:rFonts w:eastAsia="Arial Unicode MS"/>
                <w:bCs/>
              </w:rPr>
              <w:t>I</w:t>
            </w:r>
            <w:r w:rsidR="00F422D2" w:rsidRPr="00DA6632">
              <w:rPr>
                <w:rFonts w:eastAsia="Arial Unicode MS"/>
                <w:bCs/>
              </w:rPr>
              <w:t>i</w:t>
            </w:r>
          </w:p>
        </w:tc>
        <w:tc>
          <w:tcPr>
            <w:tcW w:w="9222" w:type="dxa"/>
            <w:gridSpan w:val="5"/>
            <w:shd w:val="clear" w:color="auto" w:fill="auto"/>
            <w:hideMark/>
          </w:tcPr>
          <w:p w14:paraId="6F1B0CFF" w14:textId="77777777" w:rsidR="00F422D2" w:rsidRPr="00DA6632" w:rsidRDefault="00F422D2" w:rsidP="00F422D2">
            <w:pPr>
              <w:rPr>
                <w:rFonts w:eastAsia="Arial Unicode MS"/>
                <w:bCs/>
                <w:iCs/>
              </w:rPr>
            </w:pPr>
            <w:r w:rsidRPr="00DA6632">
              <w:rPr>
                <w:rFonts w:eastAsia="Arial Unicode MS"/>
                <w:bCs/>
                <w:iCs/>
              </w:rPr>
              <w:t>Sous-détail des Prix unitaires incomplet à plus 20% ;</w:t>
            </w:r>
          </w:p>
        </w:tc>
      </w:tr>
      <w:tr w:rsidR="00F422D2" w:rsidRPr="00DA6632" w14:paraId="03EDE1ED" w14:textId="77777777" w:rsidTr="00F422D2">
        <w:trPr>
          <w:trHeight w:val="497"/>
          <w:jc w:val="center"/>
        </w:trPr>
        <w:tc>
          <w:tcPr>
            <w:tcW w:w="10768" w:type="dxa"/>
            <w:gridSpan w:val="6"/>
            <w:shd w:val="clear" w:color="auto" w:fill="auto"/>
            <w:noWrap/>
            <w:hideMark/>
          </w:tcPr>
          <w:p w14:paraId="3DD5E002" w14:textId="77777777" w:rsidR="00F422D2" w:rsidRPr="00DA6632" w:rsidRDefault="00F422D2" w:rsidP="00F422D2">
            <w:pPr>
              <w:rPr>
                <w:rFonts w:eastAsia="Arial Unicode MS"/>
                <w:b/>
                <w:bCs/>
                <w:u w:val="single"/>
              </w:rPr>
            </w:pPr>
            <w:r w:rsidRPr="00DA6632">
              <w:rPr>
                <w:rFonts w:eastAsia="Arial Unicode MS"/>
                <w:b/>
                <w:bCs/>
                <w:u w:val="single"/>
              </w:rPr>
              <w:t>RAPPEL DES CRITERES ESSENTIELS</w:t>
            </w:r>
          </w:p>
          <w:p w14:paraId="50FF90E8" w14:textId="77777777" w:rsidR="00F422D2" w:rsidRPr="00DA6632" w:rsidRDefault="00F422D2" w:rsidP="00E2001C">
            <w:pPr>
              <w:numPr>
                <w:ilvl w:val="0"/>
                <w:numId w:val="88"/>
              </w:numPr>
              <w:rPr>
                <w:rFonts w:eastAsia="Arial Unicode MS"/>
                <w:bCs/>
                <w:iCs/>
              </w:rPr>
            </w:pPr>
            <w:r w:rsidRPr="00DA6632">
              <w:rPr>
                <w:rFonts w:eastAsia="Arial Unicode MS"/>
                <w:bCs/>
                <w:iCs/>
              </w:rPr>
              <w:t xml:space="preserve">La capacité financière </w:t>
            </w:r>
            <w:r w:rsidRPr="00DA6632">
              <w:rPr>
                <w:rFonts w:eastAsia="Arial Unicode MS"/>
                <w:bCs/>
              </w:rPr>
              <w:t>………………………………………</w:t>
            </w:r>
            <w:r w:rsidRPr="00DA6632">
              <w:rPr>
                <w:rFonts w:eastAsia="Arial Unicode MS"/>
                <w:bCs/>
                <w:iCs/>
              </w:rPr>
              <w:t>Oui </w:t>
            </w:r>
          </w:p>
          <w:p w14:paraId="7766E87F" w14:textId="77777777" w:rsidR="00F422D2" w:rsidRPr="00DA6632" w:rsidRDefault="00F422D2" w:rsidP="00E2001C">
            <w:pPr>
              <w:numPr>
                <w:ilvl w:val="0"/>
                <w:numId w:val="88"/>
              </w:numPr>
              <w:rPr>
                <w:rFonts w:eastAsia="Arial Unicode MS"/>
                <w:bCs/>
                <w:iCs/>
              </w:rPr>
            </w:pPr>
            <w:r w:rsidRPr="00DA6632">
              <w:rPr>
                <w:rFonts w:eastAsia="Arial Unicode MS"/>
                <w:bCs/>
                <w:iCs/>
              </w:rPr>
              <w:t>Les références de l’Entreprise ……………………………… Oui </w:t>
            </w:r>
          </w:p>
          <w:p w14:paraId="41F256A2" w14:textId="77777777" w:rsidR="00F422D2" w:rsidRPr="00DA6632" w:rsidRDefault="00F422D2" w:rsidP="00E2001C">
            <w:pPr>
              <w:numPr>
                <w:ilvl w:val="0"/>
                <w:numId w:val="88"/>
              </w:numPr>
              <w:rPr>
                <w:rFonts w:eastAsia="Arial Unicode MS"/>
                <w:bCs/>
                <w:iCs/>
              </w:rPr>
            </w:pPr>
            <w:r w:rsidRPr="00DA6632">
              <w:rPr>
                <w:rFonts w:eastAsia="Arial Unicode MS"/>
                <w:bCs/>
                <w:iCs/>
              </w:rPr>
              <w:t>Compréhension du projet …………………………………….. Oui </w:t>
            </w:r>
          </w:p>
          <w:p w14:paraId="08F2607E" w14:textId="77777777" w:rsidR="00F422D2" w:rsidRPr="00DA6632" w:rsidRDefault="00F422D2" w:rsidP="00E2001C">
            <w:pPr>
              <w:numPr>
                <w:ilvl w:val="0"/>
                <w:numId w:val="88"/>
              </w:numPr>
              <w:rPr>
                <w:rFonts w:eastAsia="Arial Unicode MS"/>
                <w:bCs/>
                <w:iCs/>
              </w:rPr>
            </w:pPr>
            <w:r w:rsidRPr="00DA6632">
              <w:rPr>
                <w:rFonts w:eastAsia="Arial Unicode MS"/>
                <w:bCs/>
                <w:iCs/>
              </w:rPr>
              <w:t>L’expérience du personnel d’encadrement ……………………  Oui </w:t>
            </w:r>
          </w:p>
          <w:p w14:paraId="556C7ADE" w14:textId="77777777" w:rsidR="00F422D2" w:rsidRPr="00DA6632" w:rsidRDefault="00F422D2" w:rsidP="00E2001C">
            <w:pPr>
              <w:numPr>
                <w:ilvl w:val="0"/>
                <w:numId w:val="88"/>
              </w:numPr>
              <w:rPr>
                <w:rFonts w:eastAsia="Arial Unicode MS"/>
                <w:bCs/>
                <w:iCs/>
              </w:rPr>
            </w:pPr>
            <w:r w:rsidRPr="00DA6632">
              <w:rPr>
                <w:rFonts w:eastAsia="Arial Unicode MS"/>
                <w:bCs/>
                <w:iCs/>
              </w:rPr>
              <w:t>Le matériel et les équipements essentiels……………………… Oui </w:t>
            </w:r>
          </w:p>
          <w:p w14:paraId="3DB28039" w14:textId="77777777" w:rsidR="00F422D2" w:rsidRPr="00DA6632" w:rsidRDefault="00F422D2" w:rsidP="00F422D2">
            <w:pPr>
              <w:rPr>
                <w:rFonts w:eastAsia="Arial Unicode MS"/>
                <w:b/>
                <w:bCs/>
                <w:iCs/>
              </w:rPr>
            </w:pPr>
            <w:r w:rsidRPr="00DA6632">
              <w:rPr>
                <w:rFonts w:eastAsia="Arial Unicode MS"/>
                <w:b/>
                <w:bCs/>
                <w:iCs/>
              </w:rPr>
              <w:t>Seules les offres financières des soumissionnaires dont l’offre technique aura obtenu un pourcentage</w:t>
            </w:r>
            <w:r>
              <w:rPr>
                <w:rFonts w:eastAsia="Arial Unicode MS"/>
                <w:b/>
                <w:bCs/>
                <w:iCs/>
              </w:rPr>
              <w:t xml:space="preserve"> de « Oui »supérieur ou égal à 7</w:t>
            </w:r>
            <w:r w:rsidRPr="00DA6632">
              <w:rPr>
                <w:rFonts w:eastAsia="Arial Unicode MS"/>
                <w:b/>
                <w:bCs/>
                <w:iCs/>
              </w:rPr>
              <w:t>0% de la note technique, (soit au moins 03 « Oui » sur 05 « Oui ») seront examinées.</w:t>
            </w:r>
          </w:p>
        </w:tc>
      </w:tr>
      <w:tr w:rsidR="00F422D2" w:rsidRPr="00DA6632" w14:paraId="40551B3D" w14:textId="77777777" w:rsidTr="00F422D2">
        <w:trPr>
          <w:trHeight w:val="237"/>
          <w:jc w:val="center"/>
        </w:trPr>
        <w:tc>
          <w:tcPr>
            <w:tcW w:w="10768" w:type="dxa"/>
            <w:gridSpan w:val="6"/>
            <w:shd w:val="clear" w:color="auto" w:fill="auto"/>
            <w:noWrap/>
            <w:hideMark/>
          </w:tcPr>
          <w:p w14:paraId="5801050E" w14:textId="77777777" w:rsidR="00F422D2" w:rsidRPr="00DA6632" w:rsidRDefault="00F422D2" w:rsidP="00F422D2">
            <w:pPr>
              <w:rPr>
                <w:rFonts w:eastAsia="Arial Unicode MS"/>
                <w:b/>
                <w:bCs/>
              </w:rPr>
            </w:pPr>
            <w:r w:rsidRPr="00DA6632">
              <w:rPr>
                <w:rFonts w:eastAsia="Arial Unicode MS"/>
                <w:b/>
                <w:bCs/>
              </w:rPr>
              <w:t xml:space="preserve">A – </w:t>
            </w:r>
            <w:r w:rsidRPr="00DA6632">
              <w:rPr>
                <w:rFonts w:eastAsia="Arial Unicode MS"/>
                <w:b/>
                <w:bCs/>
                <w:u w:val="single"/>
              </w:rPr>
              <w:t>CAPACITE FINANCIERE</w:t>
            </w:r>
            <w:r w:rsidRPr="00DA6632">
              <w:rPr>
                <w:rFonts w:eastAsia="Arial Unicode MS"/>
                <w:b/>
                <w:bCs/>
              </w:rPr>
              <w:t xml:space="preserve"> Oui</w:t>
            </w:r>
            <w:r w:rsidRPr="00DA6632">
              <w:rPr>
                <w:rFonts w:eastAsia="Arial Unicode MS"/>
                <w:bCs/>
                <w:iCs/>
              </w:rPr>
              <w:t> </w:t>
            </w:r>
          </w:p>
          <w:p w14:paraId="3A2BE0A0" w14:textId="093AADB6" w:rsidR="00F422D2" w:rsidRPr="00DA6632" w:rsidRDefault="00F422D2" w:rsidP="00F422D2">
            <w:pPr>
              <w:rPr>
                <w:rFonts w:eastAsia="Arial Unicode MS"/>
                <w:bCs/>
              </w:rPr>
            </w:pPr>
            <w:r w:rsidRPr="00DA6632">
              <w:rPr>
                <w:rFonts w:eastAsia="Arial Unicode MS"/>
                <w:bCs/>
              </w:rPr>
              <w:t xml:space="preserve">Ce critère </w:t>
            </w:r>
            <w:r w:rsidR="00F2734E" w:rsidRPr="00DA6632">
              <w:rPr>
                <w:rFonts w:eastAsia="Arial Unicode MS"/>
                <w:bCs/>
              </w:rPr>
              <w:t>est rempli</w:t>
            </w:r>
            <w:r w:rsidRPr="00DA6632">
              <w:rPr>
                <w:rFonts w:eastAsia="Arial Unicode MS"/>
                <w:bCs/>
              </w:rPr>
              <w:t xml:space="preserve"> </w:t>
            </w:r>
            <w:r w:rsidRPr="00DA6632">
              <w:rPr>
                <w:rFonts w:eastAsia="Arial Unicode MS"/>
                <w:b/>
                <w:bCs/>
              </w:rPr>
              <w:t>si l’exigence</w:t>
            </w:r>
            <w:r w:rsidRPr="00DA6632">
              <w:rPr>
                <w:rFonts w:eastAsia="Arial Unicode MS"/>
                <w:bCs/>
              </w:rPr>
              <w:t xml:space="preserve"> ci-après est satisfaite :</w:t>
            </w:r>
          </w:p>
        </w:tc>
      </w:tr>
      <w:tr w:rsidR="00F422D2" w:rsidRPr="00DA6632" w14:paraId="3376358C" w14:textId="77777777" w:rsidTr="00F422D2">
        <w:trPr>
          <w:trHeight w:val="210"/>
          <w:jc w:val="center"/>
        </w:trPr>
        <w:tc>
          <w:tcPr>
            <w:tcW w:w="1546" w:type="dxa"/>
            <w:vMerge w:val="restart"/>
            <w:shd w:val="clear" w:color="auto" w:fill="auto"/>
            <w:hideMark/>
          </w:tcPr>
          <w:p w14:paraId="1C02C715" w14:textId="77777777" w:rsidR="00F422D2" w:rsidRPr="00DA6632" w:rsidRDefault="00F422D2" w:rsidP="00F422D2">
            <w:pPr>
              <w:rPr>
                <w:rFonts w:eastAsia="Arial Unicode MS"/>
                <w:bCs/>
              </w:rPr>
            </w:pPr>
          </w:p>
        </w:tc>
        <w:tc>
          <w:tcPr>
            <w:tcW w:w="7477" w:type="dxa"/>
            <w:gridSpan w:val="3"/>
            <w:vMerge w:val="restart"/>
            <w:shd w:val="clear" w:color="auto" w:fill="auto"/>
            <w:noWrap/>
            <w:hideMark/>
          </w:tcPr>
          <w:p w14:paraId="319C34E4" w14:textId="099DF796" w:rsidR="00F422D2" w:rsidRPr="00DA6632" w:rsidRDefault="00F422D2" w:rsidP="00F422D2">
            <w:pPr>
              <w:rPr>
                <w:rFonts w:eastAsia="Arial Unicode MS"/>
                <w:bCs/>
              </w:rPr>
            </w:pPr>
            <w:r w:rsidRPr="00DA6632">
              <w:rPr>
                <w:rFonts w:eastAsia="Arial Unicode MS"/>
                <w:bCs/>
              </w:rPr>
              <w:t>Justifiant la solvabilité du soumissionnai</w:t>
            </w:r>
            <w:r w:rsidR="007D4B65">
              <w:rPr>
                <w:rFonts w:eastAsia="Arial Unicode MS"/>
                <w:bCs/>
              </w:rPr>
              <w:t xml:space="preserve">re d’au </w:t>
            </w:r>
            <w:r w:rsidR="00F2734E">
              <w:rPr>
                <w:rFonts w:eastAsia="Arial Unicode MS"/>
                <w:bCs/>
              </w:rPr>
              <w:t>moins quatre</w:t>
            </w:r>
            <w:r w:rsidR="007D4B65">
              <w:rPr>
                <w:rFonts w:eastAsia="Arial Unicode MS"/>
                <w:bCs/>
              </w:rPr>
              <w:t xml:space="preserve"> millions  (4</w:t>
            </w:r>
            <w:r w:rsidRPr="00DA6632">
              <w:rPr>
                <w:rFonts w:eastAsia="Arial Unicode MS"/>
                <w:bCs/>
              </w:rPr>
              <w:t xml:space="preserve"> 000 000) Francs CFA</w:t>
            </w:r>
          </w:p>
        </w:tc>
        <w:tc>
          <w:tcPr>
            <w:tcW w:w="850" w:type="dxa"/>
            <w:shd w:val="clear" w:color="auto" w:fill="auto"/>
            <w:vAlign w:val="center"/>
            <w:hideMark/>
          </w:tcPr>
          <w:p w14:paraId="50A5D483" w14:textId="77777777" w:rsidR="00F422D2" w:rsidRPr="00DA6632" w:rsidRDefault="00F422D2" w:rsidP="00F422D2">
            <w:pPr>
              <w:rPr>
                <w:rFonts w:eastAsia="Arial Unicode MS"/>
                <w:bCs/>
                <w:i/>
              </w:rPr>
            </w:pPr>
            <w:r w:rsidRPr="00DA6632">
              <w:rPr>
                <w:rFonts w:eastAsia="Arial Unicode MS"/>
                <w:bCs/>
                <w:i/>
              </w:rPr>
              <w:t>Oui</w:t>
            </w:r>
          </w:p>
        </w:tc>
        <w:tc>
          <w:tcPr>
            <w:tcW w:w="895" w:type="dxa"/>
            <w:shd w:val="clear" w:color="auto" w:fill="auto"/>
            <w:vAlign w:val="center"/>
            <w:hideMark/>
          </w:tcPr>
          <w:p w14:paraId="04D67C96" w14:textId="77777777" w:rsidR="00F422D2" w:rsidRPr="00DA6632" w:rsidRDefault="00F422D2" w:rsidP="00F422D2">
            <w:pPr>
              <w:rPr>
                <w:rFonts w:eastAsia="Arial Unicode MS"/>
                <w:bCs/>
                <w:i/>
              </w:rPr>
            </w:pPr>
            <w:r w:rsidRPr="00DA6632">
              <w:rPr>
                <w:rFonts w:eastAsia="Arial Unicode MS"/>
                <w:bCs/>
                <w:i/>
              </w:rPr>
              <w:t>Non</w:t>
            </w:r>
          </w:p>
        </w:tc>
      </w:tr>
      <w:tr w:rsidR="00F422D2" w:rsidRPr="00DA6632" w14:paraId="0360541F" w14:textId="77777777" w:rsidTr="00F422D2">
        <w:trPr>
          <w:trHeight w:val="463"/>
          <w:jc w:val="center"/>
        </w:trPr>
        <w:tc>
          <w:tcPr>
            <w:tcW w:w="1546" w:type="dxa"/>
            <w:vMerge/>
            <w:shd w:val="clear" w:color="auto" w:fill="auto"/>
            <w:hideMark/>
          </w:tcPr>
          <w:p w14:paraId="58F11865" w14:textId="77777777" w:rsidR="00F422D2" w:rsidRPr="00DA6632" w:rsidRDefault="00F422D2" w:rsidP="00F422D2">
            <w:pPr>
              <w:rPr>
                <w:rFonts w:eastAsia="Arial Unicode MS"/>
                <w:bCs/>
              </w:rPr>
            </w:pPr>
          </w:p>
        </w:tc>
        <w:tc>
          <w:tcPr>
            <w:tcW w:w="7477" w:type="dxa"/>
            <w:gridSpan w:val="3"/>
            <w:vMerge/>
            <w:shd w:val="clear" w:color="auto" w:fill="auto"/>
            <w:noWrap/>
            <w:hideMark/>
          </w:tcPr>
          <w:p w14:paraId="3441C10B" w14:textId="77777777" w:rsidR="00F422D2" w:rsidRPr="00DA6632" w:rsidRDefault="00F422D2" w:rsidP="00F422D2">
            <w:pPr>
              <w:rPr>
                <w:rFonts w:eastAsia="Arial Unicode MS"/>
                <w:b/>
                <w:bCs/>
              </w:rPr>
            </w:pPr>
          </w:p>
        </w:tc>
        <w:tc>
          <w:tcPr>
            <w:tcW w:w="850" w:type="dxa"/>
            <w:shd w:val="clear" w:color="auto" w:fill="auto"/>
            <w:vAlign w:val="center"/>
            <w:hideMark/>
          </w:tcPr>
          <w:p w14:paraId="5997A17B" w14:textId="77777777" w:rsidR="00F422D2" w:rsidRPr="00DA6632" w:rsidRDefault="00F422D2" w:rsidP="00F422D2">
            <w:pPr>
              <w:rPr>
                <w:rFonts w:eastAsia="Arial Unicode MS"/>
                <w:b/>
                <w:bCs/>
              </w:rPr>
            </w:pPr>
          </w:p>
        </w:tc>
        <w:tc>
          <w:tcPr>
            <w:tcW w:w="895" w:type="dxa"/>
            <w:shd w:val="clear" w:color="auto" w:fill="auto"/>
            <w:vAlign w:val="center"/>
            <w:hideMark/>
          </w:tcPr>
          <w:p w14:paraId="291AC766" w14:textId="77777777" w:rsidR="00F422D2" w:rsidRPr="00DA6632" w:rsidRDefault="00F422D2" w:rsidP="00F422D2">
            <w:pPr>
              <w:rPr>
                <w:rFonts w:eastAsia="Arial Unicode MS"/>
                <w:b/>
                <w:bCs/>
              </w:rPr>
            </w:pPr>
          </w:p>
        </w:tc>
      </w:tr>
      <w:tr w:rsidR="00F422D2" w:rsidRPr="00DA6632" w14:paraId="6D43C2B8" w14:textId="77777777" w:rsidTr="00F422D2">
        <w:trPr>
          <w:trHeight w:val="326"/>
          <w:jc w:val="center"/>
        </w:trPr>
        <w:tc>
          <w:tcPr>
            <w:tcW w:w="9023" w:type="dxa"/>
            <w:gridSpan w:val="4"/>
            <w:shd w:val="pct15" w:color="auto" w:fill="auto"/>
            <w:vAlign w:val="center"/>
            <w:hideMark/>
          </w:tcPr>
          <w:p w14:paraId="2187E85B" w14:textId="603A1D5D" w:rsidR="00F422D2" w:rsidRPr="00DA6632" w:rsidRDefault="00F2734E" w:rsidP="00F422D2">
            <w:pPr>
              <w:rPr>
                <w:rFonts w:eastAsia="Arial Unicode MS"/>
                <w:b/>
                <w:bCs/>
                <w:i/>
              </w:rPr>
            </w:pPr>
            <w:r w:rsidRPr="00DA6632">
              <w:rPr>
                <w:rFonts w:eastAsia="Arial Unicode MS"/>
                <w:b/>
                <w:bCs/>
                <w:i/>
              </w:rPr>
              <w:t>EVALUATION CAPACITE</w:t>
            </w:r>
            <w:r w:rsidR="00F422D2" w:rsidRPr="00DA6632">
              <w:rPr>
                <w:rFonts w:eastAsia="Arial Unicode MS"/>
                <w:b/>
                <w:bCs/>
                <w:i/>
              </w:rPr>
              <w:t xml:space="preserve"> FINANCIERE</w:t>
            </w:r>
          </w:p>
        </w:tc>
        <w:tc>
          <w:tcPr>
            <w:tcW w:w="850" w:type="dxa"/>
            <w:shd w:val="clear" w:color="auto" w:fill="auto"/>
            <w:hideMark/>
          </w:tcPr>
          <w:p w14:paraId="75E99C49" w14:textId="77777777" w:rsidR="00F422D2" w:rsidRPr="00DA6632" w:rsidRDefault="00F422D2" w:rsidP="00F422D2">
            <w:pPr>
              <w:rPr>
                <w:rFonts w:eastAsia="Arial Unicode MS"/>
                <w:b/>
                <w:bCs/>
                <w:i/>
              </w:rPr>
            </w:pPr>
          </w:p>
        </w:tc>
        <w:tc>
          <w:tcPr>
            <w:tcW w:w="895" w:type="dxa"/>
            <w:shd w:val="clear" w:color="auto" w:fill="auto"/>
            <w:hideMark/>
          </w:tcPr>
          <w:p w14:paraId="1E1D8353" w14:textId="77777777" w:rsidR="00F422D2" w:rsidRPr="00DA6632" w:rsidRDefault="00F422D2" w:rsidP="00F422D2">
            <w:pPr>
              <w:rPr>
                <w:rFonts w:eastAsia="Arial Unicode MS"/>
                <w:b/>
                <w:bCs/>
                <w:i/>
              </w:rPr>
            </w:pPr>
          </w:p>
        </w:tc>
      </w:tr>
      <w:tr w:rsidR="00F422D2" w:rsidRPr="00DA6632" w14:paraId="1ABAD164" w14:textId="77777777" w:rsidTr="00F422D2">
        <w:trPr>
          <w:trHeight w:val="683"/>
          <w:jc w:val="center"/>
        </w:trPr>
        <w:tc>
          <w:tcPr>
            <w:tcW w:w="10768" w:type="dxa"/>
            <w:gridSpan w:val="6"/>
            <w:shd w:val="clear" w:color="auto" w:fill="auto"/>
            <w:hideMark/>
          </w:tcPr>
          <w:p w14:paraId="5B91F631" w14:textId="77777777" w:rsidR="00F422D2" w:rsidRPr="00DA6632" w:rsidRDefault="00F422D2" w:rsidP="00F422D2">
            <w:pPr>
              <w:rPr>
                <w:rFonts w:eastAsia="Arial Unicode MS"/>
                <w:b/>
                <w:bCs/>
              </w:rPr>
            </w:pPr>
            <w:r w:rsidRPr="00DA6632">
              <w:rPr>
                <w:rFonts w:eastAsia="Arial Unicode MS"/>
                <w:b/>
                <w:bCs/>
              </w:rPr>
              <w:t xml:space="preserve">B- </w:t>
            </w:r>
            <w:r w:rsidRPr="00DA6632">
              <w:rPr>
                <w:rFonts w:eastAsia="Arial Unicode MS"/>
                <w:b/>
                <w:bCs/>
                <w:u w:val="single"/>
              </w:rPr>
              <w:t xml:space="preserve">REFERENCES DE L’ENTREPRISE </w:t>
            </w:r>
            <w:r w:rsidRPr="00DA6632">
              <w:rPr>
                <w:rFonts w:eastAsia="Arial Unicode MS"/>
                <w:b/>
                <w:bCs/>
              </w:rPr>
              <w:t>Oui</w:t>
            </w:r>
            <w:r w:rsidRPr="00DA6632">
              <w:rPr>
                <w:rFonts w:eastAsia="Arial Unicode MS"/>
                <w:bCs/>
                <w:iCs/>
              </w:rPr>
              <w:t> </w:t>
            </w:r>
          </w:p>
          <w:p w14:paraId="099E9EA1" w14:textId="77777777" w:rsidR="00F422D2" w:rsidRPr="00DA6632" w:rsidRDefault="00F422D2" w:rsidP="00F422D2">
            <w:pPr>
              <w:rPr>
                <w:rFonts w:eastAsia="Arial Unicode MS"/>
                <w:bCs/>
              </w:rPr>
            </w:pPr>
            <w:r w:rsidRPr="00DA6632">
              <w:rPr>
                <w:rFonts w:eastAsia="Arial Unicode MS"/>
                <w:bCs/>
              </w:rPr>
              <w:t xml:space="preserve">Ce critère  est rempli </w:t>
            </w:r>
            <w:r w:rsidRPr="00DA6632">
              <w:rPr>
                <w:rFonts w:eastAsia="Arial Unicode MS"/>
                <w:b/>
                <w:bCs/>
              </w:rPr>
              <w:t>si une (01) des deux (02) exigences</w:t>
            </w:r>
            <w:r w:rsidRPr="00DA6632">
              <w:rPr>
                <w:rFonts w:eastAsia="Arial Unicode MS"/>
                <w:bCs/>
              </w:rPr>
              <w:t xml:space="preserve"> ci-après sont satisfaites :</w:t>
            </w:r>
          </w:p>
          <w:p w14:paraId="25383E63" w14:textId="77777777" w:rsidR="00F422D2" w:rsidRPr="00DA6632" w:rsidRDefault="00F422D2" w:rsidP="00F422D2">
            <w:pPr>
              <w:rPr>
                <w:rFonts w:eastAsia="Arial Unicode MS"/>
                <w:bCs/>
              </w:rPr>
            </w:pPr>
            <w:r w:rsidRPr="00DA6632">
              <w:rPr>
                <w:rFonts w:eastAsia="Arial Unicode MS"/>
                <w:b/>
                <w:bCs/>
                <w:u w:val="single"/>
              </w:rPr>
              <w:t>NB</w:t>
            </w:r>
            <w:r w:rsidRPr="00DA6632">
              <w:rPr>
                <w:rFonts w:eastAsia="Arial Unicode MS"/>
                <w:bCs/>
              </w:rPr>
              <w:t> : Les justificatifs des références comprennent notamment :</w:t>
            </w:r>
          </w:p>
          <w:p w14:paraId="79BE22C5" w14:textId="77777777" w:rsidR="00F422D2" w:rsidRPr="00DA6632" w:rsidRDefault="00F422D2" w:rsidP="00E2001C">
            <w:pPr>
              <w:numPr>
                <w:ilvl w:val="0"/>
                <w:numId w:val="47"/>
              </w:numPr>
              <w:rPr>
                <w:rFonts w:eastAsia="Arial Unicode MS"/>
                <w:bCs/>
              </w:rPr>
            </w:pPr>
            <w:r w:rsidRPr="00DA6632">
              <w:rPr>
                <w:rFonts w:eastAsia="Arial Unicode MS"/>
                <w:bCs/>
              </w:rPr>
              <w:t>Les contrats (première et dernière pages) ou bons de commandes ;</w:t>
            </w:r>
          </w:p>
          <w:p w14:paraId="0E48D25C" w14:textId="77777777" w:rsidR="00F422D2" w:rsidRPr="00DA6632" w:rsidRDefault="00F422D2" w:rsidP="00E2001C">
            <w:pPr>
              <w:numPr>
                <w:ilvl w:val="0"/>
                <w:numId w:val="47"/>
              </w:numPr>
              <w:rPr>
                <w:rFonts w:eastAsia="Arial Unicode MS"/>
                <w:bCs/>
              </w:rPr>
            </w:pPr>
            <w:r w:rsidRPr="00DA6632">
              <w:rPr>
                <w:rFonts w:eastAsia="Arial Unicode MS"/>
                <w:bCs/>
              </w:rPr>
              <w:t>Les procès-verbaux de réceptions (provisoire ou définitive) pour chaque contrat ou bon de commande.</w:t>
            </w:r>
          </w:p>
        </w:tc>
      </w:tr>
      <w:tr w:rsidR="00F422D2" w:rsidRPr="00DA6632" w14:paraId="749796D5" w14:textId="77777777" w:rsidTr="00F422D2">
        <w:trPr>
          <w:trHeight w:val="500"/>
          <w:jc w:val="center"/>
        </w:trPr>
        <w:tc>
          <w:tcPr>
            <w:tcW w:w="1546" w:type="dxa"/>
            <w:vMerge w:val="restart"/>
            <w:shd w:val="clear" w:color="auto" w:fill="auto"/>
          </w:tcPr>
          <w:p w14:paraId="0BFFA520" w14:textId="77777777" w:rsidR="00F422D2" w:rsidRPr="00DA6632" w:rsidRDefault="00F422D2" w:rsidP="00F422D2">
            <w:pPr>
              <w:rPr>
                <w:rFonts w:eastAsia="Arial Unicode MS"/>
                <w:bCs/>
              </w:rPr>
            </w:pPr>
          </w:p>
        </w:tc>
        <w:tc>
          <w:tcPr>
            <w:tcW w:w="7477" w:type="dxa"/>
            <w:gridSpan w:val="3"/>
            <w:vMerge w:val="restart"/>
            <w:shd w:val="clear" w:color="auto" w:fill="auto"/>
            <w:noWrap/>
          </w:tcPr>
          <w:p w14:paraId="696E6E27" w14:textId="77777777" w:rsidR="00F422D2" w:rsidRPr="00DA6632" w:rsidRDefault="00F422D2" w:rsidP="007D4B65">
            <w:pPr>
              <w:rPr>
                <w:rFonts w:eastAsia="Arial Unicode MS"/>
                <w:bCs/>
              </w:rPr>
            </w:pPr>
            <w:r w:rsidRPr="00DA6632">
              <w:rPr>
                <w:rFonts w:eastAsia="Arial Unicode MS"/>
                <w:b/>
                <w:bCs/>
              </w:rPr>
              <w:t>B1)</w:t>
            </w:r>
            <w:r w:rsidR="007D4B65" w:rsidRPr="007D4B65">
              <w:rPr>
                <w:rFonts w:eastAsia="Arial Unicode MS"/>
                <w:bCs/>
              </w:rPr>
              <w:tab/>
              <w:t xml:space="preserve">Justifier sur les deux (02) dernières années la réalisation des projets similaires pour un montant cumulé d’au moins six  </w:t>
            </w:r>
            <w:r w:rsidR="007D4B65">
              <w:rPr>
                <w:rFonts w:eastAsia="Arial Unicode MS"/>
                <w:bCs/>
              </w:rPr>
              <w:t>millions (6 000 000) FCFA TTC ;</w:t>
            </w:r>
          </w:p>
        </w:tc>
        <w:tc>
          <w:tcPr>
            <w:tcW w:w="850" w:type="dxa"/>
            <w:shd w:val="clear" w:color="auto" w:fill="auto"/>
            <w:vAlign w:val="center"/>
          </w:tcPr>
          <w:p w14:paraId="4C84AA7B" w14:textId="77777777" w:rsidR="00F422D2" w:rsidRPr="00DA6632" w:rsidRDefault="00F422D2" w:rsidP="00F422D2">
            <w:pPr>
              <w:rPr>
                <w:rFonts w:eastAsia="Arial Unicode MS"/>
                <w:bCs/>
                <w:i/>
              </w:rPr>
            </w:pPr>
            <w:r w:rsidRPr="00DA6632">
              <w:rPr>
                <w:rFonts w:eastAsia="Arial Unicode MS"/>
                <w:bCs/>
                <w:i/>
              </w:rPr>
              <w:t>Oui</w:t>
            </w:r>
          </w:p>
        </w:tc>
        <w:tc>
          <w:tcPr>
            <w:tcW w:w="895" w:type="dxa"/>
            <w:shd w:val="clear" w:color="auto" w:fill="auto"/>
            <w:vAlign w:val="center"/>
          </w:tcPr>
          <w:p w14:paraId="188D0222" w14:textId="77777777" w:rsidR="00F422D2" w:rsidRPr="00DA6632" w:rsidRDefault="00F422D2" w:rsidP="00F422D2">
            <w:pPr>
              <w:rPr>
                <w:rFonts w:eastAsia="Arial Unicode MS"/>
                <w:bCs/>
                <w:i/>
              </w:rPr>
            </w:pPr>
            <w:r w:rsidRPr="00DA6632">
              <w:rPr>
                <w:rFonts w:eastAsia="Arial Unicode MS"/>
                <w:bCs/>
                <w:i/>
              </w:rPr>
              <w:t>Non</w:t>
            </w:r>
          </w:p>
        </w:tc>
      </w:tr>
      <w:tr w:rsidR="00F422D2" w:rsidRPr="00DA6632" w14:paraId="02429821" w14:textId="77777777" w:rsidTr="00F422D2">
        <w:trPr>
          <w:trHeight w:val="500"/>
          <w:jc w:val="center"/>
        </w:trPr>
        <w:tc>
          <w:tcPr>
            <w:tcW w:w="1546" w:type="dxa"/>
            <w:vMerge/>
            <w:shd w:val="clear" w:color="auto" w:fill="auto"/>
          </w:tcPr>
          <w:p w14:paraId="76826A54" w14:textId="77777777" w:rsidR="00F422D2" w:rsidRPr="00DA6632" w:rsidRDefault="00F422D2" w:rsidP="00F422D2">
            <w:pPr>
              <w:rPr>
                <w:rFonts w:eastAsia="Arial Unicode MS"/>
                <w:bCs/>
              </w:rPr>
            </w:pPr>
          </w:p>
        </w:tc>
        <w:tc>
          <w:tcPr>
            <w:tcW w:w="7477" w:type="dxa"/>
            <w:gridSpan w:val="3"/>
            <w:vMerge/>
            <w:shd w:val="clear" w:color="auto" w:fill="auto"/>
            <w:noWrap/>
          </w:tcPr>
          <w:p w14:paraId="04360996" w14:textId="77777777" w:rsidR="00F422D2" w:rsidRPr="00DA6632" w:rsidRDefault="00F422D2" w:rsidP="00F422D2">
            <w:pPr>
              <w:rPr>
                <w:rFonts w:eastAsia="Arial Unicode MS"/>
                <w:b/>
                <w:bCs/>
              </w:rPr>
            </w:pPr>
          </w:p>
        </w:tc>
        <w:tc>
          <w:tcPr>
            <w:tcW w:w="850" w:type="dxa"/>
            <w:shd w:val="clear" w:color="auto" w:fill="auto"/>
            <w:vAlign w:val="center"/>
          </w:tcPr>
          <w:p w14:paraId="281A76B7" w14:textId="77777777" w:rsidR="00F422D2" w:rsidRPr="00DA6632" w:rsidRDefault="00F422D2" w:rsidP="00F422D2">
            <w:pPr>
              <w:rPr>
                <w:rFonts w:eastAsia="Arial Unicode MS"/>
                <w:bCs/>
                <w:i/>
              </w:rPr>
            </w:pPr>
          </w:p>
        </w:tc>
        <w:tc>
          <w:tcPr>
            <w:tcW w:w="895" w:type="dxa"/>
            <w:shd w:val="clear" w:color="auto" w:fill="auto"/>
            <w:vAlign w:val="center"/>
          </w:tcPr>
          <w:p w14:paraId="1A491F4D" w14:textId="77777777" w:rsidR="00F422D2" w:rsidRPr="00DA6632" w:rsidRDefault="00F422D2" w:rsidP="00F422D2">
            <w:pPr>
              <w:rPr>
                <w:rFonts w:eastAsia="Arial Unicode MS"/>
                <w:bCs/>
                <w:i/>
              </w:rPr>
            </w:pPr>
          </w:p>
        </w:tc>
      </w:tr>
      <w:tr w:rsidR="00F422D2" w:rsidRPr="00DA6632" w14:paraId="6916E656" w14:textId="77777777" w:rsidTr="00F422D2">
        <w:trPr>
          <w:trHeight w:val="500"/>
          <w:jc w:val="center"/>
        </w:trPr>
        <w:tc>
          <w:tcPr>
            <w:tcW w:w="1546" w:type="dxa"/>
            <w:vMerge w:val="restart"/>
            <w:shd w:val="clear" w:color="auto" w:fill="auto"/>
            <w:hideMark/>
          </w:tcPr>
          <w:p w14:paraId="4FD2E495" w14:textId="77777777" w:rsidR="00F422D2" w:rsidRPr="00DA6632" w:rsidRDefault="00F422D2" w:rsidP="00F422D2">
            <w:pPr>
              <w:rPr>
                <w:rFonts w:eastAsia="Arial Unicode MS"/>
                <w:bCs/>
              </w:rPr>
            </w:pPr>
          </w:p>
        </w:tc>
        <w:tc>
          <w:tcPr>
            <w:tcW w:w="7477" w:type="dxa"/>
            <w:gridSpan w:val="3"/>
            <w:vMerge w:val="restart"/>
            <w:shd w:val="clear" w:color="auto" w:fill="auto"/>
            <w:noWrap/>
            <w:hideMark/>
          </w:tcPr>
          <w:p w14:paraId="6898039E" w14:textId="77777777" w:rsidR="00F422D2" w:rsidRPr="00DA6632" w:rsidRDefault="00F422D2" w:rsidP="00F422D2">
            <w:pPr>
              <w:rPr>
                <w:rFonts w:eastAsia="Arial Unicode MS"/>
                <w:bCs/>
              </w:rPr>
            </w:pPr>
            <w:r w:rsidRPr="00DA6632">
              <w:rPr>
                <w:rFonts w:eastAsia="Arial Unicode MS"/>
                <w:b/>
                <w:bCs/>
              </w:rPr>
              <w:t>B2)</w:t>
            </w:r>
            <w:r w:rsidR="007D4B65" w:rsidRPr="007D4B65">
              <w:rPr>
                <w:rFonts w:eastAsia="Arial Unicode MS"/>
                <w:bCs/>
              </w:rPr>
              <w:t>2)</w:t>
            </w:r>
            <w:r w:rsidR="007D4B65" w:rsidRPr="007D4B65">
              <w:rPr>
                <w:rFonts w:eastAsia="Arial Unicode MS"/>
                <w:bCs/>
              </w:rPr>
              <w:tab/>
              <w:t>Justifier sur les deux (02) dernières années les travaux des constructions ou d’entretien ou l’ensemble des fournitures ou équipements divers pour un montant cumulé d’au moins cinq millions (5 000 000) FCFA TTC ;</w:t>
            </w:r>
          </w:p>
        </w:tc>
        <w:tc>
          <w:tcPr>
            <w:tcW w:w="850" w:type="dxa"/>
            <w:shd w:val="clear" w:color="auto" w:fill="auto"/>
            <w:vAlign w:val="center"/>
            <w:hideMark/>
          </w:tcPr>
          <w:p w14:paraId="2ACFACED" w14:textId="77777777" w:rsidR="00F422D2" w:rsidRPr="00DA6632" w:rsidRDefault="00F422D2" w:rsidP="00F422D2">
            <w:pPr>
              <w:rPr>
                <w:rFonts w:eastAsia="Arial Unicode MS"/>
                <w:bCs/>
                <w:i/>
              </w:rPr>
            </w:pPr>
            <w:r w:rsidRPr="00DA6632">
              <w:rPr>
                <w:rFonts w:eastAsia="Arial Unicode MS"/>
                <w:bCs/>
                <w:i/>
              </w:rPr>
              <w:t>Oui</w:t>
            </w:r>
          </w:p>
        </w:tc>
        <w:tc>
          <w:tcPr>
            <w:tcW w:w="895" w:type="dxa"/>
            <w:shd w:val="clear" w:color="auto" w:fill="auto"/>
            <w:vAlign w:val="center"/>
            <w:hideMark/>
          </w:tcPr>
          <w:p w14:paraId="7C29C27B" w14:textId="77777777" w:rsidR="00F422D2" w:rsidRPr="00DA6632" w:rsidRDefault="00F422D2" w:rsidP="00F422D2">
            <w:pPr>
              <w:rPr>
                <w:rFonts w:eastAsia="Arial Unicode MS"/>
                <w:bCs/>
                <w:i/>
              </w:rPr>
            </w:pPr>
            <w:r w:rsidRPr="00DA6632">
              <w:rPr>
                <w:rFonts w:eastAsia="Arial Unicode MS"/>
                <w:bCs/>
                <w:i/>
              </w:rPr>
              <w:t>Non</w:t>
            </w:r>
          </w:p>
        </w:tc>
      </w:tr>
      <w:tr w:rsidR="00F422D2" w:rsidRPr="00DA6632" w14:paraId="50EE37B5" w14:textId="77777777" w:rsidTr="00F422D2">
        <w:trPr>
          <w:trHeight w:val="500"/>
          <w:jc w:val="center"/>
        </w:trPr>
        <w:tc>
          <w:tcPr>
            <w:tcW w:w="1546" w:type="dxa"/>
            <w:vMerge/>
            <w:shd w:val="clear" w:color="auto" w:fill="auto"/>
          </w:tcPr>
          <w:p w14:paraId="2E8F629C" w14:textId="77777777" w:rsidR="00F422D2" w:rsidRPr="00DA6632" w:rsidRDefault="00F422D2" w:rsidP="00F422D2">
            <w:pPr>
              <w:rPr>
                <w:rFonts w:eastAsia="Arial Unicode MS"/>
                <w:bCs/>
              </w:rPr>
            </w:pPr>
          </w:p>
        </w:tc>
        <w:tc>
          <w:tcPr>
            <w:tcW w:w="7477" w:type="dxa"/>
            <w:gridSpan w:val="3"/>
            <w:vMerge/>
            <w:shd w:val="clear" w:color="auto" w:fill="auto"/>
            <w:noWrap/>
          </w:tcPr>
          <w:p w14:paraId="4DC6CDB1" w14:textId="77777777" w:rsidR="00F422D2" w:rsidRPr="00DA6632" w:rsidRDefault="00F422D2" w:rsidP="00F422D2">
            <w:pPr>
              <w:rPr>
                <w:rFonts w:eastAsia="Arial Unicode MS"/>
                <w:b/>
                <w:bCs/>
              </w:rPr>
            </w:pPr>
          </w:p>
        </w:tc>
        <w:tc>
          <w:tcPr>
            <w:tcW w:w="850" w:type="dxa"/>
            <w:shd w:val="clear" w:color="auto" w:fill="auto"/>
            <w:vAlign w:val="center"/>
          </w:tcPr>
          <w:p w14:paraId="5ECDE307" w14:textId="77777777" w:rsidR="00F422D2" w:rsidRPr="00DA6632" w:rsidRDefault="00F422D2" w:rsidP="00F422D2">
            <w:pPr>
              <w:rPr>
                <w:rFonts w:eastAsia="Arial Unicode MS"/>
                <w:bCs/>
                <w:i/>
              </w:rPr>
            </w:pPr>
          </w:p>
        </w:tc>
        <w:tc>
          <w:tcPr>
            <w:tcW w:w="895" w:type="dxa"/>
            <w:shd w:val="clear" w:color="auto" w:fill="auto"/>
            <w:vAlign w:val="center"/>
          </w:tcPr>
          <w:p w14:paraId="1B8B7AAE" w14:textId="77777777" w:rsidR="00F422D2" w:rsidRPr="00DA6632" w:rsidRDefault="00F422D2" w:rsidP="00F422D2">
            <w:pPr>
              <w:rPr>
                <w:rFonts w:eastAsia="Arial Unicode MS"/>
                <w:bCs/>
                <w:i/>
              </w:rPr>
            </w:pPr>
          </w:p>
        </w:tc>
      </w:tr>
      <w:tr w:rsidR="00F422D2" w:rsidRPr="00DA6632" w14:paraId="24C19127" w14:textId="77777777" w:rsidTr="00F422D2">
        <w:trPr>
          <w:trHeight w:val="366"/>
          <w:jc w:val="center"/>
        </w:trPr>
        <w:tc>
          <w:tcPr>
            <w:tcW w:w="9023" w:type="dxa"/>
            <w:gridSpan w:val="4"/>
            <w:shd w:val="pct15" w:color="auto" w:fill="auto"/>
            <w:vAlign w:val="center"/>
            <w:hideMark/>
          </w:tcPr>
          <w:p w14:paraId="5DDBF411" w14:textId="77777777" w:rsidR="00F422D2" w:rsidRPr="00DA6632" w:rsidRDefault="00F422D2" w:rsidP="00F422D2">
            <w:pPr>
              <w:rPr>
                <w:rFonts w:eastAsia="Arial Unicode MS"/>
                <w:bCs/>
                <w:i/>
              </w:rPr>
            </w:pPr>
            <w:r w:rsidRPr="00DA6632">
              <w:rPr>
                <w:rFonts w:eastAsia="Arial Unicode MS"/>
                <w:b/>
                <w:bCs/>
                <w:i/>
              </w:rPr>
              <w:t>EVALUATION DES REFERENCES DE L’ENTREPRISE</w:t>
            </w:r>
          </w:p>
        </w:tc>
        <w:tc>
          <w:tcPr>
            <w:tcW w:w="850" w:type="dxa"/>
            <w:shd w:val="clear" w:color="auto" w:fill="auto"/>
            <w:hideMark/>
          </w:tcPr>
          <w:p w14:paraId="5A2F1DCB" w14:textId="77777777" w:rsidR="00F422D2" w:rsidRPr="00DA6632" w:rsidRDefault="00F422D2" w:rsidP="00F422D2">
            <w:pPr>
              <w:rPr>
                <w:rFonts w:eastAsia="Arial Unicode MS"/>
                <w:b/>
                <w:bCs/>
                <w:i/>
              </w:rPr>
            </w:pPr>
          </w:p>
        </w:tc>
        <w:tc>
          <w:tcPr>
            <w:tcW w:w="895" w:type="dxa"/>
            <w:shd w:val="clear" w:color="auto" w:fill="auto"/>
            <w:hideMark/>
          </w:tcPr>
          <w:p w14:paraId="5C96EAFB" w14:textId="77777777" w:rsidR="00F422D2" w:rsidRPr="00DA6632" w:rsidRDefault="00F422D2" w:rsidP="00F422D2">
            <w:pPr>
              <w:rPr>
                <w:rFonts w:eastAsia="Arial Unicode MS"/>
                <w:b/>
                <w:bCs/>
                <w:i/>
              </w:rPr>
            </w:pPr>
          </w:p>
        </w:tc>
      </w:tr>
      <w:tr w:rsidR="00F422D2" w:rsidRPr="00DA6632" w14:paraId="62702A02" w14:textId="77777777" w:rsidTr="00F422D2">
        <w:trPr>
          <w:trHeight w:val="265"/>
          <w:jc w:val="center"/>
        </w:trPr>
        <w:tc>
          <w:tcPr>
            <w:tcW w:w="10768" w:type="dxa"/>
            <w:gridSpan w:val="6"/>
            <w:shd w:val="clear" w:color="auto" w:fill="auto"/>
            <w:hideMark/>
          </w:tcPr>
          <w:p w14:paraId="30EA4336" w14:textId="77777777" w:rsidR="00F422D2" w:rsidRPr="00DA6632" w:rsidRDefault="00F422D2" w:rsidP="00F422D2">
            <w:pPr>
              <w:rPr>
                <w:rFonts w:eastAsia="Arial Unicode MS"/>
                <w:b/>
                <w:bCs/>
                <w:u w:val="single"/>
              </w:rPr>
            </w:pPr>
            <w:r w:rsidRPr="00DA6632">
              <w:rPr>
                <w:rFonts w:eastAsia="Arial Unicode MS"/>
                <w:b/>
                <w:bCs/>
                <w:u w:val="single"/>
              </w:rPr>
              <w:t xml:space="preserve">C- COMPREHENSION DU PROJET </w:t>
            </w:r>
            <w:r w:rsidRPr="00DA6632">
              <w:rPr>
                <w:rFonts w:eastAsia="Arial Unicode MS"/>
                <w:b/>
                <w:bCs/>
              </w:rPr>
              <w:t>Oui</w:t>
            </w:r>
            <w:r w:rsidRPr="00DA6632">
              <w:rPr>
                <w:rFonts w:eastAsia="Arial Unicode MS"/>
                <w:bCs/>
                <w:iCs/>
              </w:rPr>
              <w:t> </w:t>
            </w:r>
          </w:p>
          <w:p w14:paraId="26213161" w14:textId="77777777" w:rsidR="00F422D2" w:rsidRPr="00DA6632" w:rsidRDefault="00F422D2" w:rsidP="00F422D2">
            <w:pPr>
              <w:rPr>
                <w:rFonts w:eastAsia="Arial Unicode MS"/>
                <w:bCs/>
              </w:rPr>
            </w:pPr>
            <w:r w:rsidRPr="00DA6632">
              <w:rPr>
                <w:rFonts w:eastAsia="Arial Unicode MS"/>
                <w:bCs/>
              </w:rPr>
              <w:t xml:space="preserve">Ce critère  est rempli </w:t>
            </w:r>
            <w:r w:rsidR="007D4B65">
              <w:rPr>
                <w:rFonts w:eastAsia="Arial Unicode MS"/>
                <w:b/>
                <w:bCs/>
              </w:rPr>
              <w:t>si sept (07) des neuf (09</w:t>
            </w:r>
            <w:r w:rsidRPr="00DA6632">
              <w:rPr>
                <w:rFonts w:eastAsia="Arial Unicode MS"/>
                <w:b/>
                <w:bCs/>
              </w:rPr>
              <w:t xml:space="preserve">) </w:t>
            </w:r>
            <w:r w:rsidRPr="00DA6632">
              <w:rPr>
                <w:rFonts w:eastAsia="Arial Unicode MS"/>
                <w:bCs/>
              </w:rPr>
              <w:t>exigences ci-après sont satisfaits:</w:t>
            </w:r>
          </w:p>
        </w:tc>
      </w:tr>
      <w:tr w:rsidR="00F422D2" w:rsidRPr="00DA6632" w14:paraId="3BC3FC40" w14:textId="77777777" w:rsidTr="00F422D2">
        <w:trPr>
          <w:trHeight w:val="283"/>
          <w:jc w:val="center"/>
        </w:trPr>
        <w:tc>
          <w:tcPr>
            <w:tcW w:w="1546" w:type="dxa"/>
            <w:vMerge w:val="restart"/>
            <w:shd w:val="clear" w:color="auto" w:fill="auto"/>
            <w:vAlign w:val="center"/>
            <w:hideMark/>
          </w:tcPr>
          <w:p w14:paraId="04086B6B" w14:textId="77777777" w:rsidR="00F422D2" w:rsidRPr="00DA6632" w:rsidRDefault="00F422D2" w:rsidP="00F422D2">
            <w:pPr>
              <w:rPr>
                <w:rFonts w:eastAsia="Arial Unicode MS"/>
                <w:bCs/>
                <w:i/>
              </w:rPr>
            </w:pPr>
          </w:p>
        </w:tc>
        <w:tc>
          <w:tcPr>
            <w:tcW w:w="7477" w:type="dxa"/>
            <w:gridSpan w:val="3"/>
            <w:vMerge w:val="restart"/>
            <w:shd w:val="clear" w:color="auto" w:fill="auto"/>
          </w:tcPr>
          <w:p w14:paraId="520D8F6F" w14:textId="77777777" w:rsidR="00F422D2" w:rsidRPr="00DA6632" w:rsidRDefault="00F422D2" w:rsidP="00F422D2">
            <w:pPr>
              <w:rPr>
                <w:rFonts w:eastAsia="Arial Unicode MS"/>
                <w:bCs/>
              </w:rPr>
            </w:pPr>
            <w:r w:rsidRPr="00DA6632">
              <w:rPr>
                <w:rFonts w:eastAsia="Arial Unicode MS"/>
                <w:b/>
                <w:bCs/>
              </w:rPr>
              <w:t>C.</w:t>
            </w:r>
            <w:r w:rsidRPr="00DA6632">
              <w:rPr>
                <w:rFonts w:eastAsia="Arial Unicode MS"/>
                <w:bCs/>
              </w:rPr>
              <w:t>1 Méthodologie d’exécution décrite et conforme à chaque lot du devis quantitatif et estimatif des travaux ;</w:t>
            </w:r>
          </w:p>
        </w:tc>
        <w:tc>
          <w:tcPr>
            <w:tcW w:w="850" w:type="dxa"/>
            <w:shd w:val="clear" w:color="auto" w:fill="auto"/>
            <w:vAlign w:val="center"/>
            <w:hideMark/>
          </w:tcPr>
          <w:p w14:paraId="6D446B90" w14:textId="77777777" w:rsidR="00F422D2" w:rsidRPr="00DA6632" w:rsidRDefault="00F422D2" w:rsidP="00F422D2">
            <w:pPr>
              <w:rPr>
                <w:rFonts w:eastAsia="Arial Unicode MS"/>
                <w:bCs/>
                <w:i/>
              </w:rPr>
            </w:pPr>
            <w:r w:rsidRPr="00DA6632">
              <w:rPr>
                <w:rFonts w:eastAsia="Arial Unicode MS"/>
                <w:bCs/>
                <w:i/>
              </w:rPr>
              <w:t>Oui</w:t>
            </w:r>
          </w:p>
        </w:tc>
        <w:tc>
          <w:tcPr>
            <w:tcW w:w="895" w:type="dxa"/>
            <w:shd w:val="clear" w:color="auto" w:fill="auto"/>
            <w:vAlign w:val="center"/>
            <w:hideMark/>
          </w:tcPr>
          <w:p w14:paraId="74DF7622" w14:textId="77777777" w:rsidR="00F422D2" w:rsidRPr="00DA6632" w:rsidRDefault="00F422D2" w:rsidP="00F422D2">
            <w:pPr>
              <w:rPr>
                <w:rFonts w:eastAsia="Arial Unicode MS"/>
                <w:bCs/>
                <w:i/>
              </w:rPr>
            </w:pPr>
            <w:r w:rsidRPr="00DA6632">
              <w:rPr>
                <w:rFonts w:eastAsia="Arial Unicode MS"/>
                <w:bCs/>
                <w:i/>
              </w:rPr>
              <w:t>Non</w:t>
            </w:r>
          </w:p>
        </w:tc>
      </w:tr>
      <w:tr w:rsidR="00F422D2" w:rsidRPr="00DA6632" w14:paraId="425832B9" w14:textId="77777777" w:rsidTr="00F422D2">
        <w:trPr>
          <w:trHeight w:val="320"/>
          <w:jc w:val="center"/>
        </w:trPr>
        <w:tc>
          <w:tcPr>
            <w:tcW w:w="1546" w:type="dxa"/>
            <w:vMerge/>
            <w:shd w:val="clear" w:color="auto" w:fill="auto"/>
            <w:vAlign w:val="center"/>
            <w:hideMark/>
          </w:tcPr>
          <w:p w14:paraId="68B0ED80" w14:textId="77777777" w:rsidR="00F422D2" w:rsidRPr="00DA6632" w:rsidRDefault="00F422D2" w:rsidP="00F422D2">
            <w:pPr>
              <w:rPr>
                <w:rFonts w:eastAsia="Arial Unicode MS"/>
                <w:bCs/>
                <w:i/>
              </w:rPr>
            </w:pPr>
          </w:p>
        </w:tc>
        <w:tc>
          <w:tcPr>
            <w:tcW w:w="7477" w:type="dxa"/>
            <w:gridSpan w:val="3"/>
            <w:vMerge/>
            <w:shd w:val="clear" w:color="auto" w:fill="auto"/>
          </w:tcPr>
          <w:p w14:paraId="669447ED" w14:textId="77777777" w:rsidR="00F422D2" w:rsidRPr="00DA6632" w:rsidRDefault="00F422D2" w:rsidP="00F422D2">
            <w:pPr>
              <w:rPr>
                <w:rFonts w:eastAsia="Arial Unicode MS"/>
                <w:bCs/>
              </w:rPr>
            </w:pPr>
          </w:p>
        </w:tc>
        <w:tc>
          <w:tcPr>
            <w:tcW w:w="850" w:type="dxa"/>
            <w:shd w:val="clear" w:color="auto" w:fill="auto"/>
            <w:hideMark/>
          </w:tcPr>
          <w:p w14:paraId="619835AC" w14:textId="77777777" w:rsidR="00F422D2" w:rsidRPr="00DA6632" w:rsidRDefault="00F422D2" w:rsidP="00F422D2">
            <w:pPr>
              <w:rPr>
                <w:rFonts w:eastAsia="Arial Unicode MS"/>
                <w:bCs/>
                <w:i/>
              </w:rPr>
            </w:pPr>
          </w:p>
        </w:tc>
        <w:tc>
          <w:tcPr>
            <w:tcW w:w="895" w:type="dxa"/>
            <w:shd w:val="clear" w:color="auto" w:fill="auto"/>
            <w:hideMark/>
          </w:tcPr>
          <w:p w14:paraId="274FFAE0" w14:textId="77777777" w:rsidR="00F422D2" w:rsidRPr="00DA6632" w:rsidRDefault="00F422D2" w:rsidP="00F422D2">
            <w:pPr>
              <w:rPr>
                <w:rFonts w:eastAsia="Arial Unicode MS"/>
                <w:bCs/>
                <w:i/>
              </w:rPr>
            </w:pPr>
          </w:p>
        </w:tc>
      </w:tr>
      <w:tr w:rsidR="00F422D2" w:rsidRPr="00DA6632" w14:paraId="10768507" w14:textId="77777777" w:rsidTr="00F422D2">
        <w:trPr>
          <w:trHeight w:val="268"/>
          <w:jc w:val="center"/>
        </w:trPr>
        <w:tc>
          <w:tcPr>
            <w:tcW w:w="1546" w:type="dxa"/>
            <w:vMerge w:val="restart"/>
            <w:shd w:val="clear" w:color="auto" w:fill="auto"/>
            <w:vAlign w:val="center"/>
            <w:hideMark/>
          </w:tcPr>
          <w:p w14:paraId="4C9ECAC2" w14:textId="77777777" w:rsidR="00F422D2" w:rsidRPr="00DA6632" w:rsidRDefault="00F422D2" w:rsidP="00F422D2">
            <w:pPr>
              <w:rPr>
                <w:rFonts w:eastAsia="Arial Unicode MS"/>
                <w:bCs/>
                <w:i/>
              </w:rPr>
            </w:pPr>
          </w:p>
        </w:tc>
        <w:tc>
          <w:tcPr>
            <w:tcW w:w="7477" w:type="dxa"/>
            <w:gridSpan w:val="3"/>
            <w:vMerge w:val="restart"/>
            <w:shd w:val="clear" w:color="auto" w:fill="auto"/>
          </w:tcPr>
          <w:p w14:paraId="02D54F5E" w14:textId="77777777" w:rsidR="00F422D2" w:rsidRPr="00DA6632" w:rsidRDefault="00F422D2" w:rsidP="00F422D2">
            <w:pPr>
              <w:rPr>
                <w:rFonts w:eastAsia="Arial Unicode MS"/>
                <w:bCs/>
              </w:rPr>
            </w:pPr>
            <w:r w:rsidRPr="00DA6632">
              <w:rPr>
                <w:rFonts w:eastAsia="Arial Unicode MS"/>
                <w:b/>
                <w:bCs/>
              </w:rPr>
              <w:t xml:space="preserve">C.2 </w:t>
            </w:r>
            <w:r w:rsidRPr="00DA6632">
              <w:rPr>
                <w:rFonts w:eastAsia="Arial Unicode MS"/>
                <w:bCs/>
              </w:rPr>
              <w:t>Cahier des Clauses Techniques Particulières (CCTP) paraphé à chaque page et signé à la dernière ;</w:t>
            </w:r>
          </w:p>
        </w:tc>
        <w:tc>
          <w:tcPr>
            <w:tcW w:w="850" w:type="dxa"/>
            <w:shd w:val="clear" w:color="auto" w:fill="auto"/>
            <w:vAlign w:val="center"/>
            <w:hideMark/>
          </w:tcPr>
          <w:p w14:paraId="4C528949" w14:textId="77777777" w:rsidR="00F422D2" w:rsidRPr="00DA6632" w:rsidRDefault="00F422D2" w:rsidP="00F422D2">
            <w:pPr>
              <w:rPr>
                <w:rFonts w:eastAsia="Arial Unicode MS"/>
                <w:bCs/>
                <w:i/>
              </w:rPr>
            </w:pPr>
            <w:r w:rsidRPr="00DA6632">
              <w:rPr>
                <w:rFonts w:eastAsia="Arial Unicode MS"/>
                <w:bCs/>
                <w:i/>
              </w:rPr>
              <w:t>Oui</w:t>
            </w:r>
          </w:p>
        </w:tc>
        <w:tc>
          <w:tcPr>
            <w:tcW w:w="895" w:type="dxa"/>
            <w:shd w:val="clear" w:color="auto" w:fill="auto"/>
            <w:vAlign w:val="center"/>
            <w:hideMark/>
          </w:tcPr>
          <w:p w14:paraId="1569A1F2" w14:textId="77777777" w:rsidR="00F422D2" w:rsidRPr="00DA6632" w:rsidRDefault="00F422D2" w:rsidP="00F422D2">
            <w:pPr>
              <w:rPr>
                <w:rFonts w:eastAsia="Arial Unicode MS"/>
                <w:bCs/>
                <w:i/>
              </w:rPr>
            </w:pPr>
            <w:r w:rsidRPr="00DA6632">
              <w:rPr>
                <w:rFonts w:eastAsia="Arial Unicode MS"/>
                <w:bCs/>
                <w:i/>
              </w:rPr>
              <w:t>Non</w:t>
            </w:r>
          </w:p>
        </w:tc>
      </w:tr>
      <w:tr w:rsidR="00F422D2" w:rsidRPr="00DA6632" w14:paraId="61252AD0" w14:textId="77777777" w:rsidTr="00F422D2">
        <w:trPr>
          <w:trHeight w:val="493"/>
          <w:jc w:val="center"/>
        </w:trPr>
        <w:tc>
          <w:tcPr>
            <w:tcW w:w="1546" w:type="dxa"/>
            <w:vMerge/>
            <w:shd w:val="clear" w:color="auto" w:fill="auto"/>
            <w:vAlign w:val="center"/>
            <w:hideMark/>
          </w:tcPr>
          <w:p w14:paraId="2DDA154B" w14:textId="77777777" w:rsidR="00F422D2" w:rsidRPr="00DA6632" w:rsidRDefault="00F422D2" w:rsidP="00F422D2">
            <w:pPr>
              <w:rPr>
                <w:rFonts w:eastAsia="Arial Unicode MS"/>
                <w:bCs/>
                <w:i/>
              </w:rPr>
            </w:pPr>
          </w:p>
        </w:tc>
        <w:tc>
          <w:tcPr>
            <w:tcW w:w="7477" w:type="dxa"/>
            <w:gridSpan w:val="3"/>
            <w:vMerge/>
            <w:shd w:val="clear" w:color="auto" w:fill="auto"/>
          </w:tcPr>
          <w:p w14:paraId="226F971E" w14:textId="77777777" w:rsidR="00F422D2" w:rsidRPr="00DA6632" w:rsidRDefault="00F422D2" w:rsidP="00F422D2">
            <w:pPr>
              <w:rPr>
                <w:rFonts w:eastAsia="Arial Unicode MS"/>
                <w:bCs/>
              </w:rPr>
            </w:pPr>
          </w:p>
        </w:tc>
        <w:tc>
          <w:tcPr>
            <w:tcW w:w="850" w:type="dxa"/>
            <w:shd w:val="clear" w:color="auto" w:fill="auto"/>
            <w:hideMark/>
          </w:tcPr>
          <w:p w14:paraId="2E052E92" w14:textId="77777777" w:rsidR="00F422D2" w:rsidRPr="00DA6632" w:rsidRDefault="00F422D2" w:rsidP="00F422D2">
            <w:pPr>
              <w:rPr>
                <w:rFonts w:eastAsia="Arial Unicode MS"/>
                <w:bCs/>
                <w:i/>
              </w:rPr>
            </w:pPr>
          </w:p>
        </w:tc>
        <w:tc>
          <w:tcPr>
            <w:tcW w:w="895" w:type="dxa"/>
            <w:shd w:val="clear" w:color="auto" w:fill="auto"/>
            <w:hideMark/>
          </w:tcPr>
          <w:p w14:paraId="17D85442" w14:textId="77777777" w:rsidR="00F422D2" w:rsidRPr="00DA6632" w:rsidRDefault="00F422D2" w:rsidP="00F422D2">
            <w:pPr>
              <w:rPr>
                <w:rFonts w:eastAsia="Arial Unicode MS"/>
                <w:bCs/>
                <w:i/>
              </w:rPr>
            </w:pPr>
          </w:p>
        </w:tc>
      </w:tr>
      <w:tr w:rsidR="00F422D2" w:rsidRPr="00DA6632" w14:paraId="239B2338" w14:textId="77777777" w:rsidTr="00F422D2">
        <w:trPr>
          <w:trHeight w:val="424"/>
          <w:jc w:val="center"/>
        </w:trPr>
        <w:tc>
          <w:tcPr>
            <w:tcW w:w="1546" w:type="dxa"/>
            <w:vMerge w:val="restart"/>
            <w:shd w:val="clear" w:color="auto" w:fill="auto"/>
            <w:vAlign w:val="center"/>
            <w:hideMark/>
          </w:tcPr>
          <w:p w14:paraId="69E8484C" w14:textId="77777777" w:rsidR="00F422D2" w:rsidRPr="00DA6632" w:rsidRDefault="00F422D2" w:rsidP="00F422D2">
            <w:pPr>
              <w:rPr>
                <w:rFonts w:eastAsia="Arial Unicode MS"/>
                <w:bCs/>
                <w:i/>
              </w:rPr>
            </w:pPr>
          </w:p>
        </w:tc>
        <w:tc>
          <w:tcPr>
            <w:tcW w:w="7477" w:type="dxa"/>
            <w:gridSpan w:val="3"/>
            <w:vMerge w:val="restart"/>
            <w:shd w:val="clear" w:color="auto" w:fill="auto"/>
          </w:tcPr>
          <w:p w14:paraId="0F2A8A8B" w14:textId="77777777" w:rsidR="00F422D2" w:rsidRPr="00DA6632" w:rsidRDefault="00F422D2" w:rsidP="00F422D2">
            <w:pPr>
              <w:rPr>
                <w:rFonts w:eastAsia="Arial Unicode MS"/>
                <w:bCs/>
              </w:rPr>
            </w:pPr>
            <w:r w:rsidRPr="00DA6632">
              <w:rPr>
                <w:rFonts w:eastAsia="Arial Unicode MS"/>
                <w:b/>
                <w:bCs/>
              </w:rPr>
              <w:t xml:space="preserve">C.3 </w:t>
            </w:r>
            <w:r w:rsidRPr="00DA6632">
              <w:rPr>
                <w:rFonts w:eastAsia="Arial Unicode MS"/>
                <w:bCs/>
              </w:rPr>
              <w:t>Le Cahier des Clauses Administratives Particulières (CCAP) paraphé à chaque page et signé à la dernière ;</w:t>
            </w:r>
          </w:p>
        </w:tc>
        <w:tc>
          <w:tcPr>
            <w:tcW w:w="850" w:type="dxa"/>
            <w:shd w:val="clear" w:color="auto" w:fill="auto"/>
            <w:vAlign w:val="center"/>
            <w:hideMark/>
          </w:tcPr>
          <w:p w14:paraId="6E119E6E" w14:textId="77777777" w:rsidR="00F422D2" w:rsidRPr="00DA6632" w:rsidRDefault="00F422D2" w:rsidP="00F422D2">
            <w:pPr>
              <w:rPr>
                <w:rFonts w:eastAsia="Arial Unicode MS"/>
                <w:bCs/>
                <w:i/>
              </w:rPr>
            </w:pPr>
            <w:r w:rsidRPr="00DA6632">
              <w:rPr>
                <w:rFonts w:eastAsia="Arial Unicode MS"/>
                <w:bCs/>
                <w:i/>
              </w:rPr>
              <w:t>Oui</w:t>
            </w:r>
          </w:p>
        </w:tc>
        <w:tc>
          <w:tcPr>
            <w:tcW w:w="895" w:type="dxa"/>
            <w:shd w:val="clear" w:color="auto" w:fill="auto"/>
            <w:vAlign w:val="center"/>
            <w:hideMark/>
          </w:tcPr>
          <w:p w14:paraId="34F7DB0C" w14:textId="77777777" w:rsidR="00F422D2" w:rsidRPr="00DA6632" w:rsidRDefault="00F422D2" w:rsidP="00F422D2">
            <w:pPr>
              <w:rPr>
                <w:rFonts w:eastAsia="Arial Unicode MS"/>
                <w:bCs/>
                <w:i/>
              </w:rPr>
            </w:pPr>
            <w:r w:rsidRPr="00DA6632">
              <w:rPr>
                <w:rFonts w:eastAsia="Arial Unicode MS"/>
                <w:bCs/>
                <w:i/>
              </w:rPr>
              <w:t>Non</w:t>
            </w:r>
          </w:p>
        </w:tc>
      </w:tr>
      <w:tr w:rsidR="00F422D2" w:rsidRPr="00DA6632" w14:paraId="0AE8EFC1" w14:textId="77777777" w:rsidTr="00F422D2">
        <w:trPr>
          <w:trHeight w:val="286"/>
          <w:jc w:val="center"/>
        </w:trPr>
        <w:tc>
          <w:tcPr>
            <w:tcW w:w="1546" w:type="dxa"/>
            <w:vMerge/>
            <w:shd w:val="clear" w:color="auto" w:fill="auto"/>
            <w:vAlign w:val="center"/>
            <w:hideMark/>
          </w:tcPr>
          <w:p w14:paraId="11A2D63E" w14:textId="77777777" w:rsidR="00F422D2" w:rsidRPr="00DA6632" w:rsidRDefault="00F422D2" w:rsidP="00F422D2">
            <w:pPr>
              <w:rPr>
                <w:rFonts w:eastAsia="Arial Unicode MS"/>
                <w:bCs/>
                <w:i/>
              </w:rPr>
            </w:pPr>
          </w:p>
        </w:tc>
        <w:tc>
          <w:tcPr>
            <w:tcW w:w="7477" w:type="dxa"/>
            <w:gridSpan w:val="3"/>
            <w:vMerge/>
            <w:shd w:val="clear" w:color="auto" w:fill="auto"/>
          </w:tcPr>
          <w:p w14:paraId="2F01B329" w14:textId="77777777" w:rsidR="00F422D2" w:rsidRPr="00DA6632" w:rsidRDefault="00F422D2" w:rsidP="00F422D2">
            <w:pPr>
              <w:rPr>
                <w:rFonts w:eastAsia="Arial Unicode MS"/>
                <w:bCs/>
              </w:rPr>
            </w:pPr>
          </w:p>
        </w:tc>
        <w:tc>
          <w:tcPr>
            <w:tcW w:w="850" w:type="dxa"/>
            <w:shd w:val="clear" w:color="auto" w:fill="auto"/>
            <w:hideMark/>
          </w:tcPr>
          <w:p w14:paraId="6F42ECEE" w14:textId="77777777" w:rsidR="00F422D2" w:rsidRPr="00DA6632" w:rsidRDefault="00F422D2" w:rsidP="00F422D2">
            <w:pPr>
              <w:rPr>
                <w:rFonts w:eastAsia="Arial Unicode MS"/>
                <w:bCs/>
                <w:i/>
              </w:rPr>
            </w:pPr>
          </w:p>
        </w:tc>
        <w:tc>
          <w:tcPr>
            <w:tcW w:w="895" w:type="dxa"/>
            <w:shd w:val="clear" w:color="auto" w:fill="auto"/>
            <w:hideMark/>
          </w:tcPr>
          <w:p w14:paraId="758859C6" w14:textId="77777777" w:rsidR="00F422D2" w:rsidRPr="00DA6632" w:rsidRDefault="00F422D2" w:rsidP="00F422D2">
            <w:pPr>
              <w:rPr>
                <w:rFonts w:eastAsia="Arial Unicode MS"/>
                <w:bCs/>
                <w:i/>
              </w:rPr>
            </w:pPr>
          </w:p>
        </w:tc>
      </w:tr>
      <w:tr w:rsidR="00F422D2" w:rsidRPr="00DA6632" w14:paraId="64FA0E6D" w14:textId="77777777" w:rsidTr="00F422D2">
        <w:trPr>
          <w:trHeight w:val="410"/>
          <w:jc w:val="center"/>
        </w:trPr>
        <w:tc>
          <w:tcPr>
            <w:tcW w:w="1546" w:type="dxa"/>
            <w:vMerge w:val="restart"/>
            <w:shd w:val="clear" w:color="auto" w:fill="auto"/>
            <w:vAlign w:val="center"/>
            <w:hideMark/>
          </w:tcPr>
          <w:p w14:paraId="2542651B" w14:textId="77777777" w:rsidR="00F422D2" w:rsidRPr="00DA6632" w:rsidRDefault="00F422D2" w:rsidP="00F422D2">
            <w:pPr>
              <w:rPr>
                <w:rFonts w:eastAsia="Arial Unicode MS"/>
                <w:bCs/>
                <w:i/>
              </w:rPr>
            </w:pPr>
          </w:p>
        </w:tc>
        <w:tc>
          <w:tcPr>
            <w:tcW w:w="7477" w:type="dxa"/>
            <w:gridSpan w:val="3"/>
            <w:vMerge w:val="restart"/>
            <w:shd w:val="clear" w:color="auto" w:fill="auto"/>
          </w:tcPr>
          <w:p w14:paraId="7F2D73CD" w14:textId="77777777" w:rsidR="00F422D2" w:rsidRPr="00DA6632" w:rsidRDefault="00F422D2" w:rsidP="00F422D2">
            <w:pPr>
              <w:rPr>
                <w:rFonts w:eastAsia="Arial Unicode MS"/>
                <w:bCs/>
              </w:rPr>
            </w:pPr>
            <w:r w:rsidRPr="00DA6632">
              <w:rPr>
                <w:rFonts w:eastAsia="Arial Unicode MS"/>
                <w:b/>
                <w:bCs/>
              </w:rPr>
              <w:t xml:space="preserve">C.4 </w:t>
            </w:r>
            <w:r w:rsidRPr="00DA6632">
              <w:rPr>
                <w:rFonts w:eastAsia="Arial Unicode MS"/>
                <w:bCs/>
              </w:rPr>
              <w:t>Le Règlement Particulier du Dossier d’Appel d’Offres (RPAO) paraphé à chaque page et signé à la dernière ;</w:t>
            </w:r>
          </w:p>
        </w:tc>
        <w:tc>
          <w:tcPr>
            <w:tcW w:w="850" w:type="dxa"/>
            <w:shd w:val="clear" w:color="auto" w:fill="auto"/>
            <w:vAlign w:val="center"/>
            <w:hideMark/>
          </w:tcPr>
          <w:p w14:paraId="0DC08C1E" w14:textId="77777777" w:rsidR="00F422D2" w:rsidRPr="00DA6632" w:rsidRDefault="00F422D2" w:rsidP="00F422D2">
            <w:pPr>
              <w:rPr>
                <w:rFonts w:eastAsia="Arial Unicode MS"/>
                <w:bCs/>
                <w:i/>
              </w:rPr>
            </w:pPr>
            <w:r w:rsidRPr="00DA6632">
              <w:rPr>
                <w:rFonts w:eastAsia="Arial Unicode MS"/>
                <w:bCs/>
                <w:i/>
              </w:rPr>
              <w:t>Oui</w:t>
            </w:r>
          </w:p>
        </w:tc>
        <w:tc>
          <w:tcPr>
            <w:tcW w:w="895" w:type="dxa"/>
            <w:shd w:val="clear" w:color="auto" w:fill="auto"/>
            <w:vAlign w:val="center"/>
            <w:hideMark/>
          </w:tcPr>
          <w:p w14:paraId="2ECC0C21" w14:textId="77777777" w:rsidR="00F422D2" w:rsidRPr="00DA6632" w:rsidRDefault="00F422D2" w:rsidP="00F422D2">
            <w:pPr>
              <w:rPr>
                <w:rFonts w:eastAsia="Arial Unicode MS"/>
                <w:bCs/>
                <w:i/>
              </w:rPr>
            </w:pPr>
            <w:r w:rsidRPr="00DA6632">
              <w:rPr>
                <w:rFonts w:eastAsia="Arial Unicode MS"/>
                <w:bCs/>
                <w:i/>
              </w:rPr>
              <w:t>Non</w:t>
            </w:r>
          </w:p>
        </w:tc>
      </w:tr>
      <w:tr w:rsidR="00F422D2" w:rsidRPr="00DA6632" w14:paraId="14DFEAFD" w14:textId="77777777" w:rsidTr="00F422D2">
        <w:trPr>
          <w:trHeight w:val="446"/>
          <w:jc w:val="center"/>
        </w:trPr>
        <w:tc>
          <w:tcPr>
            <w:tcW w:w="1546" w:type="dxa"/>
            <w:vMerge/>
            <w:shd w:val="clear" w:color="auto" w:fill="auto"/>
            <w:vAlign w:val="center"/>
            <w:hideMark/>
          </w:tcPr>
          <w:p w14:paraId="68084D87" w14:textId="77777777" w:rsidR="00F422D2" w:rsidRPr="00DA6632" w:rsidRDefault="00F422D2" w:rsidP="00F422D2">
            <w:pPr>
              <w:rPr>
                <w:rFonts w:eastAsia="Arial Unicode MS"/>
                <w:bCs/>
                <w:i/>
              </w:rPr>
            </w:pPr>
          </w:p>
        </w:tc>
        <w:tc>
          <w:tcPr>
            <w:tcW w:w="7477" w:type="dxa"/>
            <w:gridSpan w:val="3"/>
            <w:vMerge/>
            <w:shd w:val="clear" w:color="auto" w:fill="auto"/>
          </w:tcPr>
          <w:p w14:paraId="21931D65" w14:textId="77777777" w:rsidR="00F422D2" w:rsidRPr="00DA6632" w:rsidRDefault="00F422D2" w:rsidP="00E2001C">
            <w:pPr>
              <w:numPr>
                <w:ilvl w:val="0"/>
                <w:numId w:val="87"/>
              </w:numPr>
              <w:rPr>
                <w:rFonts w:eastAsia="Arial Unicode MS"/>
                <w:bCs/>
              </w:rPr>
            </w:pPr>
          </w:p>
        </w:tc>
        <w:tc>
          <w:tcPr>
            <w:tcW w:w="850" w:type="dxa"/>
            <w:shd w:val="clear" w:color="auto" w:fill="auto"/>
            <w:hideMark/>
          </w:tcPr>
          <w:p w14:paraId="23DB6E01" w14:textId="77777777" w:rsidR="00F422D2" w:rsidRPr="00DA6632" w:rsidRDefault="00F422D2" w:rsidP="00F422D2">
            <w:pPr>
              <w:rPr>
                <w:rFonts w:eastAsia="Arial Unicode MS"/>
                <w:bCs/>
                <w:i/>
              </w:rPr>
            </w:pPr>
          </w:p>
        </w:tc>
        <w:tc>
          <w:tcPr>
            <w:tcW w:w="895" w:type="dxa"/>
            <w:shd w:val="clear" w:color="auto" w:fill="auto"/>
            <w:hideMark/>
          </w:tcPr>
          <w:p w14:paraId="3417ECB0" w14:textId="77777777" w:rsidR="00F422D2" w:rsidRPr="00DA6632" w:rsidRDefault="00F422D2" w:rsidP="00F422D2">
            <w:pPr>
              <w:rPr>
                <w:rFonts w:eastAsia="Arial Unicode MS"/>
                <w:bCs/>
                <w:i/>
              </w:rPr>
            </w:pPr>
          </w:p>
        </w:tc>
      </w:tr>
      <w:tr w:rsidR="00F422D2" w:rsidRPr="00DA6632" w14:paraId="72336998" w14:textId="77777777" w:rsidTr="00F422D2">
        <w:trPr>
          <w:trHeight w:val="270"/>
          <w:jc w:val="center"/>
        </w:trPr>
        <w:tc>
          <w:tcPr>
            <w:tcW w:w="1546" w:type="dxa"/>
            <w:vMerge w:val="restart"/>
            <w:shd w:val="clear" w:color="auto" w:fill="auto"/>
            <w:vAlign w:val="center"/>
            <w:hideMark/>
          </w:tcPr>
          <w:p w14:paraId="6D46B796" w14:textId="77777777" w:rsidR="00F422D2" w:rsidRPr="00DA6632" w:rsidRDefault="00F422D2" w:rsidP="00F422D2">
            <w:pPr>
              <w:rPr>
                <w:rFonts w:eastAsia="Arial Unicode MS"/>
                <w:bCs/>
                <w:i/>
              </w:rPr>
            </w:pPr>
          </w:p>
        </w:tc>
        <w:tc>
          <w:tcPr>
            <w:tcW w:w="7477" w:type="dxa"/>
            <w:gridSpan w:val="3"/>
            <w:vMerge w:val="restart"/>
            <w:shd w:val="clear" w:color="auto" w:fill="auto"/>
          </w:tcPr>
          <w:p w14:paraId="4CFDE0DD" w14:textId="77777777" w:rsidR="00F422D2" w:rsidRPr="00DA6632" w:rsidRDefault="00F422D2" w:rsidP="00F422D2">
            <w:pPr>
              <w:rPr>
                <w:rFonts w:eastAsia="Arial Unicode MS"/>
                <w:bCs/>
                <w:iCs/>
              </w:rPr>
            </w:pPr>
            <w:r w:rsidRPr="00DA6632">
              <w:rPr>
                <w:rFonts w:eastAsia="Arial Unicode MS"/>
                <w:b/>
                <w:bCs/>
              </w:rPr>
              <w:t xml:space="preserve">C.5 </w:t>
            </w:r>
            <w:r w:rsidRPr="00DA6632">
              <w:rPr>
                <w:rFonts w:eastAsia="Arial Unicode MS"/>
                <w:bCs/>
              </w:rPr>
              <w:t>La présentation des offres (</w:t>
            </w:r>
            <w:r w:rsidRPr="00DA6632">
              <w:rPr>
                <w:rFonts w:eastAsia="Arial Unicode MS"/>
                <w:bCs/>
                <w:iCs/>
              </w:rPr>
              <w:t>Intercalaires de couleur, Respect de l’ordre prescrit dans le DAO) ;</w:t>
            </w:r>
          </w:p>
        </w:tc>
        <w:tc>
          <w:tcPr>
            <w:tcW w:w="850" w:type="dxa"/>
            <w:shd w:val="clear" w:color="auto" w:fill="auto"/>
            <w:vAlign w:val="center"/>
            <w:hideMark/>
          </w:tcPr>
          <w:p w14:paraId="42A8635D" w14:textId="77777777" w:rsidR="00F422D2" w:rsidRPr="00DA6632" w:rsidRDefault="00F422D2" w:rsidP="00F422D2">
            <w:pPr>
              <w:rPr>
                <w:rFonts w:eastAsia="Arial Unicode MS"/>
                <w:bCs/>
                <w:i/>
              </w:rPr>
            </w:pPr>
            <w:r w:rsidRPr="00DA6632">
              <w:rPr>
                <w:rFonts w:eastAsia="Arial Unicode MS"/>
                <w:bCs/>
                <w:i/>
              </w:rPr>
              <w:t>Oui</w:t>
            </w:r>
          </w:p>
        </w:tc>
        <w:tc>
          <w:tcPr>
            <w:tcW w:w="895" w:type="dxa"/>
            <w:shd w:val="clear" w:color="auto" w:fill="auto"/>
            <w:vAlign w:val="center"/>
            <w:hideMark/>
          </w:tcPr>
          <w:p w14:paraId="50F8C1E6" w14:textId="77777777" w:rsidR="00F422D2" w:rsidRPr="00DA6632" w:rsidRDefault="00F422D2" w:rsidP="00F422D2">
            <w:pPr>
              <w:rPr>
                <w:rFonts w:eastAsia="Arial Unicode MS"/>
                <w:bCs/>
                <w:i/>
              </w:rPr>
            </w:pPr>
            <w:r w:rsidRPr="00DA6632">
              <w:rPr>
                <w:rFonts w:eastAsia="Arial Unicode MS"/>
                <w:bCs/>
                <w:i/>
              </w:rPr>
              <w:t>Non</w:t>
            </w:r>
          </w:p>
        </w:tc>
      </w:tr>
      <w:tr w:rsidR="00F422D2" w:rsidRPr="00DA6632" w14:paraId="76B93AE6" w14:textId="77777777" w:rsidTr="00F422D2">
        <w:trPr>
          <w:trHeight w:val="297"/>
          <w:jc w:val="center"/>
        </w:trPr>
        <w:tc>
          <w:tcPr>
            <w:tcW w:w="1546" w:type="dxa"/>
            <w:vMerge/>
            <w:shd w:val="clear" w:color="auto" w:fill="auto"/>
            <w:vAlign w:val="center"/>
            <w:hideMark/>
          </w:tcPr>
          <w:p w14:paraId="3966F2A4" w14:textId="77777777" w:rsidR="00F422D2" w:rsidRPr="00DA6632" w:rsidRDefault="00F422D2" w:rsidP="00F422D2">
            <w:pPr>
              <w:rPr>
                <w:rFonts w:eastAsia="Arial Unicode MS"/>
                <w:bCs/>
                <w:i/>
              </w:rPr>
            </w:pPr>
          </w:p>
        </w:tc>
        <w:tc>
          <w:tcPr>
            <w:tcW w:w="7477" w:type="dxa"/>
            <w:gridSpan w:val="3"/>
            <w:vMerge/>
            <w:shd w:val="clear" w:color="auto" w:fill="auto"/>
          </w:tcPr>
          <w:p w14:paraId="3D775253" w14:textId="77777777" w:rsidR="00F422D2" w:rsidRPr="00DA6632" w:rsidRDefault="00F422D2" w:rsidP="00F422D2">
            <w:pPr>
              <w:rPr>
                <w:rFonts w:eastAsia="Arial Unicode MS"/>
                <w:bCs/>
              </w:rPr>
            </w:pPr>
          </w:p>
        </w:tc>
        <w:tc>
          <w:tcPr>
            <w:tcW w:w="850" w:type="dxa"/>
            <w:shd w:val="clear" w:color="auto" w:fill="auto"/>
            <w:hideMark/>
          </w:tcPr>
          <w:p w14:paraId="259DFE57" w14:textId="77777777" w:rsidR="00F422D2" w:rsidRPr="00DA6632" w:rsidRDefault="00F422D2" w:rsidP="00F422D2">
            <w:pPr>
              <w:rPr>
                <w:rFonts w:eastAsia="Arial Unicode MS"/>
                <w:bCs/>
                <w:i/>
              </w:rPr>
            </w:pPr>
          </w:p>
        </w:tc>
        <w:tc>
          <w:tcPr>
            <w:tcW w:w="895" w:type="dxa"/>
            <w:shd w:val="clear" w:color="auto" w:fill="auto"/>
            <w:hideMark/>
          </w:tcPr>
          <w:p w14:paraId="39330E52" w14:textId="77777777" w:rsidR="00F422D2" w:rsidRPr="00DA6632" w:rsidRDefault="00F422D2" w:rsidP="00F422D2">
            <w:pPr>
              <w:rPr>
                <w:rFonts w:eastAsia="Arial Unicode MS"/>
                <w:bCs/>
                <w:i/>
              </w:rPr>
            </w:pPr>
          </w:p>
        </w:tc>
      </w:tr>
      <w:tr w:rsidR="00F422D2" w:rsidRPr="00DA6632" w14:paraId="2BAD4CAB" w14:textId="77777777" w:rsidTr="00F422D2">
        <w:trPr>
          <w:trHeight w:val="264"/>
          <w:jc w:val="center"/>
        </w:trPr>
        <w:tc>
          <w:tcPr>
            <w:tcW w:w="1546" w:type="dxa"/>
            <w:vMerge w:val="restart"/>
            <w:shd w:val="clear" w:color="auto" w:fill="auto"/>
            <w:vAlign w:val="center"/>
            <w:hideMark/>
          </w:tcPr>
          <w:p w14:paraId="3B1584F6" w14:textId="77777777" w:rsidR="00F422D2" w:rsidRPr="00DA6632" w:rsidRDefault="00F422D2" w:rsidP="00F422D2">
            <w:pPr>
              <w:rPr>
                <w:rFonts w:eastAsia="Arial Unicode MS"/>
                <w:bCs/>
                <w:i/>
              </w:rPr>
            </w:pPr>
          </w:p>
        </w:tc>
        <w:tc>
          <w:tcPr>
            <w:tcW w:w="7477" w:type="dxa"/>
            <w:gridSpan w:val="3"/>
            <w:vMerge w:val="restart"/>
            <w:shd w:val="clear" w:color="auto" w:fill="auto"/>
          </w:tcPr>
          <w:p w14:paraId="439AB180" w14:textId="77777777" w:rsidR="00F422D2" w:rsidRPr="00DA6632" w:rsidRDefault="00F422D2" w:rsidP="00F422D2">
            <w:pPr>
              <w:rPr>
                <w:rFonts w:eastAsia="Arial Unicode MS"/>
                <w:bCs/>
              </w:rPr>
            </w:pPr>
            <w:r w:rsidRPr="00DA6632">
              <w:rPr>
                <w:rFonts w:eastAsia="Arial Unicode MS"/>
                <w:b/>
                <w:bCs/>
              </w:rPr>
              <w:t xml:space="preserve">C.6 </w:t>
            </w:r>
            <w:r w:rsidRPr="00DA6632">
              <w:rPr>
                <w:rFonts w:eastAsia="Arial Unicode MS"/>
                <w:bCs/>
              </w:rPr>
              <w:t>Organigramme du chantier </w:t>
            </w:r>
          </w:p>
        </w:tc>
        <w:tc>
          <w:tcPr>
            <w:tcW w:w="850" w:type="dxa"/>
            <w:shd w:val="clear" w:color="auto" w:fill="auto"/>
            <w:vAlign w:val="center"/>
            <w:hideMark/>
          </w:tcPr>
          <w:p w14:paraId="20985711" w14:textId="77777777" w:rsidR="00F422D2" w:rsidRPr="00DA6632" w:rsidRDefault="00F422D2" w:rsidP="00F422D2">
            <w:pPr>
              <w:rPr>
                <w:rFonts w:eastAsia="Arial Unicode MS"/>
                <w:bCs/>
                <w:i/>
              </w:rPr>
            </w:pPr>
            <w:r w:rsidRPr="00DA6632">
              <w:rPr>
                <w:rFonts w:eastAsia="Arial Unicode MS"/>
                <w:bCs/>
                <w:i/>
              </w:rPr>
              <w:t>Oui</w:t>
            </w:r>
          </w:p>
        </w:tc>
        <w:tc>
          <w:tcPr>
            <w:tcW w:w="895" w:type="dxa"/>
            <w:shd w:val="clear" w:color="auto" w:fill="auto"/>
            <w:vAlign w:val="center"/>
            <w:hideMark/>
          </w:tcPr>
          <w:p w14:paraId="0F50D94E" w14:textId="77777777" w:rsidR="00F422D2" w:rsidRPr="00DA6632" w:rsidRDefault="00F422D2" w:rsidP="00F422D2">
            <w:pPr>
              <w:rPr>
                <w:rFonts w:eastAsia="Arial Unicode MS"/>
                <w:bCs/>
                <w:i/>
              </w:rPr>
            </w:pPr>
            <w:r w:rsidRPr="00DA6632">
              <w:rPr>
                <w:rFonts w:eastAsia="Arial Unicode MS"/>
                <w:bCs/>
                <w:i/>
              </w:rPr>
              <w:t>Non</w:t>
            </w:r>
          </w:p>
        </w:tc>
      </w:tr>
      <w:tr w:rsidR="00F422D2" w:rsidRPr="00DA6632" w14:paraId="61AD8FC6" w14:textId="77777777" w:rsidTr="00F422D2">
        <w:trPr>
          <w:trHeight w:val="303"/>
          <w:jc w:val="center"/>
        </w:trPr>
        <w:tc>
          <w:tcPr>
            <w:tcW w:w="1546" w:type="dxa"/>
            <w:vMerge/>
            <w:shd w:val="clear" w:color="auto" w:fill="auto"/>
            <w:vAlign w:val="center"/>
            <w:hideMark/>
          </w:tcPr>
          <w:p w14:paraId="326312F7" w14:textId="77777777" w:rsidR="00F422D2" w:rsidRPr="00DA6632" w:rsidRDefault="00F422D2" w:rsidP="00F422D2">
            <w:pPr>
              <w:rPr>
                <w:rFonts w:eastAsia="Arial Unicode MS"/>
                <w:bCs/>
                <w:i/>
              </w:rPr>
            </w:pPr>
          </w:p>
        </w:tc>
        <w:tc>
          <w:tcPr>
            <w:tcW w:w="7477" w:type="dxa"/>
            <w:gridSpan w:val="3"/>
            <w:vMerge/>
            <w:shd w:val="clear" w:color="auto" w:fill="auto"/>
          </w:tcPr>
          <w:p w14:paraId="1DDB5537" w14:textId="77777777" w:rsidR="00F422D2" w:rsidRPr="00DA6632" w:rsidRDefault="00F422D2" w:rsidP="00E2001C">
            <w:pPr>
              <w:numPr>
                <w:ilvl w:val="0"/>
                <w:numId w:val="87"/>
              </w:numPr>
              <w:rPr>
                <w:rFonts w:eastAsia="Arial Unicode MS"/>
                <w:bCs/>
              </w:rPr>
            </w:pPr>
          </w:p>
        </w:tc>
        <w:tc>
          <w:tcPr>
            <w:tcW w:w="850" w:type="dxa"/>
            <w:shd w:val="clear" w:color="auto" w:fill="auto"/>
            <w:hideMark/>
          </w:tcPr>
          <w:p w14:paraId="0260DD66" w14:textId="77777777" w:rsidR="00F422D2" w:rsidRPr="00DA6632" w:rsidRDefault="00F422D2" w:rsidP="00F422D2">
            <w:pPr>
              <w:rPr>
                <w:rFonts w:eastAsia="Arial Unicode MS"/>
                <w:bCs/>
                <w:i/>
              </w:rPr>
            </w:pPr>
          </w:p>
        </w:tc>
        <w:tc>
          <w:tcPr>
            <w:tcW w:w="895" w:type="dxa"/>
            <w:shd w:val="clear" w:color="auto" w:fill="auto"/>
            <w:hideMark/>
          </w:tcPr>
          <w:p w14:paraId="591A514B" w14:textId="77777777" w:rsidR="00F422D2" w:rsidRPr="00DA6632" w:rsidRDefault="00F422D2" w:rsidP="00F422D2">
            <w:pPr>
              <w:rPr>
                <w:rFonts w:eastAsia="Arial Unicode MS"/>
                <w:bCs/>
                <w:i/>
              </w:rPr>
            </w:pPr>
          </w:p>
        </w:tc>
      </w:tr>
      <w:tr w:rsidR="00F422D2" w:rsidRPr="00DA6632" w14:paraId="26267136" w14:textId="77777777" w:rsidTr="00F422D2">
        <w:trPr>
          <w:trHeight w:val="90"/>
          <w:jc w:val="center"/>
        </w:trPr>
        <w:tc>
          <w:tcPr>
            <w:tcW w:w="1546" w:type="dxa"/>
            <w:vMerge w:val="restart"/>
            <w:shd w:val="clear" w:color="auto" w:fill="auto"/>
            <w:vAlign w:val="center"/>
            <w:hideMark/>
          </w:tcPr>
          <w:p w14:paraId="5A71947E" w14:textId="77777777" w:rsidR="00F422D2" w:rsidRPr="00DA6632" w:rsidRDefault="00F422D2" w:rsidP="00F422D2">
            <w:pPr>
              <w:rPr>
                <w:rFonts w:eastAsia="Arial Unicode MS"/>
                <w:bCs/>
                <w:i/>
              </w:rPr>
            </w:pPr>
          </w:p>
        </w:tc>
        <w:tc>
          <w:tcPr>
            <w:tcW w:w="7477" w:type="dxa"/>
            <w:gridSpan w:val="3"/>
            <w:vMerge w:val="restart"/>
            <w:shd w:val="clear" w:color="auto" w:fill="auto"/>
          </w:tcPr>
          <w:p w14:paraId="525A7F63" w14:textId="77777777" w:rsidR="00F422D2" w:rsidRPr="00DA6632" w:rsidRDefault="00F422D2" w:rsidP="00F422D2">
            <w:pPr>
              <w:rPr>
                <w:rFonts w:eastAsia="Arial Unicode MS"/>
                <w:bCs/>
              </w:rPr>
            </w:pPr>
            <w:r w:rsidRPr="00DA6632">
              <w:rPr>
                <w:rFonts w:eastAsia="Arial Unicode MS"/>
                <w:b/>
                <w:bCs/>
              </w:rPr>
              <w:t xml:space="preserve">C.7 </w:t>
            </w:r>
            <w:r w:rsidRPr="00DA6632">
              <w:rPr>
                <w:rFonts w:eastAsia="Arial Unicode MS"/>
                <w:bCs/>
              </w:rPr>
              <w:t>Planning d’exécution des travaux ;</w:t>
            </w:r>
          </w:p>
        </w:tc>
        <w:tc>
          <w:tcPr>
            <w:tcW w:w="850" w:type="dxa"/>
            <w:shd w:val="clear" w:color="auto" w:fill="auto"/>
            <w:vAlign w:val="center"/>
            <w:hideMark/>
          </w:tcPr>
          <w:p w14:paraId="74D5DC18" w14:textId="77777777" w:rsidR="00F422D2" w:rsidRPr="00DA6632" w:rsidRDefault="00F422D2" w:rsidP="00F422D2">
            <w:pPr>
              <w:rPr>
                <w:rFonts w:eastAsia="Arial Unicode MS"/>
                <w:bCs/>
                <w:i/>
              </w:rPr>
            </w:pPr>
            <w:r w:rsidRPr="00DA6632">
              <w:rPr>
                <w:rFonts w:eastAsia="Arial Unicode MS"/>
                <w:bCs/>
                <w:i/>
              </w:rPr>
              <w:t>Oui</w:t>
            </w:r>
          </w:p>
        </w:tc>
        <w:tc>
          <w:tcPr>
            <w:tcW w:w="895" w:type="dxa"/>
            <w:shd w:val="clear" w:color="auto" w:fill="auto"/>
            <w:vAlign w:val="center"/>
            <w:hideMark/>
          </w:tcPr>
          <w:p w14:paraId="4B696A79" w14:textId="77777777" w:rsidR="00F422D2" w:rsidRPr="00DA6632" w:rsidRDefault="00F422D2" w:rsidP="00F422D2">
            <w:pPr>
              <w:rPr>
                <w:rFonts w:eastAsia="Arial Unicode MS"/>
                <w:bCs/>
                <w:i/>
              </w:rPr>
            </w:pPr>
            <w:r w:rsidRPr="00DA6632">
              <w:rPr>
                <w:rFonts w:eastAsia="Arial Unicode MS"/>
                <w:bCs/>
                <w:i/>
              </w:rPr>
              <w:t>Non</w:t>
            </w:r>
          </w:p>
        </w:tc>
      </w:tr>
      <w:tr w:rsidR="00F422D2" w:rsidRPr="00DA6632" w14:paraId="3CEC5295" w14:textId="77777777" w:rsidTr="00F422D2">
        <w:trPr>
          <w:trHeight w:val="422"/>
          <w:jc w:val="center"/>
        </w:trPr>
        <w:tc>
          <w:tcPr>
            <w:tcW w:w="1546" w:type="dxa"/>
            <w:vMerge/>
            <w:shd w:val="clear" w:color="auto" w:fill="auto"/>
            <w:vAlign w:val="center"/>
            <w:hideMark/>
          </w:tcPr>
          <w:p w14:paraId="2BD1E282" w14:textId="77777777" w:rsidR="00F422D2" w:rsidRPr="00DA6632" w:rsidRDefault="00F422D2" w:rsidP="00F422D2">
            <w:pPr>
              <w:rPr>
                <w:rFonts w:eastAsia="Arial Unicode MS"/>
                <w:bCs/>
                <w:i/>
              </w:rPr>
            </w:pPr>
          </w:p>
        </w:tc>
        <w:tc>
          <w:tcPr>
            <w:tcW w:w="7477" w:type="dxa"/>
            <w:gridSpan w:val="3"/>
            <w:vMerge/>
            <w:shd w:val="clear" w:color="auto" w:fill="auto"/>
          </w:tcPr>
          <w:p w14:paraId="2DEB706A" w14:textId="77777777" w:rsidR="00F422D2" w:rsidRPr="00DA6632" w:rsidRDefault="00F422D2" w:rsidP="00F422D2">
            <w:pPr>
              <w:rPr>
                <w:rFonts w:eastAsia="Arial Unicode MS"/>
                <w:bCs/>
              </w:rPr>
            </w:pPr>
          </w:p>
        </w:tc>
        <w:tc>
          <w:tcPr>
            <w:tcW w:w="850" w:type="dxa"/>
            <w:shd w:val="clear" w:color="auto" w:fill="auto"/>
            <w:hideMark/>
          </w:tcPr>
          <w:p w14:paraId="3C446E85" w14:textId="77777777" w:rsidR="00F422D2" w:rsidRPr="00DA6632" w:rsidRDefault="00F422D2" w:rsidP="00F422D2">
            <w:pPr>
              <w:rPr>
                <w:rFonts w:eastAsia="Arial Unicode MS"/>
                <w:bCs/>
                <w:i/>
              </w:rPr>
            </w:pPr>
          </w:p>
        </w:tc>
        <w:tc>
          <w:tcPr>
            <w:tcW w:w="895" w:type="dxa"/>
            <w:shd w:val="clear" w:color="auto" w:fill="auto"/>
            <w:hideMark/>
          </w:tcPr>
          <w:p w14:paraId="2850C041" w14:textId="77777777" w:rsidR="00F422D2" w:rsidRPr="00DA6632" w:rsidRDefault="00F422D2" w:rsidP="00F422D2">
            <w:pPr>
              <w:rPr>
                <w:rFonts w:eastAsia="Arial Unicode MS"/>
                <w:bCs/>
                <w:i/>
              </w:rPr>
            </w:pPr>
          </w:p>
        </w:tc>
      </w:tr>
      <w:tr w:rsidR="00F422D2" w:rsidRPr="00DA6632" w14:paraId="57431E7A" w14:textId="77777777" w:rsidTr="00F422D2">
        <w:trPr>
          <w:trHeight w:val="314"/>
          <w:jc w:val="center"/>
        </w:trPr>
        <w:tc>
          <w:tcPr>
            <w:tcW w:w="1546" w:type="dxa"/>
            <w:vMerge w:val="restart"/>
            <w:shd w:val="clear" w:color="auto" w:fill="auto"/>
            <w:vAlign w:val="center"/>
            <w:hideMark/>
          </w:tcPr>
          <w:p w14:paraId="5128F738" w14:textId="77777777" w:rsidR="00F422D2" w:rsidRPr="00DA6632" w:rsidRDefault="00F422D2" w:rsidP="00F422D2">
            <w:pPr>
              <w:rPr>
                <w:rFonts w:eastAsia="Arial Unicode MS"/>
                <w:bCs/>
                <w:i/>
              </w:rPr>
            </w:pPr>
          </w:p>
        </w:tc>
        <w:tc>
          <w:tcPr>
            <w:tcW w:w="7477" w:type="dxa"/>
            <w:gridSpan w:val="3"/>
            <w:vMerge w:val="restart"/>
            <w:shd w:val="clear" w:color="auto" w:fill="auto"/>
          </w:tcPr>
          <w:p w14:paraId="2BA0F80F" w14:textId="77777777" w:rsidR="00F422D2" w:rsidRPr="00DA6632" w:rsidRDefault="00F422D2" w:rsidP="00F422D2">
            <w:pPr>
              <w:rPr>
                <w:rFonts w:eastAsia="Arial Unicode MS"/>
                <w:bCs/>
              </w:rPr>
            </w:pPr>
            <w:r w:rsidRPr="00DA6632">
              <w:rPr>
                <w:rFonts w:eastAsia="Arial Unicode MS"/>
                <w:b/>
                <w:bCs/>
              </w:rPr>
              <w:t xml:space="preserve">C.8 </w:t>
            </w:r>
            <w:r w:rsidRPr="00DA6632">
              <w:rPr>
                <w:rFonts w:eastAsia="Arial Unicode MS"/>
                <w:bCs/>
              </w:rPr>
              <w:t>Attestation de visite de site signé sur l’honneur par le soumissionnaire ;</w:t>
            </w:r>
          </w:p>
        </w:tc>
        <w:tc>
          <w:tcPr>
            <w:tcW w:w="850" w:type="dxa"/>
            <w:shd w:val="clear" w:color="auto" w:fill="auto"/>
            <w:vAlign w:val="center"/>
            <w:hideMark/>
          </w:tcPr>
          <w:p w14:paraId="595933AF" w14:textId="77777777" w:rsidR="00F422D2" w:rsidRPr="00DA6632" w:rsidRDefault="00F422D2" w:rsidP="00F422D2">
            <w:pPr>
              <w:rPr>
                <w:rFonts w:eastAsia="Arial Unicode MS"/>
                <w:bCs/>
                <w:i/>
              </w:rPr>
            </w:pPr>
            <w:r w:rsidRPr="00DA6632">
              <w:rPr>
                <w:rFonts w:eastAsia="Arial Unicode MS"/>
                <w:bCs/>
                <w:i/>
              </w:rPr>
              <w:t>Oui</w:t>
            </w:r>
          </w:p>
        </w:tc>
        <w:tc>
          <w:tcPr>
            <w:tcW w:w="895" w:type="dxa"/>
            <w:shd w:val="clear" w:color="auto" w:fill="auto"/>
            <w:vAlign w:val="center"/>
            <w:hideMark/>
          </w:tcPr>
          <w:p w14:paraId="4E20B16A" w14:textId="77777777" w:rsidR="00F422D2" w:rsidRPr="00DA6632" w:rsidRDefault="00F422D2" w:rsidP="00F422D2">
            <w:pPr>
              <w:rPr>
                <w:rFonts w:eastAsia="Arial Unicode MS"/>
                <w:bCs/>
                <w:i/>
              </w:rPr>
            </w:pPr>
            <w:r w:rsidRPr="00DA6632">
              <w:rPr>
                <w:rFonts w:eastAsia="Arial Unicode MS"/>
                <w:bCs/>
                <w:i/>
              </w:rPr>
              <w:t>Non</w:t>
            </w:r>
          </w:p>
        </w:tc>
      </w:tr>
      <w:tr w:rsidR="00F422D2" w:rsidRPr="00DA6632" w14:paraId="156CAC18" w14:textId="77777777" w:rsidTr="00F422D2">
        <w:trPr>
          <w:trHeight w:val="272"/>
          <w:jc w:val="center"/>
        </w:trPr>
        <w:tc>
          <w:tcPr>
            <w:tcW w:w="1546" w:type="dxa"/>
            <w:vMerge/>
            <w:shd w:val="clear" w:color="auto" w:fill="auto"/>
            <w:vAlign w:val="center"/>
            <w:hideMark/>
          </w:tcPr>
          <w:p w14:paraId="44F50889" w14:textId="77777777" w:rsidR="00F422D2" w:rsidRPr="00DA6632" w:rsidRDefault="00F422D2" w:rsidP="00F422D2">
            <w:pPr>
              <w:rPr>
                <w:rFonts w:eastAsia="Arial Unicode MS"/>
                <w:bCs/>
                <w:i/>
              </w:rPr>
            </w:pPr>
          </w:p>
        </w:tc>
        <w:tc>
          <w:tcPr>
            <w:tcW w:w="7477" w:type="dxa"/>
            <w:gridSpan w:val="3"/>
            <w:vMerge/>
            <w:shd w:val="clear" w:color="auto" w:fill="auto"/>
          </w:tcPr>
          <w:p w14:paraId="07553DEC" w14:textId="77777777" w:rsidR="00F422D2" w:rsidRPr="00DA6632" w:rsidRDefault="00F422D2" w:rsidP="00E2001C">
            <w:pPr>
              <w:numPr>
                <w:ilvl w:val="0"/>
                <w:numId w:val="87"/>
              </w:numPr>
              <w:rPr>
                <w:rFonts w:eastAsia="Arial Unicode MS"/>
                <w:bCs/>
              </w:rPr>
            </w:pPr>
          </w:p>
        </w:tc>
        <w:tc>
          <w:tcPr>
            <w:tcW w:w="850" w:type="dxa"/>
            <w:shd w:val="clear" w:color="auto" w:fill="auto"/>
            <w:hideMark/>
          </w:tcPr>
          <w:p w14:paraId="6C354B84" w14:textId="77777777" w:rsidR="00F422D2" w:rsidRPr="00DA6632" w:rsidRDefault="00F422D2" w:rsidP="00F422D2">
            <w:pPr>
              <w:rPr>
                <w:rFonts w:eastAsia="Arial Unicode MS"/>
                <w:bCs/>
                <w:i/>
              </w:rPr>
            </w:pPr>
          </w:p>
        </w:tc>
        <w:tc>
          <w:tcPr>
            <w:tcW w:w="895" w:type="dxa"/>
            <w:shd w:val="clear" w:color="auto" w:fill="auto"/>
            <w:hideMark/>
          </w:tcPr>
          <w:p w14:paraId="539EFD6A" w14:textId="77777777" w:rsidR="00F422D2" w:rsidRPr="00DA6632" w:rsidRDefault="00F422D2" w:rsidP="00F422D2">
            <w:pPr>
              <w:rPr>
                <w:rFonts w:eastAsia="Arial Unicode MS"/>
                <w:bCs/>
                <w:i/>
              </w:rPr>
            </w:pPr>
          </w:p>
        </w:tc>
      </w:tr>
      <w:tr w:rsidR="007D4B65" w:rsidRPr="00DA6632" w14:paraId="58B9D291" w14:textId="77777777" w:rsidTr="000D3FF8">
        <w:trPr>
          <w:trHeight w:val="188"/>
          <w:jc w:val="center"/>
        </w:trPr>
        <w:tc>
          <w:tcPr>
            <w:tcW w:w="9023" w:type="dxa"/>
            <w:gridSpan w:val="4"/>
            <w:vMerge w:val="restart"/>
            <w:shd w:val="clear" w:color="auto" w:fill="auto"/>
            <w:vAlign w:val="center"/>
          </w:tcPr>
          <w:p w14:paraId="0512CD5E" w14:textId="77777777" w:rsidR="007D4B65" w:rsidRPr="00DA6632" w:rsidRDefault="007D4B65" w:rsidP="007D4B65">
            <w:pPr>
              <w:rPr>
                <w:rFonts w:eastAsia="Arial Unicode MS"/>
                <w:b/>
                <w:bCs/>
                <w:i/>
              </w:rPr>
            </w:pPr>
            <w:r>
              <w:rPr>
                <w:rFonts w:eastAsia="Arial Unicode MS"/>
                <w:b/>
                <w:bCs/>
                <w:i/>
              </w:rPr>
              <w:t xml:space="preserve">                                C.9</w:t>
            </w:r>
            <w:r w:rsidRPr="007D4B65">
              <w:rPr>
                <w:rFonts w:eastAsia="Arial Unicode MS"/>
                <w:b/>
                <w:bCs/>
                <w:i/>
              </w:rPr>
              <w:t>)</w:t>
            </w:r>
            <w:r w:rsidRPr="007D4B65">
              <w:rPr>
                <w:rFonts w:eastAsia="Arial Unicode MS"/>
                <w:b/>
                <w:bCs/>
                <w:i/>
              </w:rPr>
              <w:tab/>
              <w:t>Les plans d’exécution du projet signé à chaque page (Voir DAO).</w:t>
            </w:r>
          </w:p>
        </w:tc>
        <w:tc>
          <w:tcPr>
            <w:tcW w:w="850" w:type="dxa"/>
            <w:shd w:val="clear" w:color="auto" w:fill="auto"/>
            <w:vAlign w:val="center"/>
          </w:tcPr>
          <w:p w14:paraId="3D5D4EEA" w14:textId="77777777" w:rsidR="007D4B65" w:rsidRPr="00DA6632" w:rsidRDefault="007D4B65" w:rsidP="007D4B65">
            <w:pPr>
              <w:rPr>
                <w:rFonts w:eastAsia="Arial Unicode MS"/>
                <w:bCs/>
                <w:i/>
              </w:rPr>
            </w:pPr>
            <w:r w:rsidRPr="00DA6632">
              <w:rPr>
                <w:rFonts w:eastAsia="Arial Unicode MS"/>
                <w:bCs/>
                <w:i/>
              </w:rPr>
              <w:t>Oui</w:t>
            </w:r>
          </w:p>
        </w:tc>
        <w:tc>
          <w:tcPr>
            <w:tcW w:w="895" w:type="dxa"/>
            <w:shd w:val="clear" w:color="auto" w:fill="auto"/>
            <w:vAlign w:val="center"/>
          </w:tcPr>
          <w:p w14:paraId="3FA93096" w14:textId="77777777" w:rsidR="007D4B65" w:rsidRPr="00DA6632" w:rsidRDefault="007D4B65" w:rsidP="007D4B65">
            <w:pPr>
              <w:rPr>
                <w:rFonts w:eastAsia="Arial Unicode MS"/>
                <w:bCs/>
                <w:i/>
              </w:rPr>
            </w:pPr>
            <w:r w:rsidRPr="00DA6632">
              <w:rPr>
                <w:rFonts w:eastAsia="Arial Unicode MS"/>
                <w:bCs/>
                <w:i/>
              </w:rPr>
              <w:t>Non</w:t>
            </w:r>
          </w:p>
        </w:tc>
      </w:tr>
      <w:tr w:rsidR="007D4B65" w:rsidRPr="00DA6632" w14:paraId="667E8312" w14:textId="77777777" w:rsidTr="007D4B65">
        <w:trPr>
          <w:trHeight w:val="247"/>
          <w:jc w:val="center"/>
        </w:trPr>
        <w:tc>
          <w:tcPr>
            <w:tcW w:w="9023" w:type="dxa"/>
            <w:gridSpan w:val="4"/>
            <w:vMerge/>
            <w:shd w:val="clear" w:color="auto" w:fill="auto"/>
            <w:vAlign w:val="center"/>
          </w:tcPr>
          <w:p w14:paraId="6BCFE9FA" w14:textId="77777777" w:rsidR="007D4B65" w:rsidRDefault="007D4B65" w:rsidP="00F422D2">
            <w:pPr>
              <w:rPr>
                <w:rFonts w:eastAsia="Arial Unicode MS"/>
                <w:b/>
                <w:bCs/>
                <w:i/>
              </w:rPr>
            </w:pPr>
          </w:p>
        </w:tc>
        <w:tc>
          <w:tcPr>
            <w:tcW w:w="850" w:type="dxa"/>
            <w:shd w:val="clear" w:color="auto" w:fill="auto"/>
          </w:tcPr>
          <w:p w14:paraId="22500BD7" w14:textId="77777777" w:rsidR="007D4B65" w:rsidRPr="00DA6632" w:rsidRDefault="007D4B65" w:rsidP="00F422D2">
            <w:pPr>
              <w:rPr>
                <w:rFonts w:eastAsia="Arial Unicode MS"/>
                <w:bCs/>
                <w:i/>
              </w:rPr>
            </w:pPr>
          </w:p>
        </w:tc>
        <w:tc>
          <w:tcPr>
            <w:tcW w:w="895" w:type="dxa"/>
            <w:shd w:val="clear" w:color="auto" w:fill="auto"/>
          </w:tcPr>
          <w:p w14:paraId="73E2FFDC" w14:textId="77777777" w:rsidR="007D4B65" w:rsidRPr="00DA6632" w:rsidRDefault="007D4B65" w:rsidP="00F422D2">
            <w:pPr>
              <w:rPr>
                <w:rFonts w:eastAsia="Arial Unicode MS"/>
                <w:bCs/>
                <w:i/>
              </w:rPr>
            </w:pPr>
          </w:p>
        </w:tc>
      </w:tr>
      <w:tr w:rsidR="00F422D2" w:rsidRPr="00DA6632" w14:paraId="690566C7" w14:textId="77777777" w:rsidTr="00F422D2">
        <w:trPr>
          <w:trHeight w:val="188"/>
          <w:jc w:val="center"/>
        </w:trPr>
        <w:tc>
          <w:tcPr>
            <w:tcW w:w="9023" w:type="dxa"/>
            <w:gridSpan w:val="4"/>
            <w:shd w:val="pct15" w:color="auto" w:fill="auto"/>
            <w:vAlign w:val="center"/>
            <w:hideMark/>
          </w:tcPr>
          <w:p w14:paraId="1E7735F6" w14:textId="77777777" w:rsidR="00F422D2" w:rsidRPr="00DA6632" w:rsidRDefault="00F422D2" w:rsidP="00F422D2">
            <w:pPr>
              <w:rPr>
                <w:rFonts w:eastAsia="Arial Unicode MS"/>
                <w:b/>
                <w:bCs/>
                <w:i/>
              </w:rPr>
            </w:pPr>
            <w:r w:rsidRPr="00DA6632">
              <w:rPr>
                <w:rFonts w:eastAsia="Arial Unicode MS"/>
                <w:b/>
                <w:bCs/>
                <w:i/>
              </w:rPr>
              <w:t>EVALUATION DE LA COMPREHENSION DU PROJET</w:t>
            </w:r>
          </w:p>
        </w:tc>
        <w:tc>
          <w:tcPr>
            <w:tcW w:w="850" w:type="dxa"/>
            <w:shd w:val="clear" w:color="auto" w:fill="auto"/>
            <w:hideMark/>
          </w:tcPr>
          <w:p w14:paraId="5E5DF1D6" w14:textId="77777777" w:rsidR="00F422D2" w:rsidRPr="00DA6632" w:rsidRDefault="00F422D2" w:rsidP="00F422D2">
            <w:pPr>
              <w:rPr>
                <w:rFonts w:eastAsia="Arial Unicode MS"/>
                <w:bCs/>
                <w:i/>
              </w:rPr>
            </w:pPr>
          </w:p>
        </w:tc>
        <w:tc>
          <w:tcPr>
            <w:tcW w:w="895" w:type="dxa"/>
            <w:shd w:val="clear" w:color="auto" w:fill="auto"/>
            <w:hideMark/>
          </w:tcPr>
          <w:p w14:paraId="551385EB" w14:textId="77777777" w:rsidR="00F422D2" w:rsidRPr="00DA6632" w:rsidRDefault="00F422D2" w:rsidP="00F422D2">
            <w:pPr>
              <w:rPr>
                <w:rFonts w:eastAsia="Arial Unicode MS"/>
                <w:bCs/>
                <w:i/>
              </w:rPr>
            </w:pPr>
          </w:p>
        </w:tc>
      </w:tr>
      <w:tr w:rsidR="00F422D2" w:rsidRPr="00DA6632" w14:paraId="0E50884C" w14:textId="77777777" w:rsidTr="00F422D2">
        <w:trPr>
          <w:trHeight w:val="1084"/>
          <w:jc w:val="center"/>
        </w:trPr>
        <w:tc>
          <w:tcPr>
            <w:tcW w:w="10768" w:type="dxa"/>
            <w:gridSpan w:val="6"/>
            <w:shd w:val="clear" w:color="auto" w:fill="auto"/>
            <w:hideMark/>
          </w:tcPr>
          <w:p w14:paraId="0F44DB67" w14:textId="77777777" w:rsidR="00F422D2" w:rsidRPr="00DA6632" w:rsidRDefault="00F422D2" w:rsidP="00F422D2">
            <w:pPr>
              <w:rPr>
                <w:rFonts w:eastAsia="Arial Unicode MS"/>
                <w:b/>
                <w:bCs/>
                <w:u w:val="single"/>
              </w:rPr>
            </w:pPr>
            <w:r w:rsidRPr="00DA6632">
              <w:rPr>
                <w:rFonts w:eastAsia="Arial Unicode MS"/>
                <w:b/>
                <w:bCs/>
              </w:rPr>
              <w:t xml:space="preserve">D- </w:t>
            </w:r>
            <w:r w:rsidRPr="00DA6632">
              <w:rPr>
                <w:rFonts w:eastAsia="Arial Unicode MS"/>
                <w:b/>
                <w:bCs/>
                <w:u w:val="single"/>
              </w:rPr>
              <w:t xml:space="preserve">EXPERIENCE DU PERSONNEL D’ENCADREMENT </w:t>
            </w:r>
            <w:r w:rsidRPr="00DA6632">
              <w:rPr>
                <w:rFonts w:eastAsia="Arial Unicode MS"/>
                <w:b/>
                <w:bCs/>
              </w:rPr>
              <w:t>Oui</w:t>
            </w:r>
          </w:p>
          <w:p w14:paraId="5FA1C29A" w14:textId="77777777" w:rsidR="00F422D2" w:rsidRPr="00DA6632" w:rsidRDefault="00F422D2" w:rsidP="00F422D2">
            <w:pPr>
              <w:rPr>
                <w:rFonts w:eastAsia="Arial Unicode MS"/>
                <w:bCs/>
              </w:rPr>
            </w:pPr>
            <w:r w:rsidRPr="00DA6632">
              <w:rPr>
                <w:rFonts w:eastAsia="Arial Unicode MS"/>
                <w:bCs/>
              </w:rPr>
              <w:t xml:space="preserve">Ce critère est rempli  </w:t>
            </w:r>
            <w:r w:rsidRPr="00DA6632">
              <w:rPr>
                <w:rFonts w:eastAsia="Arial Unicode MS"/>
                <w:b/>
                <w:bCs/>
              </w:rPr>
              <w:t>si les deux (02</w:t>
            </w:r>
            <w:r w:rsidRPr="00DA6632">
              <w:rPr>
                <w:rFonts w:eastAsia="Arial Unicode MS"/>
                <w:bCs/>
              </w:rPr>
              <w:t xml:space="preserve">) </w:t>
            </w:r>
            <w:r w:rsidRPr="00DA6632">
              <w:rPr>
                <w:rFonts w:eastAsia="Arial Unicode MS"/>
                <w:b/>
                <w:bCs/>
              </w:rPr>
              <w:t xml:space="preserve">des trois (03) </w:t>
            </w:r>
            <w:r w:rsidRPr="00DA6632">
              <w:rPr>
                <w:rFonts w:eastAsia="Arial Unicode MS"/>
                <w:bCs/>
              </w:rPr>
              <w:t xml:space="preserve"> exigences ci-après sont satisfaites :</w:t>
            </w:r>
          </w:p>
          <w:p w14:paraId="5BB37306" w14:textId="77777777" w:rsidR="00F422D2" w:rsidRPr="00DA6632" w:rsidRDefault="00F422D2" w:rsidP="00F422D2">
            <w:pPr>
              <w:rPr>
                <w:rFonts w:eastAsia="Arial Unicode MS"/>
                <w:bCs/>
              </w:rPr>
            </w:pPr>
            <w:r w:rsidRPr="00DA6632">
              <w:rPr>
                <w:rFonts w:eastAsia="Arial Unicode MS"/>
                <w:b/>
                <w:bCs/>
                <w:u w:val="single"/>
              </w:rPr>
              <w:t>N.B</w:t>
            </w:r>
            <w:r w:rsidRPr="00DA6632">
              <w:rPr>
                <w:rFonts w:eastAsia="Arial Unicode MS"/>
                <w:bCs/>
              </w:rPr>
              <w:t> : Le personnel proposé ne sera considérer à évaluation que si les pièces justificatives exigées, datant de moins de trois mois et se rapportant audit personnel, sont fournies, signées et concordantes entre elles.</w:t>
            </w:r>
          </w:p>
        </w:tc>
      </w:tr>
      <w:tr w:rsidR="00F422D2" w:rsidRPr="00DA6632" w14:paraId="4D5E0A5D" w14:textId="77777777" w:rsidTr="00F422D2">
        <w:trPr>
          <w:trHeight w:val="512"/>
          <w:jc w:val="center"/>
        </w:trPr>
        <w:tc>
          <w:tcPr>
            <w:tcW w:w="1546" w:type="dxa"/>
            <w:vMerge w:val="restart"/>
            <w:shd w:val="clear" w:color="auto" w:fill="auto"/>
            <w:hideMark/>
          </w:tcPr>
          <w:p w14:paraId="42897A4A" w14:textId="77777777" w:rsidR="00F422D2" w:rsidRPr="00DA6632" w:rsidRDefault="00F422D2" w:rsidP="00F422D2">
            <w:pPr>
              <w:rPr>
                <w:rFonts w:eastAsia="Arial Unicode MS"/>
                <w:bCs/>
              </w:rPr>
            </w:pPr>
          </w:p>
        </w:tc>
        <w:tc>
          <w:tcPr>
            <w:tcW w:w="7477" w:type="dxa"/>
            <w:gridSpan w:val="3"/>
            <w:vMerge w:val="restart"/>
            <w:shd w:val="clear" w:color="auto" w:fill="auto"/>
            <w:noWrap/>
            <w:hideMark/>
          </w:tcPr>
          <w:p w14:paraId="2F2548F1" w14:textId="77777777" w:rsidR="00F422D2" w:rsidRPr="00DA6632" w:rsidRDefault="00F422D2" w:rsidP="00F422D2">
            <w:pPr>
              <w:rPr>
                <w:rFonts w:eastAsia="Arial Unicode MS"/>
                <w:bCs/>
              </w:rPr>
            </w:pPr>
            <w:r w:rsidRPr="00DA6632">
              <w:rPr>
                <w:rFonts w:eastAsia="Arial Unicode MS"/>
                <w:b/>
                <w:bCs/>
              </w:rPr>
              <w:t xml:space="preserve">D.1 </w:t>
            </w:r>
            <w:r w:rsidRPr="00DA6632">
              <w:rPr>
                <w:rFonts w:eastAsia="Arial Unicode MS"/>
                <w:bCs/>
              </w:rPr>
              <w:t xml:space="preserve">Justifier la possession dans son personnel d’un </w:t>
            </w:r>
            <w:r w:rsidRPr="00DA6632">
              <w:rPr>
                <w:rFonts w:eastAsia="Arial Unicode MS"/>
                <w:b/>
                <w:bCs/>
              </w:rPr>
              <w:t xml:space="preserve">conducteur des travaux </w:t>
            </w:r>
            <w:r w:rsidRPr="00DA6632">
              <w:rPr>
                <w:rFonts w:eastAsia="Arial Unicode MS"/>
                <w:bCs/>
              </w:rPr>
              <w:t>ayant une qualification d’au moins Technicien Supérieur du Génie Civil ou équivalent et une ancienneté d’au moins trois (03) ans dans le domaine des constructions (joindre une copie certifiée du diplôme et un CV daté et signé par le concerné) </w:t>
            </w:r>
          </w:p>
          <w:p w14:paraId="446C1A25" w14:textId="77777777" w:rsidR="00F422D2" w:rsidRPr="00DA6632" w:rsidRDefault="00F422D2" w:rsidP="00F422D2">
            <w:pPr>
              <w:rPr>
                <w:rFonts w:eastAsia="Arial Unicode MS"/>
                <w:bCs/>
              </w:rPr>
            </w:pPr>
          </w:p>
        </w:tc>
        <w:tc>
          <w:tcPr>
            <w:tcW w:w="850" w:type="dxa"/>
            <w:shd w:val="clear" w:color="auto" w:fill="auto"/>
            <w:vAlign w:val="center"/>
            <w:hideMark/>
          </w:tcPr>
          <w:p w14:paraId="0233DA0F" w14:textId="77777777" w:rsidR="00F422D2" w:rsidRPr="00DA6632" w:rsidRDefault="00F422D2" w:rsidP="00F422D2">
            <w:pPr>
              <w:rPr>
                <w:rFonts w:eastAsia="Arial Unicode MS"/>
                <w:bCs/>
                <w:i/>
              </w:rPr>
            </w:pPr>
            <w:r w:rsidRPr="00DA6632">
              <w:rPr>
                <w:rFonts w:eastAsia="Arial Unicode MS"/>
                <w:bCs/>
                <w:i/>
              </w:rPr>
              <w:t>Oui</w:t>
            </w:r>
          </w:p>
        </w:tc>
        <w:tc>
          <w:tcPr>
            <w:tcW w:w="895" w:type="dxa"/>
            <w:shd w:val="clear" w:color="auto" w:fill="auto"/>
            <w:vAlign w:val="center"/>
            <w:hideMark/>
          </w:tcPr>
          <w:p w14:paraId="1A41120C" w14:textId="77777777" w:rsidR="00F422D2" w:rsidRPr="00DA6632" w:rsidRDefault="00F422D2" w:rsidP="00F422D2">
            <w:pPr>
              <w:rPr>
                <w:rFonts w:eastAsia="Arial Unicode MS"/>
                <w:bCs/>
                <w:i/>
              </w:rPr>
            </w:pPr>
            <w:r w:rsidRPr="00DA6632">
              <w:rPr>
                <w:rFonts w:eastAsia="Arial Unicode MS"/>
                <w:bCs/>
                <w:i/>
              </w:rPr>
              <w:t>Non</w:t>
            </w:r>
          </w:p>
        </w:tc>
      </w:tr>
      <w:tr w:rsidR="00F422D2" w:rsidRPr="00DA6632" w14:paraId="7FC652BF" w14:textId="77777777" w:rsidTr="00F422D2">
        <w:trPr>
          <w:trHeight w:val="445"/>
          <w:jc w:val="center"/>
        </w:trPr>
        <w:tc>
          <w:tcPr>
            <w:tcW w:w="1546" w:type="dxa"/>
            <w:vMerge/>
            <w:shd w:val="clear" w:color="auto" w:fill="auto"/>
            <w:hideMark/>
          </w:tcPr>
          <w:p w14:paraId="2BC05E83" w14:textId="77777777" w:rsidR="00F422D2" w:rsidRPr="00DA6632" w:rsidRDefault="00F422D2" w:rsidP="00F422D2">
            <w:pPr>
              <w:rPr>
                <w:rFonts w:eastAsia="Arial Unicode MS"/>
                <w:bCs/>
              </w:rPr>
            </w:pPr>
          </w:p>
        </w:tc>
        <w:tc>
          <w:tcPr>
            <w:tcW w:w="7477" w:type="dxa"/>
            <w:gridSpan w:val="3"/>
            <w:vMerge/>
            <w:shd w:val="clear" w:color="auto" w:fill="auto"/>
            <w:noWrap/>
            <w:hideMark/>
          </w:tcPr>
          <w:p w14:paraId="0DF6A16F" w14:textId="77777777" w:rsidR="00F422D2" w:rsidRPr="00DA6632" w:rsidRDefault="00F422D2" w:rsidP="00F422D2">
            <w:pPr>
              <w:rPr>
                <w:rFonts w:eastAsia="Arial Unicode MS"/>
                <w:b/>
                <w:bCs/>
              </w:rPr>
            </w:pPr>
          </w:p>
        </w:tc>
        <w:tc>
          <w:tcPr>
            <w:tcW w:w="850" w:type="dxa"/>
            <w:shd w:val="clear" w:color="auto" w:fill="auto"/>
            <w:vAlign w:val="center"/>
            <w:hideMark/>
          </w:tcPr>
          <w:p w14:paraId="499BCAA2" w14:textId="77777777" w:rsidR="00F422D2" w:rsidRPr="00DA6632" w:rsidRDefault="00F422D2" w:rsidP="00F422D2">
            <w:pPr>
              <w:rPr>
                <w:rFonts w:eastAsia="Arial Unicode MS"/>
                <w:b/>
                <w:bCs/>
                <w:i/>
              </w:rPr>
            </w:pPr>
          </w:p>
        </w:tc>
        <w:tc>
          <w:tcPr>
            <w:tcW w:w="895" w:type="dxa"/>
            <w:shd w:val="clear" w:color="auto" w:fill="auto"/>
            <w:vAlign w:val="center"/>
            <w:hideMark/>
          </w:tcPr>
          <w:p w14:paraId="78B9823D" w14:textId="77777777" w:rsidR="00F422D2" w:rsidRPr="00DA6632" w:rsidRDefault="00F422D2" w:rsidP="00F422D2">
            <w:pPr>
              <w:rPr>
                <w:rFonts w:eastAsia="Arial Unicode MS"/>
                <w:b/>
                <w:bCs/>
                <w:i/>
              </w:rPr>
            </w:pPr>
          </w:p>
        </w:tc>
      </w:tr>
      <w:tr w:rsidR="00F422D2" w:rsidRPr="00DA6632" w14:paraId="79915EB2" w14:textId="77777777" w:rsidTr="00F422D2">
        <w:trPr>
          <w:trHeight w:val="267"/>
          <w:jc w:val="center"/>
        </w:trPr>
        <w:tc>
          <w:tcPr>
            <w:tcW w:w="1546" w:type="dxa"/>
            <w:vMerge w:val="restart"/>
            <w:shd w:val="clear" w:color="auto" w:fill="auto"/>
            <w:hideMark/>
          </w:tcPr>
          <w:p w14:paraId="76615B80" w14:textId="77777777" w:rsidR="00F422D2" w:rsidRPr="00DA6632" w:rsidRDefault="00F422D2" w:rsidP="00F422D2">
            <w:pPr>
              <w:rPr>
                <w:rFonts w:eastAsia="Arial Unicode MS"/>
                <w:bCs/>
              </w:rPr>
            </w:pPr>
          </w:p>
        </w:tc>
        <w:tc>
          <w:tcPr>
            <w:tcW w:w="7477" w:type="dxa"/>
            <w:gridSpan w:val="3"/>
            <w:vMerge w:val="restart"/>
            <w:shd w:val="clear" w:color="auto" w:fill="auto"/>
            <w:noWrap/>
            <w:hideMark/>
          </w:tcPr>
          <w:p w14:paraId="10002FEB" w14:textId="77777777" w:rsidR="00F422D2" w:rsidRPr="00DA6632" w:rsidRDefault="00F422D2" w:rsidP="00F422D2">
            <w:pPr>
              <w:rPr>
                <w:rFonts w:eastAsia="Arial Unicode MS"/>
                <w:bCs/>
              </w:rPr>
            </w:pPr>
            <w:r w:rsidRPr="00DA6632">
              <w:rPr>
                <w:rFonts w:eastAsia="Arial Unicode MS"/>
                <w:b/>
                <w:bCs/>
              </w:rPr>
              <w:t xml:space="preserve">D.2 - </w:t>
            </w:r>
            <w:r w:rsidRPr="00DA6632">
              <w:rPr>
                <w:rFonts w:eastAsia="Arial Unicode MS"/>
                <w:bCs/>
              </w:rPr>
              <w:t xml:space="preserve">Justifier la possession dans son personnel d’un </w:t>
            </w:r>
            <w:r w:rsidRPr="00DA6632">
              <w:rPr>
                <w:rFonts w:eastAsia="Arial Unicode MS"/>
                <w:b/>
                <w:bCs/>
              </w:rPr>
              <w:t>Chef Chantier</w:t>
            </w:r>
            <w:r w:rsidRPr="00DA6632">
              <w:rPr>
                <w:rFonts w:eastAsia="Arial Unicode MS"/>
                <w:bCs/>
              </w:rPr>
              <w:t xml:space="preserve"> ayant une qualification d’au moins Technicien du Génie Civil ou équivalent et une ancienneté d’au moins trois (03) ans dans le domaine des constructions (joindre une copie certifiée du diplôme, et un CV daté et signé par le concerné) ; </w:t>
            </w:r>
          </w:p>
          <w:p w14:paraId="723B0BEE" w14:textId="77777777" w:rsidR="00F422D2" w:rsidRPr="00DA6632" w:rsidRDefault="00F422D2" w:rsidP="00F422D2">
            <w:pPr>
              <w:rPr>
                <w:rFonts w:eastAsia="Arial Unicode MS"/>
              </w:rPr>
            </w:pPr>
          </w:p>
        </w:tc>
        <w:tc>
          <w:tcPr>
            <w:tcW w:w="850" w:type="dxa"/>
            <w:shd w:val="clear" w:color="auto" w:fill="auto"/>
            <w:vAlign w:val="center"/>
            <w:hideMark/>
          </w:tcPr>
          <w:p w14:paraId="5E45A730" w14:textId="77777777" w:rsidR="00F422D2" w:rsidRPr="00DA6632" w:rsidRDefault="00F422D2" w:rsidP="00F422D2">
            <w:pPr>
              <w:rPr>
                <w:rFonts w:eastAsia="Arial Unicode MS"/>
                <w:bCs/>
                <w:i/>
              </w:rPr>
            </w:pPr>
            <w:r w:rsidRPr="00DA6632">
              <w:rPr>
                <w:rFonts w:eastAsia="Arial Unicode MS"/>
                <w:bCs/>
                <w:i/>
              </w:rPr>
              <w:t>Oui</w:t>
            </w:r>
          </w:p>
        </w:tc>
        <w:tc>
          <w:tcPr>
            <w:tcW w:w="895" w:type="dxa"/>
            <w:shd w:val="clear" w:color="auto" w:fill="auto"/>
            <w:vAlign w:val="center"/>
            <w:hideMark/>
          </w:tcPr>
          <w:p w14:paraId="312BD4D9" w14:textId="77777777" w:rsidR="00F422D2" w:rsidRPr="00DA6632" w:rsidRDefault="00F422D2" w:rsidP="00F422D2">
            <w:pPr>
              <w:rPr>
                <w:rFonts w:eastAsia="Arial Unicode MS"/>
                <w:bCs/>
                <w:i/>
              </w:rPr>
            </w:pPr>
            <w:r w:rsidRPr="00DA6632">
              <w:rPr>
                <w:rFonts w:eastAsia="Arial Unicode MS"/>
                <w:bCs/>
                <w:i/>
              </w:rPr>
              <w:t>Non</w:t>
            </w:r>
          </w:p>
        </w:tc>
      </w:tr>
      <w:tr w:rsidR="00F422D2" w:rsidRPr="00DA6632" w14:paraId="70731466" w14:textId="77777777" w:rsidTr="00F422D2">
        <w:trPr>
          <w:trHeight w:val="673"/>
          <w:jc w:val="center"/>
        </w:trPr>
        <w:tc>
          <w:tcPr>
            <w:tcW w:w="1546" w:type="dxa"/>
            <w:vMerge/>
            <w:shd w:val="clear" w:color="auto" w:fill="auto"/>
            <w:hideMark/>
          </w:tcPr>
          <w:p w14:paraId="58EAD902" w14:textId="77777777" w:rsidR="00F422D2" w:rsidRPr="00DA6632" w:rsidRDefault="00F422D2" w:rsidP="00F422D2">
            <w:pPr>
              <w:rPr>
                <w:rFonts w:eastAsia="Arial Unicode MS"/>
                <w:bCs/>
              </w:rPr>
            </w:pPr>
          </w:p>
        </w:tc>
        <w:tc>
          <w:tcPr>
            <w:tcW w:w="7477" w:type="dxa"/>
            <w:gridSpan w:val="3"/>
            <w:vMerge/>
            <w:shd w:val="clear" w:color="auto" w:fill="auto"/>
            <w:noWrap/>
            <w:hideMark/>
          </w:tcPr>
          <w:p w14:paraId="449415CA" w14:textId="77777777" w:rsidR="00F422D2" w:rsidRPr="00DA6632" w:rsidRDefault="00F422D2" w:rsidP="00E2001C">
            <w:pPr>
              <w:numPr>
                <w:ilvl w:val="0"/>
                <w:numId w:val="85"/>
              </w:numPr>
              <w:rPr>
                <w:rFonts w:eastAsia="Arial Unicode MS"/>
                <w:b/>
                <w:bCs/>
              </w:rPr>
            </w:pPr>
          </w:p>
        </w:tc>
        <w:tc>
          <w:tcPr>
            <w:tcW w:w="850" w:type="dxa"/>
            <w:shd w:val="clear" w:color="auto" w:fill="auto"/>
            <w:hideMark/>
          </w:tcPr>
          <w:p w14:paraId="0014CE16" w14:textId="77777777" w:rsidR="00F422D2" w:rsidRPr="00DA6632" w:rsidRDefault="00F422D2" w:rsidP="00F422D2">
            <w:pPr>
              <w:rPr>
                <w:rFonts w:eastAsia="Arial Unicode MS"/>
                <w:b/>
                <w:bCs/>
                <w:i/>
              </w:rPr>
            </w:pPr>
          </w:p>
        </w:tc>
        <w:tc>
          <w:tcPr>
            <w:tcW w:w="895" w:type="dxa"/>
            <w:shd w:val="clear" w:color="auto" w:fill="auto"/>
            <w:hideMark/>
          </w:tcPr>
          <w:p w14:paraId="3932E474" w14:textId="77777777" w:rsidR="00F422D2" w:rsidRPr="00DA6632" w:rsidRDefault="00F422D2" w:rsidP="00F422D2">
            <w:pPr>
              <w:rPr>
                <w:rFonts w:eastAsia="Arial Unicode MS"/>
                <w:b/>
                <w:bCs/>
                <w:i/>
              </w:rPr>
            </w:pPr>
          </w:p>
        </w:tc>
      </w:tr>
      <w:tr w:rsidR="00F422D2" w:rsidRPr="00DA6632" w14:paraId="786EED36" w14:textId="77777777" w:rsidTr="00F422D2">
        <w:trPr>
          <w:trHeight w:val="555"/>
          <w:jc w:val="center"/>
        </w:trPr>
        <w:tc>
          <w:tcPr>
            <w:tcW w:w="1546" w:type="dxa"/>
            <w:vMerge/>
            <w:shd w:val="clear" w:color="auto" w:fill="auto"/>
          </w:tcPr>
          <w:p w14:paraId="09E287DE" w14:textId="77777777" w:rsidR="00F422D2" w:rsidRPr="00DA6632" w:rsidRDefault="00F422D2" w:rsidP="00F422D2">
            <w:pPr>
              <w:rPr>
                <w:rFonts w:eastAsia="Arial Unicode MS"/>
                <w:bCs/>
              </w:rPr>
            </w:pPr>
          </w:p>
        </w:tc>
        <w:tc>
          <w:tcPr>
            <w:tcW w:w="7477" w:type="dxa"/>
            <w:gridSpan w:val="3"/>
            <w:vMerge/>
            <w:shd w:val="clear" w:color="auto" w:fill="auto"/>
            <w:noWrap/>
          </w:tcPr>
          <w:p w14:paraId="5282F809" w14:textId="77777777" w:rsidR="00F422D2" w:rsidRPr="00DA6632" w:rsidRDefault="00F422D2" w:rsidP="00F422D2">
            <w:pPr>
              <w:rPr>
                <w:rFonts w:eastAsia="Arial Unicode MS"/>
                <w:b/>
                <w:bCs/>
              </w:rPr>
            </w:pPr>
          </w:p>
        </w:tc>
        <w:tc>
          <w:tcPr>
            <w:tcW w:w="850" w:type="dxa"/>
            <w:shd w:val="clear" w:color="auto" w:fill="auto"/>
          </w:tcPr>
          <w:p w14:paraId="05724771" w14:textId="77777777" w:rsidR="00F422D2" w:rsidRPr="00DA6632" w:rsidRDefault="00F422D2" w:rsidP="00F422D2">
            <w:pPr>
              <w:rPr>
                <w:rFonts w:eastAsia="Arial Unicode MS"/>
                <w:b/>
                <w:bCs/>
                <w:i/>
              </w:rPr>
            </w:pPr>
          </w:p>
        </w:tc>
        <w:tc>
          <w:tcPr>
            <w:tcW w:w="895" w:type="dxa"/>
            <w:shd w:val="clear" w:color="auto" w:fill="auto"/>
          </w:tcPr>
          <w:p w14:paraId="0C2B692F" w14:textId="77777777" w:rsidR="00F422D2" w:rsidRPr="00DA6632" w:rsidRDefault="00F422D2" w:rsidP="00F422D2">
            <w:pPr>
              <w:rPr>
                <w:rFonts w:eastAsia="Arial Unicode MS"/>
                <w:b/>
                <w:bCs/>
                <w:i/>
              </w:rPr>
            </w:pPr>
          </w:p>
        </w:tc>
      </w:tr>
      <w:tr w:rsidR="00F422D2" w:rsidRPr="00DA6632" w14:paraId="27E07C50" w14:textId="77777777" w:rsidTr="00F422D2">
        <w:trPr>
          <w:trHeight w:val="298"/>
          <w:jc w:val="center"/>
        </w:trPr>
        <w:tc>
          <w:tcPr>
            <w:tcW w:w="1546" w:type="dxa"/>
            <w:vMerge w:val="restart"/>
            <w:shd w:val="clear" w:color="auto" w:fill="auto"/>
            <w:hideMark/>
          </w:tcPr>
          <w:p w14:paraId="528F3936" w14:textId="77777777" w:rsidR="00F422D2" w:rsidRPr="00DA6632" w:rsidRDefault="00F422D2" w:rsidP="00F422D2">
            <w:pPr>
              <w:rPr>
                <w:rFonts w:eastAsia="Arial Unicode MS"/>
                <w:bCs/>
              </w:rPr>
            </w:pPr>
          </w:p>
        </w:tc>
        <w:tc>
          <w:tcPr>
            <w:tcW w:w="7477" w:type="dxa"/>
            <w:gridSpan w:val="3"/>
            <w:vMerge w:val="restart"/>
            <w:shd w:val="clear" w:color="auto" w:fill="auto"/>
            <w:noWrap/>
            <w:hideMark/>
          </w:tcPr>
          <w:p w14:paraId="5B92AB8D" w14:textId="77777777" w:rsidR="00F422D2" w:rsidRPr="00DA6632" w:rsidRDefault="00F422D2" w:rsidP="00F422D2">
            <w:pPr>
              <w:rPr>
                <w:rFonts w:eastAsia="Arial Unicode MS"/>
                <w:b/>
                <w:bCs/>
              </w:rPr>
            </w:pPr>
          </w:p>
          <w:p w14:paraId="24CC1F62" w14:textId="77777777" w:rsidR="00F422D2" w:rsidRPr="00DA6632" w:rsidRDefault="00F422D2" w:rsidP="00F422D2">
            <w:pPr>
              <w:rPr>
                <w:rFonts w:eastAsia="Arial Unicode MS"/>
                <w:bCs/>
              </w:rPr>
            </w:pPr>
            <w:r w:rsidRPr="00DA6632">
              <w:rPr>
                <w:rFonts w:eastAsia="Arial Unicode MS"/>
                <w:b/>
                <w:bCs/>
              </w:rPr>
              <w:t xml:space="preserve">D.3  – </w:t>
            </w:r>
            <w:r w:rsidRPr="00DA6632">
              <w:rPr>
                <w:rFonts w:eastAsia="Arial Unicode MS"/>
                <w:bCs/>
              </w:rPr>
              <w:t>liste du personnel de l’entreprise signée par le soumissionnaire.</w:t>
            </w:r>
          </w:p>
        </w:tc>
        <w:tc>
          <w:tcPr>
            <w:tcW w:w="850" w:type="dxa"/>
            <w:shd w:val="clear" w:color="auto" w:fill="auto"/>
            <w:vAlign w:val="center"/>
            <w:hideMark/>
          </w:tcPr>
          <w:p w14:paraId="45DCC04D" w14:textId="77777777" w:rsidR="00F422D2" w:rsidRPr="00DA6632" w:rsidRDefault="00F422D2" w:rsidP="00F422D2">
            <w:pPr>
              <w:rPr>
                <w:rFonts w:eastAsia="Arial Unicode MS"/>
                <w:bCs/>
                <w:i/>
              </w:rPr>
            </w:pPr>
            <w:r w:rsidRPr="00DA6632">
              <w:rPr>
                <w:rFonts w:eastAsia="Arial Unicode MS"/>
                <w:bCs/>
                <w:i/>
              </w:rPr>
              <w:t>Oui</w:t>
            </w:r>
          </w:p>
        </w:tc>
        <w:tc>
          <w:tcPr>
            <w:tcW w:w="895" w:type="dxa"/>
            <w:shd w:val="clear" w:color="auto" w:fill="auto"/>
            <w:vAlign w:val="center"/>
            <w:hideMark/>
          </w:tcPr>
          <w:p w14:paraId="40CA31AC" w14:textId="77777777" w:rsidR="00F422D2" w:rsidRPr="00DA6632" w:rsidRDefault="00F422D2" w:rsidP="00F422D2">
            <w:pPr>
              <w:rPr>
                <w:rFonts w:eastAsia="Arial Unicode MS"/>
                <w:bCs/>
                <w:i/>
              </w:rPr>
            </w:pPr>
            <w:r w:rsidRPr="00DA6632">
              <w:rPr>
                <w:rFonts w:eastAsia="Arial Unicode MS"/>
                <w:bCs/>
                <w:i/>
              </w:rPr>
              <w:t>Non</w:t>
            </w:r>
          </w:p>
        </w:tc>
      </w:tr>
      <w:tr w:rsidR="00F422D2" w:rsidRPr="00DA6632" w14:paraId="09B86423" w14:textId="77777777" w:rsidTr="00F422D2">
        <w:trPr>
          <w:trHeight w:val="304"/>
          <w:jc w:val="center"/>
        </w:trPr>
        <w:tc>
          <w:tcPr>
            <w:tcW w:w="1546" w:type="dxa"/>
            <w:vMerge/>
            <w:shd w:val="clear" w:color="auto" w:fill="auto"/>
            <w:hideMark/>
          </w:tcPr>
          <w:p w14:paraId="6A0DC0F5" w14:textId="77777777" w:rsidR="00F422D2" w:rsidRPr="00DA6632" w:rsidRDefault="00F422D2" w:rsidP="00F422D2">
            <w:pPr>
              <w:rPr>
                <w:rFonts w:eastAsia="Arial Unicode MS"/>
                <w:bCs/>
              </w:rPr>
            </w:pPr>
          </w:p>
        </w:tc>
        <w:tc>
          <w:tcPr>
            <w:tcW w:w="7477" w:type="dxa"/>
            <w:gridSpan w:val="3"/>
            <w:vMerge/>
            <w:shd w:val="clear" w:color="auto" w:fill="auto"/>
            <w:noWrap/>
            <w:hideMark/>
          </w:tcPr>
          <w:p w14:paraId="2CB0642D" w14:textId="77777777" w:rsidR="00F422D2" w:rsidRPr="00DA6632" w:rsidRDefault="00F422D2" w:rsidP="00F422D2">
            <w:pPr>
              <w:rPr>
                <w:rFonts w:eastAsia="Arial Unicode MS"/>
                <w:b/>
                <w:bCs/>
              </w:rPr>
            </w:pPr>
          </w:p>
        </w:tc>
        <w:tc>
          <w:tcPr>
            <w:tcW w:w="850" w:type="dxa"/>
            <w:shd w:val="clear" w:color="auto" w:fill="auto"/>
            <w:vAlign w:val="center"/>
            <w:hideMark/>
          </w:tcPr>
          <w:p w14:paraId="05FFDEC7" w14:textId="77777777" w:rsidR="00F422D2" w:rsidRPr="00DA6632" w:rsidRDefault="00F422D2" w:rsidP="00F422D2">
            <w:pPr>
              <w:rPr>
                <w:rFonts w:eastAsia="Arial Unicode MS"/>
                <w:b/>
                <w:bCs/>
              </w:rPr>
            </w:pPr>
          </w:p>
        </w:tc>
        <w:tc>
          <w:tcPr>
            <w:tcW w:w="895" w:type="dxa"/>
            <w:shd w:val="clear" w:color="auto" w:fill="auto"/>
            <w:vAlign w:val="center"/>
            <w:hideMark/>
          </w:tcPr>
          <w:p w14:paraId="44123642" w14:textId="77777777" w:rsidR="00F422D2" w:rsidRPr="00DA6632" w:rsidRDefault="00F422D2" w:rsidP="00F422D2">
            <w:pPr>
              <w:rPr>
                <w:rFonts w:eastAsia="Arial Unicode MS"/>
                <w:b/>
                <w:bCs/>
              </w:rPr>
            </w:pPr>
          </w:p>
        </w:tc>
      </w:tr>
      <w:tr w:rsidR="00F422D2" w:rsidRPr="00DA6632" w14:paraId="1725D44B" w14:textId="77777777" w:rsidTr="00F422D2">
        <w:trPr>
          <w:trHeight w:val="539"/>
          <w:jc w:val="center"/>
        </w:trPr>
        <w:tc>
          <w:tcPr>
            <w:tcW w:w="9023" w:type="dxa"/>
            <w:gridSpan w:val="4"/>
            <w:shd w:val="pct12" w:color="auto" w:fill="auto"/>
            <w:vAlign w:val="center"/>
            <w:hideMark/>
          </w:tcPr>
          <w:p w14:paraId="01E6443F" w14:textId="77777777" w:rsidR="00F422D2" w:rsidRPr="00DA6632" w:rsidRDefault="00F422D2" w:rsidP="00F422D2">
            <w:pPr>
              <w:rPr>
                <w:rFonts w:eastAsia="Arial Unicode MS"/>
                <w:b/>
                <w:bCs/>
              </w:rPr>
            </w:pPr>
            <w:r w:rsidRPr="00DA6632">
              <w:rPr>
                <w:rFonts w:eastAsia="Arial Unicode MS"/>
                <w:b/>
                <w:bCs/>
                <w:i/>
              </w:rPr>
              <w:t>EVALUATION EXPERIENCE DU PERSONNEL D’ENCADREMENT</w:t>
            </w:r>
          </w:p>
        </w:tc>
        <w:tc>
          <w:tcPr>
            <w:tcW w:w="850" w:type="dxa"/>
            <w:shd w:val="clear" w:color="auto" w:fill="auto"/>
            <w:hideMark/>
          </w:tcPr>
          <w:p w14:paraId="79D4DAD5" w14:textId="77777777" w:rsidR="00F422D2" w:rsidRPr="00DA6632" w:rsidRDefault="00F422D2" w:rsidP="00F422D2">
            <w:pPr>
              <w:rPr>
                <w:rFonts w:eastAsia="Arial Unicode MS"/>
                <w:bCs/>
                <w:i/>
              </w:rPr>
            </w:pPr>
          </w:p>
        </w:tc>
        <w:tc>
          <w:tcPr>
            <w:tcW w:w="895" w:type="dxa"/>
            <w:shd w:val="clear" w:color="auto" w:fill="auto"/>
            <w:hideMark/>
          </w:tcPr>
          <w:p w14:paraId="75DC1530" w14:textId="77777777" w:rsidR="00F422D2" w:rsidRPr="00DA6632" w:rsidRDefault="00F422D2" w:rsidP="00F422D2">
            <w:pPr>
              <w:rPr>
                <w:rFonts w:eastAsia="Arial Unicode MS"/>
                <w:bCs/>
                <w:i/>
              </w:rPr>
            </w:pPr>
          </w:p>
        </w:tc>
      </w:tr>
      <w:tr w:rsidR="00F422D2" w:rsidRPr="00DA6632" w14:paraId="5A7BC727" w14:textId="77777777" w:rsidTr="00F422D2">
        <w:trPr>
          <w:trHeight w:val="267"/>
          <w:jc w:val="center"/>
        </w:trPr>
        <w:tc>
          <w:tcPr>
            <w:tcW w:w="10768" w:type="dxa"/>
            <w:gridSpan w:val="6"/>
            <w:shd w:val="clear" w:color="auto" w:fill="auto"/>
            <w:hideMark/>
          </w:tcPr>
          <w:p w14:paraId="214DEC7B" w14:textId="77777777" w:rsidR="00F422D2" w:rsidRPr="00DA6632" w:rsidRDefault="00F422D2" w:rsidP="00F422D2">
            <w:pPr>
              <w:rPr>
                <w:rFonts w:eastAsia="Arial Unicode MS"/>
                <w:b/>
                <w:bCs/>
                <w:u w:val="single"/>
              </w:rPr>
            </w:pPr>
            <w:r w:rsidRPr="00DA6632">
              <w:rPr>
                <w:rFonts w:eastAsia="Arial Unicode MS"/>
                <w:b/>
                <w:bCs/>
                <w:u w:val="single"/>
              </w:rPr>
              <w:t xml:space="preserve">E- MATERIEL ET EQUIPEMENTS ESSENTIELS </w:t>
            </w:r>
            <w:r w:rsidRPr="00DA6632">
              <w:rPr>
                <w:rFonts w:eastAsia="Arial Unicode MS"/>
                <w:b/>
                <w:bCs/>
              </w:rPr>
              <w:t xml:space="preserve"> Oui</w:t>
            </w:r>
          </w:p>
          <w:p w14:paraId="4575FD1B" w14:textId="77777777" w:rsidR="00F422D2" w:rsidRPr="00DA6632" w:rsidRDefault="00F422D2" w:rsidP="00F422D2">
            <w:pPr>
              <w:rPr>
                <w:rFonts w:eastAsia="Arial Unicode MS"/>
                <w:bCs/>
                <w:i/>
              </w:rPr>
            </w:pPr>
            <w:r w:rsidRPr="00DA6632">
              <w:rPr>
                <w:rFonts w:eastAsia="Arial Unicode MS"/>
                <w:bCs/>
                <w:i/>
              </w:rPr>
              <w:t xml:space="preserve">Ce critère est rempli  </w:t>
            </w:r>
            <w:r w:rsidRPr="00DA6632">
              <w:rPr>
                <w:rFonts w:eastAsia="Arial Unicode MS"/>
                <w:b/>
                <w:bCs/>
                <w:i/>
              </w:rPr>
              <w:t>si les deux (02</w:t>
            </w:r>
            <w:r w:rsidRPr="00DA6632">
              <w:rPr>
                <w:rFonts w:eastAsia="Arial Unicode MS"/>
                <w:bCs/>
                <w:i/>
              </w:rPr>
              <w:t xml:space="preserve">) </w:t>
            </w:r>
            <w:r w:rsidRPr="00DA6632">
              <w:rPr>
                <w:rFonts w:eastAsia="Arial Unicode MS"/>
                <w:b/>
                <w:bCs/>
                <w:i/>
              </w:rPr>
              <w:t xml:space="preserve">des trois (03) </w:t>
            </w:r>
            <w:r w:rsidRPr="00DA6632">
              <w:rPr>
                <w:rFonts w:eastAsia="Arial Unicode MS"/>
                <w:bCs/>
                <w:i/>
              </w:rPr>
              <w:t xml:space="preserve"> exigences ci-après sont satisfaites :</w:t>
            </w:r>
          </w:p>
        </w:tc>
      </w:tr>
      <w:tr w:rsidR="00F422D2" w:rsidRPr="00DA6632" w14:paraId="29F4072A" w14:textId="77777777" w:rsidTr="00F422D2">
        <w:trPr>
          <w:trHeight w:val="267"/>
          <w:jc w:val="center"/>
        </w:trPr>
        <w:tc>
          <w:tcPr>
            <w:tcW w:w="1546" w:type="dxa"/>
            <w:vMerge w:val="restart"/>
            <w:shd w:val="clear" w:color="auto" w:fill="auto"/>
            <w:hideMark/>
          </w:tcPr>
          <w:p w14:paraId="599414E8" w14:textId="77777777" w:rsidR="00F422D2" w:rsidRPr="00DA6632" w:rsidRDefault="00F422D2" w:rsidP="00F422D2">
            <w:pPr>
              <w:rPr>
                <w:rFonts w:eastAsia="Arial Unicode MS"/>
                <w:bCs/>
              </w:rPr>
            </w:pPr>
          </w:p>
        </w:tc>
        <w:tc>
          <w:tcPr>
            <w:tcW w:w="7477" w:type="dxa"/>
            <w:gridSpan w:val="3"/>
            <w:vMerge w:val="restart"/>
            <w:shd w:val="clear" w:color="auto" w:fill="auto"/>
            <w:noWrap/>
            <w:hideMark/>
          </w:tcPr>
          <w:p w14:paraId="20F2FE25" w14:textId="77777777" w:rsidR="00F422D2" w:rsidRPr="00DA6632" w:rsidRDefault="00F422D2" w:rsidP="00F422D2">
            <w:pPr>
              <w:rPr>
                <w:rFonts w:eastAsia="Arial Unicode MS"/>
                <w:bCs/>
                <w:u w:val="single"/>
              </w:rPr>
            </w:pPr>
            <w:r w:rsidRPr="00DA6632">
              <w:rPr>
                <w:rFonts w:eastAsia="Arial Unicode MS"/>
                <w:b/>
                <w:bCs/>
              </w:rPr>
              <w:t>E.1</w:t>
            </w:r>
            <w:r w:rsidRPr="00DA6632">
              <w:rPr>
                <w:rFonts w:eastAsia="Arial Unicode MS"/>
                <w:bCs/>
              </w:rPr>
              <w:t xml:space="preserve">  Justifier de la possession ou la location du matériel roulant (Camion benne ou Pick-up).</w:t>
            </w:r>
          </w:p>
          <w:p w14:paraId="250CA091" w14:textId="77777777" w:rsidR="00F422D2" w:rsidRPr="00DA6632" w:rsidRDefault="00F422D2" w:rsidP="00E2001C">
            <w:pPr>
              <w:numPr>
                <w:ilvl w:val="0"/>
                <w:numId w:val="89"/>
              </w:numPr>
              <w:tabs>
                <w:tab w:val="num" w:pos="2160"/>
              </w:tabs>
              <w:rPr>
                <w:rFonts w:eastAsia="Arial Unicode MS"/>
                <w:bCs/>
              </w:rPr>
            </w:pPr>
            <w:r w:rsidRPr="00DA6632">
              <w:rPr>
                <w:rFonts w:eastAsia="Arial Unicode MS"/>
                <w:bCs/>
                <w:u w:val="single"/>
              </w:rPr>
              <w:t>Justificatif </w:t>
            </w:r>
            <w:r w:rsidRPr="00DA6632">
              <w:rPr>
                <w:rFonts w:eastAsia="Arial Unicode MS"/>
                <w:bCs/>
              </w:rPr>
              <w:t>: Copies de la carte grise légalisées par les Services des Transports.  En cas de location, le Soumissionnaire devra fournir un contrat de location cosigné entre les deux parties.</w:t>
            </w:r>
          </w:p>
        </w:tc>
        <w:tc>
          <w:tcPr>
            <w:tcW w:w="850" w:type="dxa"/>
            <w:shd w:val="clear" w:color="auto" w:fill="auto"/>
            <w:vAlign w:val="center"/>
            <w:hideMark/>
          </w:tcPr>
          <w:p w14:paraId="7078AD52" w14:textId="77777777" w:rsidR="00F422D2" w:rsidRPr="00DA6632" w:rsidRDefault="00F422D2" w:rsidP="00F422D2">
            <w:pPr>
              <w:rPr>
                <w:rFonts w:eastAsia="Arial Unicode MS"/>
                <w:bCs/>
                <w:i/>
              </w:rPr>
            </w:pPr>
            <w:r w:rsidRPr="00DA6632">
              <w:rPr>
                <w:rFonts w:eastAsia="Arial Unicode MS"/>
                <w:bCs/>
                <w:i/>
              </w:rPr>
              <w:t>Oui</w:t>
            </w:r>
          </w:p>
        </w:tc>
        <w:tc>
          <w:tcPr>
            <w:tcW w:w="895" w:type="dxa"/>
            <w:shd w:val="clear" w:color="auto" w:fill="auto"/>
            <w:vAlign w:val="center"/>
            <w:hideMark/>
          </w:tcPr>
          <w:p w14:paraId="609E0A0A" w14:textId="77777777" w:rsidR="00F422D2" w:rsidRPr="00DA6632" w:rsidRDefault="00F422D2" w:rsidP="00F422D2">
            <w:pPr>
              <w:rPr>
                <w:rFonts w:eastAsia="Arial Unicode MS"/>
                <w:bCs/>
                <w:i/>
              </w:rPr>
            </w:pPr>
            <w:r w:rsidRPr="00DA6632">
              <w:rPr>
                <w:rFonts w:eastAsia="Arial Unicode MS"/>
                <w:bCs/>
                <w:i/>
              </w:rPr>
              <w:t>Non</w:t>
            </w:r>
          </w:p>
        </w:tc>
      </w:tr>
      <w:tr w:rsidR="00F422D2" w:rsidRPr="00DA6632" w14:paraId="2477656E" w14:textId="77777777" w:rsidTr="00F422D2">
        <w:trPr>
          <w:trHeight w:val="719"/>
          <w:jc w:val="center"/>
        </w:trPr>
        <w:tc>
          <w:tcPr>
            <w:tcW w:w="1546" w:type="dxa"/>
            <w:vMerge/>
            <w:shd w:val="clear" w:color="auto" w:fill="auto"/>
            <w:hideMark/>
          </w:tcPr>
          <w:p w14:paraId="11C38E75" w14:textId="77777777" w:rsidR="00F422D2" w:rsidRPr="00DA6632" w:rsidRDefault="00F422D2" w:rsidP="00F422D2">
            <w:pPr>
              <w:rPr>
                <w:rFonts w:eastAsia="Arial Unicode MS"/>
                <w:bCs/>
              </w:rPr>
            </w:pPr>
          </w:p>
        </w:tc>
        <w:tc>
          <w:tcPr>
            <w:tcW w:w="7477" w:type="dxa"/>
            <w:gridSpan w:val="3"/>
            <w:vMerge/>
            <w:shd w:val="clear" w:color="auto" w:fill="auto"/>
            <w:noWrap/>
            <w:hideMark/>
          </w:tcPr>
          <w:p w14:paraId="163CDAD3" w14:textId="77777777" w:rsidR="00F422D2" w:rsidRPr="00DA6632" w:rsidRDefault="00F422D2" w:rsidP="00F422D2">
            <w:pPr>
              <w:rPr>
                <w:rFonts w:eastAsia="Arial Unicode MS"/>
                <w:b/>
                <w:bCs/>
              </w:rPr>
            </w:pPr>
          </w:p>
        </w:tc>
        <w:tc>
          <w:tcPr>
            <w:tcW w:w="850" w:type="dxa"/>
            <w:shd w:val="clear" w:color="auto" w:fill="auto"/>
            <w:hideMark/>
          </w:tcPr>
          <w:p w14:paraId="37A38C99" w14:textId="77777777" w:rsidR="00F422D2" w:rsidRPr="00DA6632" w:rsidRDefault="00F422D2" w:rsidP="00F422D2">
            <w:pPr>
              <w:rPr>
                <w:rFonts w:eastAsia="Arial Unicode MS"/>
                <w:b/>
                <w:bCs/>
              </w:rPr>
            </w:pPr>
          </w:p>
        </w:tc>
        <w:tc>
          <w:tcPr>
            <w:tcW w:w="895" w:type="dxa"/>
            <w:shd w:val="clear" w:color="auto" w:fill="auto"/>
            <w:hideMark/>
          </w:tcPr>
          <w:p w14:paraId="1855890D" w14:textId="77777777" w:rsidR="00F422D2" w:rsidRPr="00DA6632" w:rsidRDefault="00F422D2" w:rsidP="00F422D2">
            <w:pPr>
              <w:rPr>
                <w:rFonts w:eastAsia="Arial Unicode MS"/>
                <w:b/>
                <w:bCs/>
              </w:rPr>
            </w:pPr>
          </w:p>
        </w:tc>
      </w:tr>
      <w:tr w:rsidR="00F422D2" w:rsidRPr="00DA6632" w14:paraId="65E602B6" w14:textId="77777777" w:rsidTr="00F422D2">
        <w:trPr>
          <w:trHeight w:val="603"/>
          <w:jc w:val="center"/>
        </w:trPr>
        <w:tc>
          <w:tcPr>
            <w:tcW w:w="1546" w:type="dxa"/>
            <w:vMerge w:val="restart"/>
            <w:shd w:val="clear" w:color="auto" w:fill="auto"/>
            <w:hideMark/>
          </w:tcPr>
          <w:p w14:paraId="137AFF29" w14:textId="77777777" w:rsidR="00F422D2" w:rsidRPr="00DA6632" w:rsidRDefault="00F422D2" w:rsidP="00F422D2">
            <w:pPr>
              <w:rPr>
                <w:rFonts w:eastAsia="Arial Unicode MS"/>
                <w:bCs/>
              </w:rPr>
            </w:pPr>
          </w:p>
        </w:tc>
        <w:tc>
          <w:tcPr>
            <w:tcW w:w="7477" w:type="dxa"/>
            <w:gridSpan w:val="3"/>
            <w:vMerge w:val="restart"/>
            <w:shd w:val="clear" w:color="auto" w:fill="auto"/>
            <w:noWrap/>
            <w:hideMark/>
          </w:tcPr>
          <w:p w14:paraId="709B8555" w14:textId="77777777" w:rsidR="00F422D2" w:rsidRPr="00DA6632" w:rsidRDefault="00F422D2" w:rsidP="00F422D2">
            <w:pPr>
              <w:rPr>
                <w:rFonts w:eastAsia="Arial Unicode MS"/>
                <w:bCs/>
              </w:rPr>
            </w:pPr>
            <w:r w:rsidRPr="00DA6632">
              <w:rPr>
                <w:rFonts w:eastAsia="Arial Unicode MS"/>
                <w:b/>
                <w:bCs/>
              </w:rPr>
              <w:t xml:space="preserve">E.2 </w:t>
            </w:r>
            <w:r w:rsidRPr="00DA6632">
              <w:rPr>
                <w:rFonts w:eastAsia="Arial Unicode MS"/>
                <w:bCs/>
              </w:rPr>
              <w:t>Justifier de la possession du petit matériels de chantier (Brouettes, Pelles rondes, Pelles bêches, Cisailles, fioles, citerne/cuve à eau, Tenailles, Sceau maçon et autres).</w:t>
            </w:r>
          </w:p>
          <w:p w14:paraId="19570BFC" w14:textId="77777777" w:rsidR="00F422D2" w:rsidRPr="00DA6632" w:rsidRDefault="00F422D2" w:rsidP="00E2001C">
            <w:pPr>
              <w:numPr>
                <w:ilvl w:val="0"/>
                <w:numId w:val="89"/>
              </w:numPr>
              <w:tabs>
                <w:tab w:val="num" w:pos="2160"/>
              </w:tabs>
              <w:rPr>
                <w:rFonts w:eastAsia="Arial Unicode MS"/>
                <w:bCs/>
              </w:rPr>
            </w:pPr>
            <w:r w:rsidRPr="00DA6632">
              <w:rPr>
                <w:rFonts w:eastAsia="Arial Unicode MS"/>
                <w:bCs/>
                <w:u w:val="single"/>
              </w:rPr>
              <w:t>Justificatif </w:t>
            </w:r>
            <w:r w:rsidRPr="00DA6632">
              <w:rPr>
                <w:rFonts w:eastAsia="Arial Unicode MS"/>
                <w:bCs/>
              </w:rPr>
              <w:t>: Photocopies des factures.</w:t>
            </w:r>
          </w:p>
          <w:p w14:paraId="3B7390FF" w14:textId="77777777" w:rsidR="00F422D2" w:rsidRPr="00DA6632" w:rsidRDefault="00F422D2" w:rsidP="00F422D2">
            <w:pPr>
              <w:rPr>
                <w:rFonts w:eastAsia="Arial Unicode MS"/>
                <w:bCs/>
              </w:rPr>
            </w:pPr>
          </w:p>
        </w:tc>
        <w:tc>
          <w:tcPr>
            <w:tcW w:w="850" w:type="dxa"/>
            <w:shd w:val="clear" w:color="auto" w:fill="auto"/>
            <w:vAlign w:val="center"/>
            <w:hideMark/>
          </w:tcPr>
          <w:p w14:paraId="5B8E674B" w14:textId="77777777" w:rsidR="00F422D2" w:rsidRPr="00DA6632" w:rsidRDefault="00F422D2" w:rsidP="00F422D2">
            <w:pPr>
              <w:rPr>
                <w:rFonts w:eastAsia="Arial Unicode MS"/>
                <w:bCs/>
                <w:i/>
              </w:rPr>
            </w:pPr>
            <w:r w:rsidRPr="00DA6632">
              <w:rPr>
                <w:rFonts w:eastAsia="Arial Unicode MS"/>
                <w:bCs/>
                <w:i/>
              </w:rPr>
              <w:t>Oui</w:t>
            </w:r>
          </w:p>
        </w:tc>
        <w:tc>
          <w:tcPr>
            <w:tcW w:w="895" w:type="dxa"/>
            <w:shd w:val="clear" w:color="auto" w:fill="auto"/>
            <w:vAlign w:val="center"/>
            <w:hideMark/>
          </w:tcPr>
          <w:p w14:paraId="011D8E3A" w14:textId="77777777" w:rsidR="00F422D2" w:rsidRPr="00DA6632" w:rsidRDefault="00F422D2" w:rsidP="00F422D2">
            <w:pPr>
              <w:rPr>
                <w:rFonts w:eastAsia="Arial Unicode MS"/>
                <w:bCs/>
                <w:i/>
              </w:rPr>
            </w:pPr>
            <w:r w:rsidRPr="00DA6632">
              <w:rPr>
                <w:rFonts w:eastAsia="Arial Unicode MS"/>
                <w:bCs/>
                <w:i/>
              </w:rPr>
              <w:t>Non</w:t>
            </w:r>
          </w:p>
        </w:tc>
      </w:tr>
      <w:tr w:rsidR="00F422D2" w:rsidRPr="00DA6632" w14:paraId="3A922484" w14:textId="77777777" w:rsidTr="00F422D2">
        <w:trPr>
          <w:trHeight w:val="70"/>
          <w:jc w:val="center"/>
        </w:trPr>
        <w:tc>
          <w:tcPr>
            <w:tcW w:w="1546" w:type="dxa"/>
            <w:vMerge/>
            <w:shd w:val="clear" w:color="auto" w:fill="auto"/>
            <w:hideMark/>
          </w:tcPr>
          <w:p w14:paraId="4402F070" w14:textId="77777777" w:rsidR="00F422D2" w:rsidRPr="00DA6632" w:rsidRDefault="00F422D2" w:rsidP="00F422D2">
            <w:pPr>
              <w:rPr>
                <w:rFonts w:eastAsia="Arial Unicode MS"/>
                <w:bCs/>
              </w:rPr>
            </w:pPr>
          </w:p>
        </w:tc>
        <w:tc>
          <w:tcPr>
            <w:tcW w:w="7477" w:type="dxa"/>
            <w:gridSpan w:val="3"/>
            <w:vMerge/>
            <w:shd w:val="clear" w:color="auto" w:fill="auto"/>
            <w:noWrap/>
            <w:hideMark/>
          </w:tcPr>
          <w:p w14:paraId="3FCEC258" w14:textId="77777777" w:rsidR="00F422D2" w:rsidRPr="00DA6632" w:rsidRDefault="00F422D2" w:rsidP="00F422D2">
            <w:pPr>
              <w:rPr>
                <w:rFonts w:eastAsia="Arial Unicode MS"/>
                <w:b/>
                <w:bCs/>
              </w:rPr>
            </w:pPr>
          </w:p>
        </w:tc>
        <w:tc>
          <w:tcPr>
            <w:tcW w:w="850" w:type="dxa"/>
            <w:shd w:val="clear" w:color="auto" w:fill="auto"/>
            <w:hideMark/>
          </w:tcPr>
          <w:p w14:paraId="7A0272A5" w14:textId="77777777" w:rsidR="00F422D2" w:rsidRPr="00DA6632" w:rsidRDefault="00F422D2" w:rsidP="00F422D2">
            <w:pPr>
              <w:rPr>
                <w:rFonts w:eastAsia="Arial Unicode MS"/>
                <w:b/>
                <w:bCs/>
                <w:i/>
              </w:rPr>
            </w:pPr>
          </w:p>
        </w:tc>
        <w:tc>
          <w:tcPr>
            <w:tcW w:w="895" w:type="dxa"/>
            <w:shd w:val="clear" w:color="auto" w:fill="auto"/>
            <w:hideMark/>
          </w:tcPr>
          <w:p w14:paraId="4AF52B7D" w14:textId="77777777" w:rsidR="00F422D2" w:rsidRPr="00DA6632" w:rsidRDefault="00F422D2" w:rsidP="00F422D2">
            <w:pPr>
              <w:rPr>
                <w:rFonts w:eastAsia="Arial Unicode MS"/>
                <w:b/>
                <w:bCs/>
                <w:i/>
              </w:rPr>
            </w:pPr>
          </w:p>
        </w:tc>
      </w:tr>
      <w:tr w:rsidR="00F422D2" w:rsidRPr="00DA6632" w14:paraId="54B271E7" w14:textId="77777777" w:rsidTr="00F422D2">
        <w:trPr>
          <w:trHeight w:val="308"/>
          <w:jc w:val="center"/>
        </w:trPr>
        <w:tc>
          <w:tcPr>
            <w:tcW w:w="1546" w:type="dxa"/>
            <w:vMerge w:val="restart"/>
            <w:shd w:val="clear" w:color="auto" w:fill="auto"/>
            <w:hideMark/>
          </w:tcPr>
          <w:p w14:paraId="138FA815" w14:textId="77777777" w:rsidR="00F422D2" w:rsidRPr="00DA6632" w:rsidRDefault="00F422D2" w:rsidP="00F422D2">
            <w:pPr>
              <w:rPr>
                <w:rFonts w:eastAsia="Arial Unicode MS"/>
                <w:bCs/>
              </w:rPr>
            </w:pPr>
          </w:p>
        </w:tc>
        <w:tc>
          <w:tcPr>
            <w:tcW w:w="7477" w:type="dxa"/>
            <w:gridSpan w:val="3"/>
            <w:vMerge w:val="restart"/>
            <w:shd w:val="clear" w:color="auto" w:fill="auto"/>
            <w:noWrap/>
            <w:hideMark/>
          </w:tcPr>
          <w:p w14:paraId="092FF617" w14:textId="77777777" w:rsidR="00F422D2" w:rsidRPr="00DA6632" w:rsidRDefault="00F422D2" w:rsidP="00F422D2">
            <w:pPr>
              <w:rPr>
                <w:rFonts w:eastAsia="Arial Unicode MS"/>
                <w:bCs/>
              </w:rPr>
            </w:pPr>
            <w:r w:rsidRPr="00DA6632">
              <w:rPr>
                <w:rFonts w:eastAsia="Arial Unicode MS"/>
                <w:b/>
                <w:bCs/>
              </w:rPr>
              <w:t xml:space="preserve">E.3 </w:t>
            </w:r>
            <w:r w:rsidRPr="00DA6632">
              <w:rPr>
                <w:rFonts w:eastAsia="Arial Unicode MS"/>
                <w:bCs/>
              </w:rPr>
              <w:t>Liste du petit matériel de chantier signé par le soumissionnaire.</w:t>
            </w:r>
          </w:p>
        </w:tc>
        <w:tc>
          <w:tcPr>
            <w:tcW w:w="850" w:type="dxa"/>
            <w:shd w:val="clear" w:color="auto" w:fill="auto"/>
            <w:vAlign w:val="center"/>
            <w:hideMark/>
          </w:tcPr>
          <w:p w14:paraId="10007646" w14:textId="77777777" w:rsidR="00F422D2" w:rsidRPr="00DA6632" w:rsidRDefault="00F422D2" w:rsidP="00F422D2">
            <w:pPr>
              <w:rPr>
                <w:rFonts w:eastAsia="Arial Unicode MS"/>
                <w:bCs/>
                <w:i/>
              </w:rPr>
            </w:pPr>
            <w:r w:rsidRPr="00DA6632">
              <w:rPr>
                <w:rFonts w:eastAsia="Arial Unicode MS"/>
                <w:bCs/>
                <w:i/>
              </w:rPr>
              <w:t>Oui</w:t>
            </w:r>
          </w:p>
        </w:tc>
        <w:tc>
          <w:tcPr>
            <w:tcW w:w="895" w:type="dxa"/>
            <w:shd w:val="clear" w:color="auto" w:fill="auto"/>
            <w:vAlign w:val="center"/>
            <w:hideMark/>
          </w:tcPr>
          <w:p w14:paraId="7CC60B75" w14:textId="77777777" w:rsidR="00F422D2" w:rsidRPr="00DA6632" w:rsidRDefault="00F422D2" w:rsidP="00F422D2">
            <w:pPr>
              <w:rPr>
                <w:rFonts w:eastAsia="Arial Unicode MS"/>
                <w:bCs/>
                <w:i/>
              </w:rPr>
            </w:pPr>
            <w:r w:rsidRPr="00DA6632">
              <w:rPr>
                <w:rFonts w:eastAsia="Arial Unicode MS"/>
                <w:bCs/>
                <w:i/>
              </w:rPr>
              <w:t>Non</w:t>
            </w:r>
          </w:p>
        </w:tc>
      </w:tr>
      <w:tr w:rsidR="00F422D2" w:rsidRPr="00DA6632" w14:paraId="481475CC" w14:textId="77777777" w:rsidTr="00F422D2">
        <w:trPr>
          <w:trHeight w:val="395"/>
          <w:jc w:val="center"/>
        </w:trPr>
        <w:tc>
          <w:tcPr>
            <w:tcW w:w="1546" w:type="dxa"/>
            <w:vMerge/>
            <w:shd w:val="clear" w:color="auto" w:fill="auto"/>
            <w:hideMark/>
          </w:tcPr>
          <w:p w14:paraId="5CC8820F" w14:textId="77777777" w:rsidR="00F422D2" w:rsidRPr="00DA6632" w:rsidRDefault="00F422D2" w:rsidP="00F422D2">
            <w:pPr>
              <w:rPr>
                <w:rFonts w:eastAsia="Arial Unicode MS"/>
                <w:bCs/>
              </w:rPr>
            </w:pPr>
          </w:p>
        </w:tc>
        <w:tc>
          <w:tcPr>
            <w:tcW w:w="7477" w:type="dxa"/>
            <w:gridSpan w:val="3"/>
            <w:vMerge/>
            <w:shd w:val="clear" w:color="auto" w:fill="auto"/>
            <w:noWrap/>
            <w:hideMark/>
          </w:tcPr>
          <w:p w14:paraId="13325CCF" w14:textId="77777777" w:rsidR="00F422D2" w:rsidRPr="00DA6632" w:rsidRDefault="00F422D2" w:rsidP="00F422D2">
            <w:pPr>
              <w:rPr>
                <w:rFonts w:eastAsia="Arial Unicode MS"/>
                <w:b/>
                <w:bCs/>
              </w:rPr>
            </w:pPr>
          </w:p>
        </w:tc>
        <w:tc>
          <w:tcPr>
            <w:tcW w:w="850" w:type="dxa"/>
            <w:shd w:val="clear" w:color="auto" w:fill="auto"/>
            <w:hideMark/>
          </w:tcPr>
          <w:p w14:paraId="0E1F1F22" w14:textId="77777777" w:rsidR="00F422D2" w:rsidRPr="00DA6632" w:rsidRDefault="00F422D2" w:rsidP="00F422D2">
            <w:pPr>
              <w:rPr>
                <w:rFonts w:eastAsia="Arial Unicode MS"/>
                <w:b/>
                <w:bCs/>
                <w:i/>
              </w:rPr>
            </w:pPr>
          </w:p>
        </w:tc>
        <w:tc>
          <w:tcPr>
            <w:tcW w:w="895" w:type="dxa"/>
            <w:shd w:val="clear" w:color="auto" w:fill="auto"/>
            <w:hideMark/>
          </w:tcPr>
          <w:p w14:paraId="5AFA1C17" w14:textId="77777777" w:rsidR="00F422D2" w:rsidRPr="00DA6632" w:rsidRDefault="00F422D2" w:rsidP="00F422D2">
            <w:pPr>
              <w:rPr>
                <w:rFonts w:eastAsia="Arial Unicode MS"/>
                <w:b/>
                <w:bCs/>
                <w:i/>
              </w:rPr>
            </w:pPr>
          </w:p>
        </w:tc>
      </w:tr>
      <w:tr w:rsidR="00F422D2" w:rsidRPr="00DA6632" w14:paraId="308BA1B6" w14:textId="77777777" w:rsidTr="00F422D2">
        <w:trPr>
          <w:trHeight w:val="382"/>
          <w:jc w:val="center"/>
        </w:trPr>
        <w:tc>
          <w:tcPr>
            <w:tcW w:w="9023" w:type="dxa"/>
            <w:gridSpan w:val="4"/>
            <w:shd w:val="pct12" w:color="auto" w:fill="auto"/>
            <w:vAlign w:val="center"/>
            <w:hideMark/>
          </w:tcPr>
          <w:p w14:paraId="53F7EBF9" w14:textId="77777777" w:rsidR="00F422D2" w:rsidRPr="00DA6632" w:rsidRDefault="00F422D2" w:rsidP="00F422D2">
            <w:pPr>
              <w:rPr>
                <w:rFonts w:eastAsia="Arial Unicode MS"/>
                <w:b/>
                <w:bCs/>
              </w:rPr>
            </w:pPr>
            <w:r w:rsidRPr="00DA6632">
              <w:rPr>
                <w:rFonts w:eastAsia="Arial Unicode MS"/>
                <w:b/>
                <w:bCs/>
                <w:i/>
              </w:rPr>
              <w:t>EVALUATION MATERIEL ET EQUIPEMENT ESSENTIEL</w:t>
            </w:r>
          </w:p>
        </w:tc>
        <w:tc>
          <w:tcPr>
            <w:tcW w:w="850" w:type="dxa"/>
            <w:shd w:val="clear" w:color="auto" w:fill="auto"/>
            <w:hideMark/>
          </w:tcPr>
          <w:p w14:paraId="692499A1" w14:textId="77777777" w:rsidR="00F422D2" w:rsidRPr="00DA6632" w:rsidRDefault="00F422D2" w:rsidP="00F422D2">
            <w:pPr>
              <w:rPr>
                <w:rFonts w:eastAsia="Arial Unicode MS"/>
                <w:bCs/>
                <w:i/>
              </w:rPr>
            </w:pPr>
          </w:p>
        </w:tc>
        <w:tc>
          <w:tcPr>
            <w:tcW w:w="895" w:type="dxa"/>
            <w:shd w:val="clear" w:color="auto" w:fill="auto"/>
            <w:hideMark/>
          </w:tcPr>
          <w:p w14:paraId="3C269E17" w14:textId="77777777" w:rsidR="00F422D2" w:rsidRPr="00DA6632" w:rsidRDefault="00F422D2" w:rsidP="00F422D2">
            <w:pPr>
              <w:rPr>
                <w:rFonts w:eastAsia="Arial Unicode MS"/>
                <w:bCs/>
                <w:i/>
              </w:rPr>
            </w:pPr>
          </w:p>
        </w:tc>
      </w:tr>
    </w:tbl>
    <w:p w14:paraId="6BED8FC4" w14:textId="77777777" w:rsidR="00F422D2" w:rsidRDefault="00F422D2" w:rsidP="00F422D2">
      <w:pPr>
        <w:rPr>
          <w:rFonts w:eastAsia="Arial Unicode MS"/>
        </w:rPr>
      </w:pPr>
    </w:p>
    <w:p w14:paraId="13B13D5B" w14:textId="77777777" w:rsidR="00F422D2" w:rsidRDefault="00F422D2" w:rsidP="00F422D2">
      <w:pPr>
        <w:rPr>
          <w:rFonts w:eastAsia="Arial Unicode MS"/>
        </w:rPr>
      </w:pPr>
    </w:p>
    <w:p w14:paraId="118B75F2" w14:textId="77777777" w:rsidR="00F422D2" w:rsidRPr="002924D6" w:rsidRDefault="00F422D2" w:rsidP="00F422D2">
      <w:pPr>
        <w:rPr>
          <w:rFonts w:eastAsia="Arial Unicode MS"/>
        </w:rPr>
      </w:pPr>
    </w:p>
    <w:p w14:paraId="2E388CFF" w14:textId="77777777" w:rsidR="00F422D2" w:rsidRDefault="00F422D2" w:rsidP="00F422D2">
      <w:pPr>
        <w:rPr>
          <w:rFonts w:eastAsia="Arial Unicode MS"/>
        </w:rPr>
      </w:pPr>
    </w:p>
    <w:p w14:paraId="542A07B9" w14:textId="77777777" w:rsidR="009D794D" w:rsidRDefault="009D794D" w:rsidP="00F422D2">
      <w:pPr>
        <w:rPr>
          <w:rFonts w:eastAsia="Arial Unicode MS"/>
        </w:rPr>
      </w:pPr>
    </w:p>
    <w:p w14:paraId="6B7714FA" w14:textId="77777777" w:rsidR="009D794D" w:rsidRDefault="009D794D" w:rsidP="00F422D2">
      <w:pPr>
        <w:rPr>
          <w:rFonts w:eastAsia="Arial Unicode MS"/>
        </w:rPr>
      </w:pPr>
    </w:p>
    <w:p w14:paraId="4A85E26F" w14:textId="77777777" w:rsidR="00F422D2" w:rsidRDefault="00F422D2" w:rsidP="00F422D2">
      <w:pPr>
        <w:rPr>
          <w:rFonts w:eastAsia="Arial Unicode MS"/>
        </w:rPr>
      </w:pPr>
    </w:p>
    <w:p w14:paraId="0D4CA753" w14:textId="77777777" w:rsidR="00F422D2" w:rsidRPr="00DA6632" w:rsidRDefault="00F422D2" w:rsidP="00F422D2">
      <w:pPr>
        <w:rPr>
          <w:rFonts w:eastAsia="Arial Unicode MS"/>
        </w:rPr>
      </w:pPr>
    </w:p>
    <w:p w14:paraId="50BBDD50" w14:textId="77777777" w:rsidR="00F422D2" w:rsidRPr="00312B87" w:rsidRDefault="00F422D2" w:rsidP="00F422D2">
      <w:pPr>
        <w:jc w:val="both"/>
        <w:rPr>
          <w:rFonts w:eastAsia="Arial Unicode MS"/>
          <w:i/>
          <w:color w:val="000000"/>
          <w:sz w:val="22"/>
          <w:szCs w:val="22"/>
          <w:u w:val="single"/>
        </w:rPr>
      </w:pPr>
      <w:r w:rsidRPr="00312B87">
        <w:rPr>
          <w:rFonts w:eastAsia="Arial Unicode MS"/>
          <w:i/>
          <w:color w:val="000000"/>
          <w:sz w:val="22"/>
          <w:szCs w:val="22"/>
          <w:u w:val="single"/>
        </w:rPr>
        <w:t>RECAPITULATIF DE L’EVALUATION DES CRITERES ESSENTIELS DE QUALIFICATION</w:t>
      </w:r>
    </w:p>
    <w:p w14:paraId="52262ED0" w14:textId="77777777" w:rsidR="00F422D2" w:rsidRPr="00312B87" w:rsidRDefault="00F422D2" w:rsidP="00F422D2">
      <w:pPr>
        <w:pStyle w:val="Corpsdetexte"/>
        <w:rPr>
          <w:rFonts w:eastAsia="Arial Unicode MS"/>
          <w:sz w:val="22"/>
          <w:szCs w:val="22"/>
        </w:rPr>
      </w:pPr>
    </w:p>
    <w:p w14:paraId="1DDEB8DB" w14:textId="77777777" w:rsidR="00F422D2" w:rsidRPr="00312B87" w:rsidRDefault="00F422D2" w:rsidP="00F422D2">
      <w:pPr>
        <w:pStyle w:val="Corpsdetexte"/>
        <w:jc w:val="center"/>
        <w:rPr>
          <w:rFonts w:eastAsia="Arial Unicode MS"/>
          <w:sz w:val="22"/>
          <w:szCs w:val="22"/>
        </w:rPr>
      </w:pPr>
      <w:r w:rsidRPr="00312B87">
        <w:rPr>
          <w:rFonts w:eastAsia="Arial Unicode MS"/>
          <w:sz w:val="22"/>
          <w:szCs w:val="22"/>
        </w:rPr>
        <w:t>SOUMISSIONNAIRE : _____________________________________</w:t>
      </w:r>
    </w:p>
    <w:p w14:paraId="0466747E" w14:textId="77777777" w:rsidR="00F422D2" w:rsidRPr="00312B87" w:rsidRDefault="00F422D2" w:rsidP="00F422D2">
      <w:pPr>
        <w:pStyle w:val="Corpsdetexte"/>
        <w:rPr>
          <w:rFonts w:eastAsia="Arial Unicode MS"/>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961"/>
        <w:gridCol w:w="1134"/>
        <w:gridCol w:w="851"/>
        <w:gridCol w:w="2126"/>
      </w:tblGrid>
      <w:tr w:rsidR="00F422D2" w:rsidRPr="00312B87" w14:paraId="2698800E" w14:textId="77777777" w:rsidTr="00F422D2">
        <w:trPr>
          <w:trHeight w:val="400"/>
        </w:trPr>
        <w:tc>
          <w:tcPr>
            <w:tcW w:w="817" w:type="dxa"/>
            <w:vAlign w:val="center"/>
          </w:tcPr>
          <w:p w14:paraId="698FAB76" w14:textId="77777777" w:rsidR="00F422D2" w:rsidRPr="00312B87" w:rsidRDefault="00F422D2" w:rsidP="00F422D2">
            <w:pPr>
              <w:pStyle w:val="Corpsdetexte"/>
              <w:jc w:val="center"/>
              <w:rPr>
                <w:rFonts w:eastAsia="Arial Unicode MS"/>
                <w:sz w:val="22"/>
                <w:szCs w:val="22"/>
              </w:rPr>
            </w:pPr>
            <w:r w:rsidRPr="00312B87">
              <w:rPr>
                <w:rFonts w:eastAsia="Arial Unicode MS"/>
                <w:sz w:val="22"/>
                <w:szCs w:val="22"/>
              </w:rPr>
              <w:t>N°</w:t>
            </w:r>
          </w:p>
        </w:tc>
        <w:tc>
          <w:tcPr>
            <w:tcW w:w="4961" w:type="dxa"/>
            <w:vAlign w:val="center"/>
          </w:tcPr>
          <w:p w14:paraId="47B1B5B8" w14:textId="77777777" w:rsidR="00F422D2" w:rsidRPr="00312B87" w:rsidRDefault="00F422D2" w:rsidP="00F422D2">
            <w:pPr>
              <w:pStyle w:val="Corpsdetexte"/>
              <w:jc w:val="center"/>
              <w:rPr>
                <w:rFonts w:eastAsia="Arial Unicode MS"/>
                <w:sz w:val="22"/>
                <w:szCs w:val="22"/>
              </w:rPr>
            </w:pPr>
            <w:r w:rsidRPr="00312B87">
              <w:rPr>
                <w:rFonts w:eastAsia="Arial Unicode MS"/>
                <w:sz w:val="22"/>
                <w:szCs w:val="22"/>
              </w:rPr>
              <w:t>DESIGNATION CRITERE ESSENTIEL</w:t>
            </w:r>
          </w:p>
        </w:tc>
        <w:tc>
          <w:tcPr>
            <w:tcW w:w="1985" w:type="dxa"/>
            <w:gridSpan w:val="2"/>
            <w:vAlign w:val="center"/>
          </w:tcPr>
          <w:p w14:paraId="0795243F" w14:textId="77777777" w:rsidR="00F422D2" w:rsidRPr="00312B87" w:rsidRDefault="00F422D2" w:rsidP="00F422D2">
            <w:pPr>
              <w:pStyle w:val="Corpsdetexte"/>
              <w:jc w:val="center"/>
              <w:rPr>
                <w:rFonts w:eastAsia="Arial Unicode MS"/>
                <w:sz w:val="22"/>
                <w:szCs w:val="22"/>
              </w:rPr>
            </w:pPr>
            <w:r w:rsidRPr="00312B87">
              <w:rPr>
                <w:rFonts w:eastAsia="Arial Unicode MS"/>
                <w:sz w:val="22"/>
                <w:szCs w:val="22"/>
              </w:rPr>
              <w:t>EVALUATION</w:t>
            </w:r>
          </w:p>
        </w:tc>
        <w:tc>
          <w:tcPr>
            <w:tcW w:w="2126" w:type="dxa"/>
            <w:vAlign w:val="center"/>
          </w:tcPr>
          <w:p w14:paraId="7F9C348A" w14:textId="77777777" w:rsidR="00F422D2" w:rsidRPr="00312B87" w:rsidRDefault="00F422D2" w:rsidP="00F422D2">
            <w:pPr>
              <w:pStyle w:val="Corpsdetexte"/>
              <w:jc w:val="center"/>
              <w:rPr>
                <w:rFonts w:eastAsia="Arial Unicode MS"/>
                <w:sz w:val="22"/>
                <w:szCs w:val="22"/>
              </w:rPr>
            </w:pPr>
            <w:r w:rsidRPr="00312B87">
              <w:rPr>
                <w:rFonts w:eastAsia="Arial Unicode MS"/>
                <w:sz w:val="22"/>
                <w:szCs w:val="22"/>
              </w:rPr>
              <w:t>OBSERVATIONS</w:t>
            </w:r>
          </w:p>
        </w:tc>
      </w:tr>
      <w:tr w:rsidR="00F422D2" w:rsidRPr="00312B87" w14:paraId="6EEC4FDC" w14:textId="77777777" w:rsidTr="00F422D2">
        <w:trPr>
          <w:trHeight w:val="227"/>
        </w:trPr>
        <w:tc>
          <w:tcPr>
            <w:tcW w:w="817" w:type="dxa"/>
            <w:vAlign w:val="center"/>
          </w:tcPr>
          <w:p w14:paraId="43755E8B" w14:textId="77777777" w:rsidR="00F422D2" w:rsidRPr="00312B87" w:rsidRDefault="00F422D2" w:rsidP="00F422D2">
            <w:pPr>
              <w:pStyle w:val="Corpsdetexte"/>
              <w:jc w:val="center"/>
              <w:rPr>
                <w:rFonts w:eastAsia="Arial Unicode MS"/>
                <w:sz w:val="22"/>
                <w:szCs w:val="22"/>
              </w:rPr>
            </w:pPr>
            <w:r w:rsidRPr="00312B87">
              <w:rPr>
                <w:rFonts w:eastAsia="Arial Unicode MS"/>
                <w:sz w:val="22"/>
                <w:szCs w:val="22"/>
              </w:rPr>
              <w:t>A</w:t>
            </w:r>
          </w:p>
        </w:tc>
        <w:tc>
          <w:tcPr>
            <w:tcW w:w="4961" w:type="dxa"/>
            <w:vAlign w:val="center"/>
          </w:tcPr>
          <w:p w14:paraId="08B8E2F3" w14:textId="77777777" w:rsidR="00F422D2" w:rsidRPr="00312B87" w:rsidRDefault="00F422D2" w:rsidP="00F422D2">
            <w:pPr>
              <w:pStyle w:val="Corpsdetexte"/>
              <w:jc w:val="both"/>
              <w:rPr>
                <w:rFonts w:eastAsia="Arial Unicode MS"/>
                <w:sz w:val="22"/>
                <w:szCs w:val="22"/>
              </w:rPr>
            </w:pPr>
            <w:r w:rsidRPr="00312B87">
              <w:rPr>
                <w:rFonts w:eastAsia="Arial Unicode MS"/>
                <w:color w:val="000000"/>
                <w:sz w:val="22"/>
                <w:szCs w:val="22"/>
              </w:rPr>
              <w:t>CAPACITE FINANCIERE</w:t>
            </w:r>
          </w:p>
        </w:tc>
        <w:tc>
          <w:tcPr>
            <w:tcW w:w="1134" w:type="dxa"/>
          </w:tcPr>
          <w:p w14:paraId="37E73FB2" w14:textId="77777777" w:rsidR="00F422D2" w:rsidRPr="00312B87" w:rsidRDefault="00F422D2" w:rsidP="00F422D2">
            <w:pPr>
              <w:jc w:val="center"/>
            </w:pPr>
            <w:r w:rsidRPr="00312B87">
              <w:rPr>
                <w:rFonts w:eastAsia="Arial Unicode MS"/>
                <w:b/>
                <w:sz w:val="22"/>
                <w:szCs w:val="22"/>
              </w:rPr>
              <w:t>Oui</w:t>
            </w:r>
          </w:p>
        </w:tc>
        <w:tc>
          <w:tcPr>
            <w:tcW w:w="851" w:type="dxa"/>
            <w:vAlign w:val="center"/>
          </w:tcPr>
          <w:p w14:paraId="3D836B14" w14:textId="77777777" w:rsidR="00F422D2" w:rsidRPr="00312B87" w:rsidRDefault="00F422D2" w:rsidP="00F422D2">
            <w:pPr>
              <w:pStyle w:val="Corpsdetexte"/>
              <w:jc w:val="center"/>
              <w:rPr>
                <w:rFonts w:eastAsia="Arial Unicode MS"/>
                <w:sz w:val="22"/>
                <w:szCs w:val="22"/>
              </w:rPr>
            </w:pPr>
          </w:p>
        </w:tc>
        <w:tc>
          <w:tcPr>
            <w:tcW w:w="2126" w:type="dxa"/>
            <w:vAlign w:val="center"/>
          </w:tcPr>
          <w:p w14:paraId="75AFA8D1" w14:textId="77777777" w:rsidR="00F422D2" w:rsidRPr="00312B87" w:rsidRDefault="00F422D2" w:rsidP="00F422D2">
            <w:pPr>
              <w:pStyle w:val="Corpsdetexte"/>
              <w:jc w:val="center"/>
              <w:rPr>
                <w:rFonts w:eastAsia="Arial Unicode MS"/>
                <w:sz w:val="22"/>
                <w:szCs w:val="22"/>
              </w:rPr>
            </w:pPr>
          </w:p>
        </w:tc>
      </w:tr>
      <w:tr w:rsidR="00F422D2" w:rsidRPr="00312B87" w14:paraId="65E67DB1" w14:textId="77777777" w:rsidTr="00F422D2">
        <w:trPr>
          <w:trHeight w:val="227"/>
        </w:trPr>
        <w:tc>
          <w:tcPr>
            <w:tcW w:w="817" w:type="dxa"/>
            <w:vAlign w:val="center"/>
          </w:tcPr>
          <w:p w14:paraId="7AC0A786" w14:textId="77777777" w:rsidR="00F422D2" w:rsidRPr="00312B87" w:rsidRDefault="00F422D2" w:rsidP="00F422D2">
            <w:pPr>
              <w:pStyle w:val="Corpsdetexte"/>
              <w:jc w:val="center"/>
              <w:rPr>
                <w:rFonts w:eastAsia="Arial Unicode MS"/>
                <w:sz w:val="22"/>
                <w:szCs w:val="22"/>
              </w:rPr>
            </w:pPr>
            <w:r w:rsidRPr="00312B87">
              <w:rPr>
                <w:rFonts w:eastAsia="Arial Unicode MS"/>
                <w:sz w:val="22"/>
                <w:szCs w:val="22"/>
              </w:rPr>
              <w:t>B</w:t>
            </w:r>
          </w:p>
        </w:tc>
        <w:tc>
          <w:tcPr>
            <w:tcW w:w="4961" w:type="dxa"/>
            <w:vAlign w:val="center"/>
          </w:tcPr>
          <w:p w14:paraId="4BE7C294" w14:textId="77777777" w:rsidR="00F422D2" w:rsidRPr="00312B87" w:rsidRDefault="00F422D2" w:rsidP="00F422D2">
            <w:pPr>
              <w:pStyle w:val="Corpsdetexte"/>
              <w:jc w:val="both"/>
              <w:rPr>
                <w:rFonts w:eastAsia="Arial Unicode MS"/>
                <w:sz w:val="22"/>
                <w:szCs w:val="22"/>
              </w:rPr>
            </w:pPr>
            <w:r w:rsidRPr="00312B87">
              <w:rPr>
                <w:rFonts w:eastAsia="Arial Unicode MS"/>
                <w:color w:val="000000"/>
                <w:sz w:val="22"/>
                <w:szCs w:val="22"/>
              </w:rPr>
              <w:t>REFERENCES DE L’ENTREPRISE</w:t>
            </w:r>
          </w:p>
        </w:tc>
        <w:tc>
          <w:tcPr>
            <w:tcW w:w="1134" w:type="dxa"/>
          </w:tcPr>
          <w:p w14:paraId="15208E32" w14:textId="77777777" w:rsidR="00F422D2" w:rsidRPr="00312B87" w:rsidRDefault="00F422D2" w:rsidP="00F422D2">
            <w:pPr>
              <w:jc w:val="center"/>
            </w:pPr>
            <w:r w:rsidRPr="00312B87">
              <w:rPr>
                <w:rFonts w:eastAsia="Arial Unicode MS"/>
                <w:b/>
                <w:sz w:val="22"/>
                <w:szCs w:val="22"/>
              </w:rPr>
              <w:t>Oui</w:t>
            </w:r>
          </w:p>
        </w:tc>
        <w:tc>
          <w:tcPr>
            <w:tcW w:w="851" w:type="dxa"/>
            <w:vAlign w:val="center"/>
          </w:tcPr>
          <w:p w14:paraId="1CFBD342" w14:textId="77777777" w:rsidR="00F422D2" w:rsidRPr="00312B87" w:rsidRDefault="00F422D2" w:rsidP="00F422D2">
            <w:pPr>
              <w:pStyle w:val="Corpsdetexte"/>
              <w:jc w:val="center"/>
              <w:rPr>
                <w:rFonts w:eastAsia="Arial Unicode MS"/>
                <w:sz w:val="22"/>
                <w:szCs w:val="22"/>
              </w:rPr>
            </w:pPr>
          </w:p>
        </w:tc>
        <w:tc>
          <w:tcPr>
            <w:tcW w:w="2126" w:type="dxa"/>
            <w:vAlign w:val="center"/>
          </w:tcPr>
          <w:p w14:paraId="03E43C35" w14:textId="77777777" w:rsidR="00F422D2" w:rsidRPr="00312B87" w:rsidRDefault="00F422D2" w:rsidP="00F422D2">
            <w:pPr>
              <w:pStyle w:val="Corpsdetexte"/>
              <w:jc w:val="center"/>
              <w:rPr>
                <w:rFonts w:eastAsia="Arial Unicode MS"/>
                <w:sz w:val="22"/>
                <w:szCs w:val="22"/>
              </w:rPr>
            </w:pPr>
          </w:p>
        </w:tc>
      </w:tr>
      <w:tr w:rsidR="00F422D2" w:rsidRPr="00312B87" w14:paraId="1D18D53B" w14:textId="77777777" w:rsidTr="00F422D2">
        <w:trPr>
          <w:trHeight w:val="227"/>
        </w:trPr>
        <w:tc>
          <w:tcPr>
            <w:tcW w:w="817" w:type="dxa"/>
            <w:vAlign w:val="center"/>
          </w:tcPr>
          <w:p w14:paraId="5670D13B" w14:textId="77777777" w:rsidR="00F422D2" w:rsidRPr="00312B87" w:rsidRDefault="00F422D2" w:rsidP="00F422D2">
            <w:pPr>
              <w:pStyle w:val="Corpsdetexte"/>
              <w:jc w:val="center"/>
              <w:rPr>
                <w:rFonts w:eastAsia="Arial Unicode MS"/>
                <w:sz w:val="22"/>
                <w:szCs w:val="22"/>
              </w:rPr>
            </w:pPr>
            <w:r w:rsidRPr="00312B87">
              <w:rPr>
                <w:rFonts w:eastAsia="Arial Unicode MS"/>
                <w:sz w:val="22"/>
                <w:szCs w:val="22"/>
              </w:rPr>
              <w:t>C</w:t>
            </w:r>
          </w:p>
        </w:tc>
        <w:tc>
          <w:tcPr>
            <w:tcW w:w="4961" w:type="dxa"/>
            <w:vAlign w:val="center"/>
          </w:tcPr>
          <w:p w14:paraId="4117ADC8" w14:textId="77777777" w:rsidR="00F422D2" w:rsidRPr="00312B87" w:rsidRDefault="00F422D2" w:rsidP="00F422D2">
            <w:pPr>
              <w:pStyle w:val="Corpsdetexte"/>
              <w:jc w:val="both"/>
              <w:rPr>
                <w:rFonts w:eastAsia="Arial Unicode MS"/>
                <w:sz w:val="22"/>
                <w:szCs w:val="22"/>
              </w:rPr>
            </w:pPr>
            <w:r w:rsidRPr="00312B87">
              <w:rPr>
                <w:rFonts w:eastAsia="Arial Unicode MS"/>
                <w:color w:val="000000"/>
                <w:sz w:val="22"/>
                <w:szCs w:val="22"/>
              </w:rPr>
              <w:t>COMPREHENSION DU PROJET</w:t>
            </w:r>
          </w:p>
        </w:tc>
        <w:tc>
          <w:tcPr>
            <w:tcW w:w="1134" w:type="dxa"/>
          </w:tcPr>
          <w:p w14:paraId="4472BA55" w14:textId="77777777" w:rsidR="00F422D2" w:rsidRPr="00312B87" w:rsidRDefault="00F422D2" w:rsidP="00F422D2">
            <w:pPr>
              <w:jc w:val="center"/>
            </w:pPr>
            <w:r w:rsidRPr="00312B87">
              <w:rPr>
                <w:rFonts w:eastAsia="Arial Unicode MS"/>
                <w:b/>
                <w:sz w:val="22"/>
                <w:szCs w:val="22"/>
              </w:rPr>
              <w:t>Oui</w:t>
            </w:r>
          </w:p>
        </w:tc>
        <w:tc>
          <w:tcPr>
            <w:tcW w:w="851" w:type="dxa"/>
            <w:vAlign w:val="center"/>
          </w:tcPr>
          <w:p w14:paraId="00631F35" w14:textId="77777777" w:rsidR="00F422D2" w:rsidRPr="00312B87" w:rsidRDefault="00F422D2" w:rsidP="00F422D2">
            <w:pPr>
              <w:pStyle w:val="Corpsdetexte"/>
              <w:jc w:val="center"/>
              <w:rPr>
                <w:rFonts w:eastAsia="Arial Unicode MS"/>
                <w:sz w:val="22"/>
                <w:szCs w:val="22"/>
              </w:rPr>
            </w:pPr>
          </w:p>
        </w:tc>
        <w:tc>
          <w:tcPr>
            <w:tcW w:w="2126" w:type="dxa"/>
            <w:vAlign w:val="center"/>
          </w:tcPr>
          <w:p w14:paraId="75B0DCF0" w14:textId="77777777" w:rsidR="00F422D2" w:rsidRPr="00312B87" w:rsidRDefault="00F422D2" w:rsidP="00F422D2">
            <w:pPr>
              <w:pStyle w:val="Corpsdetexte"/>
              <w:jc w:val="center"/>
              <w:rPr>
                <w:rFonts w:eastAsia="Arial Unicode MS"/>
                <w:sz w:val="22"/>
                <w:szCs w:val="22"/>
              </w:rPr>
            </w:pPr>
          </w:p>
        </w:tc>
      </w:tr>
      <w:tr w:rsidR="00F422D2" w:rsidRPr="00312B87" w14:paraId="7D56CDED" w14:textId="77777777" w:rsidTr="00F422D2">
        <w:trPr>
          <w:trHeight w:val="227"/>
        </w:trPr>
        <w:tc>
          <w:tcPr>
            <w:tcW w:w="817" w:type="dxa"/>
            <w:vAlign w:val="center"/>
          </w:tcPr>
          <w:p w14:paraId="5CB90BD4" w14:textId="77777777" w:rsidR="00F422D2" w:rsidRPr="00312B87" w:rsidRDefault="00F422D2" w:rsidP="00F422D2">
            <w:pPr>
              <w:pStyle w:val="Corpsdetexte"/>
              <w:jc w:val="center"/>
              <w:rPr>
                <w:rFonts w:eastAsia="Arial Unicode MS"/>
                <w:sz w:val="22"/>
                <w:szCs w:val="22"/>
              </w:rPr>
            </w:pPr>
            <w:r w:rsidRPr="00312B87">
              <w:rPr>
                <w:rFonts w:eastAsia="Arial Unicode MS"/>
                <w:sz w:val="22"/>
                <w:szCs w:val="22"/>
              </w:rPr>
              <w:t>D</w:t>
            </w:r>
          </w:p>
        </w:tc>
        <w:tc>
          <w:tcPr>
            <w:tcW w:w="4961" w:type="dxa"/>
            <w:vAlign w:val="center"/>
          </w:tcPr>
          <w:p w14:paraId="4207A439" w14:textId="77777777" w:rsidR="00F422D2" w:rsidRPr="00312B87" w:rsidRDefault="00F422D2" w:rsidP="00F422D2">
            <w:pPr>
              <w:pStyle w:val="Corpsdetexte"/>
              <w:jc w:val="both"/>
              <w:rPr>
                <w:rFonts w:eastAsia="Arial Unicode MS"/>
                <w:sz w:val="22"/>
                <w:szCs w:val="22"/>
              </w:rPr>
            </w:pPr>
            <w:r w:rsidRPr="00312B87">
              <w:rPr>
                <w:rFonts w:eastAsia="Arial Unicode MS"/>
                <w:color w:val="000000"/>
                <w:sz w:val="22"/>
                <w:szCs w:val="22"/>
              </w:rPr>
              <w:t>EXPERIENCE DU PERSONNEL D’ENCADREMENT</w:t>
            </w:r>
          </w:p>
        </w:tc>
        <w:tc>
          <w:tcPr>
            <w:tcW w:w="1134" w:type="dxa"/>
          </w:tcPr>
          <w:p w14:paraId="3A34013D" w14:textId="77777777" w:rsidR="00F422D2" w:rsidRPr="00312B87" w:rsidRDefault="00F422D2" w:rsidP="00F422D2">
            <w:pPr>
              <w:jc w:val="center"/>
            </w:pPr>
            <w:r w:rsidRPr="00312B87">
              <w:rPr>
                <w:rFonts w:eastAsia="Arial Unicode MS"/>
                <w:b/>
                <w:sz w:val="22"/>
                <w:szCs w:val="22"/>
              </w:rPr>
              <w:t>Oui</w:t>
            </w:r>
          </w:p>
        </w:tc>
        <w:tc>
          <w:tcPr>
            <w:tcW w:w="851" w:type="dxa"/>
            <w:vAlign w:val="center"/>
          </w:tcPr>
          <w:p w14:paraId="78205587" w14:textId="77777777" w:rsidR="00F422D2" w:rsidRPr="00312B87" w:rsidRDefault="00F422D2" w:rsidP="00F422D2">
            <w:pPr>
              <w:pStyle w:val="Corpsdetexte"/>
              <w:jc w:val="center"/>
              <w:rPr>
                <w:rFonts w:eastAsia="Arial Unicode MS"/>
                <w:sz w:val="22"/>
                <w:szCs w:val="22"/>
              </w:rPr>
            </w:pPr>
          </w:p>
        </w:tc>
        <w:tc>
          <w:tcPr>
            <w:tcW w:w="2126" w:type="dxa"/>
            <w:vAlign w:val="center"/>
          </w:tcPr>
          <w:p w14:paraId="0B7E0A1E" w14:textId="77777777" w:rsidR="00F422D2" w:rsidRPr="00312B87" w:rsidRDefault="00F422D2" w:rsidP="00F422D2">
            <w:pPr>
              <w:pStyle w:val="Corpsdetexte"/>
              <w:jc w:val="center"/>
              <w:rPr>
                <w:rFonts w:eastAsia="Arial Unicode MS"/>
                <w:sz w:val="22"/>
                <w:szCs w:val="22"/>
              </w:rPr>
            </w:pPr>
          </w:p>
        </w:tc>
      </w:tr>
      <w:tr w:rsidR="00F422D2" w:rsidRPr="00312B87" w14:paraId="72C33856" w14:textId="77777777" w:rsidTr="00F422D2">
        <w:trPr>
          <w:trHeight w:val="227"/>
        </w:trPr>
        <w:tc>
          <w:tcPr>
            <w:tcW w:w="817" w:type="dxa"/>
            <w:vAlign w:val="center"/>
          </w:tcPr>
          <w:p w14:paraId="062703AC" w14:textId="77777777" w:rsidR="00F422D2" w:rsidRPr="00312B87" w:rsidRDefault="00F422D2" w:rsidP="00F422D2">
            <w:pPr>
              <w:pStyle w:val="Corpsdetexte"/>
              <w:jc w:val="center"/>
              <w:rPr>
                <w:rFonts w:eastAsia="Arial Unicode MS"/>
                <w:sz w:val="22"/>
                <w:szCs w:val="22"/>
              </w:rPr>
            </w:pPr>
            <w:r w:rsidRPr="00312B87">
              <w:rPr>
                <w:rFonts w:eastAsia="Arial Unicode MS"/>
                <w:sz w:val="22"/>
                <w:szCs w:val="22"/>
              </w:rPr>
              <w:t>E</w:t>
            </w:r>
          </w:p>
        </w:tc>
        <w:tc>
          <w:tcPr>
            <w:tcW w:w="4961" w:type="dxa"/>
            <w:vAlign w:val="center"/>
          </w:tcPr>
          <w:p w14:paraId="21C499A7" w14:textId="77777777" w:rsidR="00F422D2" w:rsidRPr="00312B87" w:rsidRDefault="00F422D2" w:rsidP="00F422D2">
            <w:pPr>
              <w:pStyle w:val="Corpsdetexte"/>
              <w:jc w:val="both"/>
              <w:rPr>
                <w:rFonts w:eastAsia="Arial Unicode MS"/>
                <w:sz w:val="22"/>
                <w:szCs w:val="22"/>
              </w:rPr>
            </w:pPr>
            <w:r w:rsidRPr="00312B87">
              <w:rPr>
                <w:rFonts w:eastAsia="Arial Unicode MS"/>
                <w:color w:val="000000"/>
                <w:sz w:val="22"/>
                <w:szCs w:val="22"/>
              </w:rPr>
              <w:t>MATERIEL ET EQUIPEMENT ESSENTIEL</w:t>
            </w:r>
          </w:p>
        </w:tc>
        <w:tc>
          <w:tcPr>
            <w:tcW w:w="1134" w:type="dxa"/>
          </w:tcPr>
          <w:p w14:paraId="0E47700A" w14:textId="77777777" w:rsidR="00F422D2" w:rsidRPr="00312B87" w:rsidRDefault="00F422D2" w:rsidP="00F422D2">
            <w:pPr>
              <w:jc w:val="center"/>
            </w:pPr>
            <w:r w:rsidRPr="00312B87">
              <w:rPr>
                <w:rFonts w:eastAsia="Arial Unicode MS"/>
                <w:b/>
                <w:sz w:val="22"/>
                <w:szCs w:val="22"/>
              </w:rPr>
              <w:t>Oui</w:t>
            </w:r>
          </w:p>
        </w:tc>
        <w:tc>
          <w:tcPr>
            <w:tcW w:w="851" w:type="dxa"/>
            <w:vAlign w:val="center"/>
          </w:tcPr>
          <w:p w14:paraId="65A1F756" w14:textId="77777777" w:rsidR="00F422D2" w:rsidRPr="00312B87" w:rsidRDefault="00F422D2" w:rsidP="00F422D2">
            <w:pPr>
              <w:pStyle w:val="Corpsdetexte"/>
              <w:jc w:val="center"/>
              <w:rPr>
                <w:rFonts w:eastAsia="Arial Unicode MS"/>
                <w:sz w:val="22"/>
                <w:szCs w:val="22"/>
              </w:rPr>
            </w:pPr>
          </w:p>
        </w:tc>
        <w:tc>
          <w:tcPr>
            <w:tcW w:w="2126" w:type="dxa"/>
            <w:vAlign w:val="center"/>
          </w:tcPr>
          <w:p w14:paraId="119A97EE" w14:textId="77777777" w:rsidR="00F422D2" w:rsidRPr="00312B87" w:rsidRDefault="00F422D2" w:rsidP="00F422D2">
            <w:pPr>
              <w:pStyle w:val="Corpsdetexte"/>
              <w:jc w:val="center"/>
              <w:rPr>
                <w:rFonts w:eastAsia="Arial Unicode MS"/>
                <w:sz w:val="22"/>
                <w:szCs w:val="22"/>
              </w:rPr>
            </w:pPr>
          </w:p>
        </w:tc>
      </w:tr>
      <w:tr w:rsidR="00F422D2" w:rsidRPr="00312B87" w14:paraId="606E7458" w14:textId="77777777" w:rsidTr="00F422D2">
        <w:trPr>
          <w:trHeight w:val="402"/>
        </w:trPr>
        <w:tc>
          <w:tcPr>
            <w:tcW w:w="5778" w:type="dxa"/>
            <w:gridSpan w:val="2"/>
            <w:vAlign w:val="center"/>
          </w:tcPr>
          <w:p w14:paraId="465521E5" w14:textId="77777777" w:rsidR="00F422D2" w:rsidRPr="00312B87" w:rsidRDefault="00F422D2" w:rsidP="00F422D2">
            <w:pPr>
              <w:pStyle w:val="Corpsdetexte"/>
              <w:jc w:val="center"/>
              <w:rPr>
                <w:rFonts w:eastAsia="Arial Unicode MS"/>
                <w:b/>
                <w:sz w:val="22"/>
                <w:szCs w:val="22"/>
              </w:rPr>
            </w:pPr>
            <w:r w:rsidRPr="00312B87">
              <w:rPr>
                <w:rFonts w:eastAsia="Arial Unicode MS"/>
                <w:b/>
                <w:sz w:val="22"/>
                <w:szCs w:val="22"/>
              </w:rPr>
              <w:t>TOTAL</w:t>
            </w:r>
          </w:p>
        </w:tc>
        <w:tc>
          <w:tcPr>
            <w:tcW w:w="1134" w:type="dxa"/>
          </w:tcPr>
          <w:p w14:paraId="4B022256" w14:textId="77777777" w:rsidR="00F422D2" w:rsidRPr="00312B87" w:rsidRDefault="00F422D2" w:rsidP="00F422D2">
            <w:pPr>
              <w:pStyle w:val="Corpsdetexte"/>
              <w:spacing w:after="120"/>
              <w:jc w:val="center"/>
              <w:rPr>
                <w:rFonts w:eastAsia="Arial Unicode MS"/>
                <w:b/>
                <w:sz w:val="22"/>
                <w:szCs w:val="22"/>
              </w:rPr>
            </w:pPr>
            <w:r w:rsidRPr="00312B87">
              <w:rPr>
                <w:rFonts w:eastAsia="Arial Unicode MS"/>
                <w:b/>
                <w:sz w:val="22"/>
                <w:szCs w:val="22"/>
              </w:rPr>
              <w:t>05 Oui</w:t>
            </w:r>
          </w:p>
        </w:tc>
        <w:tc>
          <w:tcPr>
            <w:tcW w:w="851" w:type="dxa"/>
          </w:tcPr>
          <w:p w14:paraId="2BEC1669" w14:textId="77777777" w:rsidR="00F422D2" w:rsidRPr="00312B87" w:rsidRDefault="00F422D2" w:rsidP="00F422D2">
            <w:pPr>
              <w:pStyle w:val="Corpsdetexte"/>
              <w:spacing w:after="240"/>
              <w:rPr>
                <w:rFonts w:eastAsia="Arial Unicode MS"/>
                <w:sz w:val="22"/>
                <w:szCs w:val="22"/>
              </w:rPr>
            </w:pPr>
          </w:p>
        </w:tc>
        <w:tc>
          <w:tcPr>
            <w:tcW w:w="2126" w:type="dxa"/>
          </w:tcPr>
          <w:p w14:paraId="1B247378" w14:textId="77777777" w:rsidR="00F422D2" w:rsidRPr="00312B87" w:rsidRDefault="00F422D2" w:rsidP="00F422D2">
            <w:pPr>
              <w:pStyle w:val="Corpsdetexte"/>
              <w:spacing w:after="120"/>
              <w:rPr>
                <w:rFonts w:eastAsia="Arial Unicode MS"/>
                <w:sz w:val="22"/>
                <w:szCs w:val="22"/>
              </w:rPr>
            </w:pPr>
          </w:p>
        </w:tc>
      </w:tr>
    </w:tbl>
    <w:p w14:paraId="08724530" w14:textId="77777777" w:rsidR="00F422D2" w:rsidRPr="00312B87" w:rsidRDefault="00F422D2" w:rsidP="00F422D2">
      <w:pPr>
        <w:pStyle w:val="Corpsdetexte"/>
        <w:rPr>
          <w:rFonts w:eastAsia="Arial Unicode MS"/>
          <w:sz w:val="22"/>
          <w:szCs w:val="22"/>
        </w:rPr>
      </w:pPr>
    </w:p>
    <w:p w14:paraId="22D50786" w14:textId="77777777" w:rsidR="00F422D2" w:rsidRPr="00312B87" w:rsidRDefault="00F422D2" w:rsidP="00F422D2">
      <w:pPr>
        <w:pStyle w:val="Corpsdetexte"/>
        <w:rPr>
          <w:rFonts w:eastAsia="Arial Unicode MS"/>
          <w:sz w:val="22"/>
          <w:szCs w:val="22"/>
        </w:rPr>
      </w:pPr>
    </w:p>
    <w:p w14:paraId="618E6549" w14:textId="77777777" w:rsidR="00F422D2" w:rsidRPr="00312B87" w:rsidRDefault="00F422D2" w:rsidP="00F422D2">
      <w:pPr>
        <w:spacing w:line="276" w:lineRule="auto"/>
        <w:jc w:val="both"/>
        <w:rPr>
          <w:rFonts w:eastAsia="Arial Unicode MS"/>
          <w:sz w:val="22"/>
          <w:szCs w:val="22"/>
        </w:rPr>
      </w:pPr>
      <w:r w:rsidRPr="00312B87">
        <w:rPr>
          <w:rFonts w:eastAsia="Arial Unicode MS"/>
          <w:b/>
          <w:i/>
          <w:sz w:val="22"/>
          <w:szCs w:val="22"/>
          <w:u w:val="single"/>
        </w:rPr>
        <w:t>N.B</w:t>
      </w:r>
      <w:r w:rsidRPr="00312B87">
        <w:rPr>
          <w:rFonts w:eastAsia="Arial Unicode MS"/>
          <w:sz w:val="22"/>
          <w:szCs w:val="22"/>
        </w:rPr>
        <w:t xml:space="preserve"> : </w:t>
      </w:r>
    </w:p>
    <w:p w14:paraId="2ED097E8" w14:textId="77777777" w:rsidR="00F422D2" w:rsidRPr="00312B87" w:rsidRDefault="00F422D2" w:rsidP="00E2001C">
      <w:pPr>
        <w:numPr>
          <w:ilvl w:val="0"/>
          <w:numId w:val="86"/>
        </w:numPr>
        <w:spacing w:before="60" w:line="276" w:lineRule="auto"/>
        <w:jc w:val="both"/>
        <w:rPr>
          <w:rFonts w:eastAsia="Arial Unicode MS"/>
          <w:sz w:val="22"/>
          <w:szCs w:val="22"/>
          <w:lang w:eastAsia="en-US"/>
        </w:rPr>
      </w:pPr>
      <w:r w:rsidRPr="00312B87">
        <w:rPr>
          <w:rFonts w:eastAsia="Arial Unicode MS"/>
          <w:sz w:val="22"/>
          <w:szCs w:val="22"/>
          <w:lang w:eastAsia="en-US"/>
        </w:rPr>
        <w:t>Seules les offres financières des soumissionnaires dont les offres techniques seront jugées recevables seront évaluées ;</w:t>
      </w:r>
    </w:p>
    <w:p w14:paraId="136078D3" w14:textId="77777777" w:rsidR="00F422D2" w:rsidRPr="00312B87" w:rsidRDefault="00F422D2" w:rsidP="00E2001C">
      <w:pPr>
        <w:numPr>
          <w:ilvl w:val="0"/>
          <w:numId w:val="86"/>
        </w:numPr>
        <w:spacing w:before="60" w:line="276" w:lineRule="auto"/>
        <w:jc w:val="both"/>
        <w:rPr>
          <w:rFonts w:eastAsia="Arial Unicode MS"/>
          <w:sz w:val="22"/>
          <w:szCs w:val="22"/>
          <w:lang w:eastAsia="en-US"/>
        </w:rPr>
      </w:pPr>
      <w:r w:rsidRPr="00312B87">
        <w:rPr>
          <w:rFonts w:eastAsia="Arial Unicode MS"/>
          <w:sz w:val="22"/>
          <w:szCs w:val="22"/>
          <w:lang w:eastAsia="en-US"/>
        </w:rPr>
        <w:t xml:space="preserve">Les offres techniques des soumissionnaires qui obtiendront un pourcentage de « Oui » supérieur ou égale à </w:t>
      </w:r>
      <w:r w:rsidR="007D4B65">
        <w:rPr>
          <w:rFonts w:eastAsia="Arial Unicode MS"/>
          <w:sz w:val="22"/>
          <w:szCs w:val="22"/>
          <w:lang w:eastAsia="en-US"/>
        </w:rPr>
        <w:t>7</w:t>
      </w:r>
      <w:r w:rsidRPr="00312B87">
        <w:rPr>
          <w:rFonts w:eastAsia="Arial Unicode MS"/>
          <w:sz w:val="22"/>
          <w:szCs w:val="22"/>
          <w:lang w:eastAsia="en-US"/>
        </w:rPr>
        <w:t xml:space="preserve">0% de la note technique (dont au moins </w:t>
      </w:r>
      <w:r>
        <w:rPr>
          <w:rFonts w:eastAsia="Arial Unicode MS"/>
          <w:sz w:val="22"/>
          <w:szCs w:val="22"/>
          <w:lang w:eastAsia="en-US"/>
        </w:rPr>
        <w:t xml:space="preserve">3 </w:t>
      </w:r>
      <w:r w:rsidRPr="00312B87">
        <w:rPr>
          <w:rFonts w:eastAsia="Arial Unicode MS"/>
          <w:sz w:val="22"/>
          <w:szCs w:val="22"/>
          <w:lang w:eastAsia="en-US"/>
        </w:rPr>
        <w:t>Oui/05 Oui sur les cinq (05) critères A ; B ; C ; D ; E) seront jugées recevables.</w:t>
      </w:r>
    </w:p>
    <w:p w14:paraId="7707EC73" w14:textId="77777777" w:rsidR="00F422D2" w:rsidRPr="00312B87" w:rsidRDefault="00F422D2" w:rsidP="00F422D2">
      <w:pPr>
        <w:pStyle w:val="Corpsdetexte"/>
        <w:rPr>
          <w:rFonts w:eastAsia="Arial Unicode MS"/>
          <w:sz w:val="22"/>
          <w:szCs w:val="22"/>
        </w:rPr>
      </w:pPr>
    </w:p>
    <w:p w14:paraId="0606E1A8" w14:textId="77777777" w:rsidR="00F422D2" w:rsidRPr="00312B87" w:rsidRDefault="00F422D2" w:rsidP="00F422D2">
      <w:pPr>
        <w:pStyle w:val="Corpsdetexte"/>
        <w:rPr>
          <w:rFonts w:eastAsia="Arial Unicode MS"/>
          <w:sz w:val="22"/>
          <w:szCs w:val="22"/>
        </w:rPr>
      </w:pPr>
      <w:r w:rsidRPr="00312B87">
        <w:rPr>
          <w:rFonts w:eastAsia="Arial Unicode MS"/>
          <w:b/>
          <w:sz w:val="22"/>
          <w:szCs w:val="22"/>
          <w:u w:val="single"/>
        </w:rPr>
        <w:t>DECISION DE L’EVALUATION</w:t>
      </w:r>
      <w:r w:rsidRPr="00312B87">
        <w:rPr>
          <w:rFonts w:eastAsia="Arial Unicode MS"/>
          <w:sz w:val="22"/>
          <w:szCs w:val="22"/>
        </w:rPr>
        <w:t xml:space="preserve"> : </w:t>
      </w:r>
    </w:p>
    <w:p w14:paraId="510B9078" w14:textId="77777777" w:rsidR="00F422D2" w:rsidRPr="00312B87" w:rsidRDefault="00F422D2" w:rsidP="00F422D2">
      <w:pPr>
        <w:pStyle w:val="Corpsdetexte"/>
        <w:rPr>
          <w:rFonts w:eastAsia="Arial Unicode MS"/>
          <w:sz w:val="22"/>
          <w:szCs w:val="22"/>
        </w:rPr>
      </w:pPr>
    </w:p>
    <w:tbl>
      <w:tblPr>
        <w:tblW w:w="5953"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F422D2" w:rsidRPr="00312B87" w14:paraId="255E38F9" w14:textId="77777777" w:rsidTr="00F422D2">
        <w:tc>
          <w:tcPr>
            <w:tcW w:w="5953" w:type="dxa"/>
            <w:gridSpan w:val="2"/>
          </w:tcPr>
          <w:p w14:paraId="43B22C67" w14:textId="77777777" w:rsidR="00F422D2" w:rsidRPr="00312B87" w:rsidRDefault="00F422D2" w:rsidP="00F422D2">
            <w:pPr>
              <w:pStyle w:val="Corpsdetexte"/>
              <w:jc w:val="center"/>
              <w:rPr>
                <w:rFonts w:eastAsia="Arial Unicode MS"/>
                <w:b/>
                <w:sz w:val="22"/>
                <w:szCs w:val="22"/>
              </w:rPr>
            </w:pPr>
            <w:r w:rsidRPr="00312B87">
              <w:rPr>
                <w:rFonts w:eastAsia="Arial Unicode MS"/>
                <w:b/>
                <w:sz w:val="22"/>
                <w:szCs w:val="22"/>
              </w:rPr>
              <w:t>OFFRE TECHNIQUE JUGEE</w:t>
            </w:r>
          </w:p>
        </w:tc>
      </w:tr>
      <w:tr w:rsidR="00F422D2" w:rsidRPr="00312B87" w14:paraId="47A2C4A3" w14:textId="77777777" w:rsidTr="00F422D2">
        <w:tc>
          <w:tcPr>
            <w:tcW w:w="2976" w:type="dxa"/>
          </w:tcPr>
          <w:p w14:paraId="2ABC5BDC" w14:textId="77777777" w:rsidR="00F422D2" w:rsidRPr="00312B87" w:rsidRDefault="00F422D2" w:rsidP="00F422D2">
            <w:pPr>
              <w:pStyle w:val="Corpsdetexte"/>
              <w:jc w:val="center"/>
              <w:rPr>
                <w:rFonts w:eastAsia="Arial Unicode MS"/>
                <w:b/>
                <w:sz w:val="22"/>
                <w:szCs w:val="22"/>
              </w:rPr>
            </w:pPr>
            <w:r w:rsidRPr="00312B87">
              <w:rPr>
                <w:rFonts w:eastAsia="Arial Unicode MS"/>
                <w:b/>
                <w:sz w:val="22"/>
                <w:szCs w:val="22"/>
              </w:rPr>
              <w:t>RECEVABLE</w:t>
            </w:r>
          </w:p>
        </w:tc>
        <w:tc>
          <w:tcPr>
            <w:tcW w:w="2977" w:type="dxa"/>
          </w:tcPr>
          <w:p w14:paraId="171CD1A1" w14:textId="77777777" w:rsidR="00F422D2" w:rsidRPr="00312B87" w:rsidRDefault="00F422D2" w:rsidP="00F422D2">
            <w:pPr>
              <w:pStyle w:val="Corpsdetexte"/>
              <w:jc w:val="center"/>
              <w:rPr>
                <w:rFonts w:eastAsia="Arial Unicode MS"/>
                <w:b/>
                <w:sz w:val="22"/>
                <w:szCs w:val="22"/>
              </w:rPr>
            </w:pPr>
            <w:r w:rsidRPr="00312B87">
              <w:rPr>
                <w:rFonts w:eastAsia="Arial Unicode MS"/>
                <w:b/>
                <w:sz w:val="22"/>
                <w:szCs w:val="22"/>
              </w:rPr>
              <w:t>IRRECEVABLE</w:t>
            </w:r>
          </w:p>
        </w:tc>
      </w:tr>
      <w:tr w:rsidR="00F422D2" w:rsidRPr="00312B87" w14:paraId="244C525D" w14:textId="77777777" w:rsidTr="00F422D2">
        <w:tc>
          <w:tcPr>
            <w:tcW w:w="2976" w:type="dxa"/>
            <w:vAlign w:val="center"/>
          </w:tcPr>
          <w:p w14:paraId="4A5E6F11" w14:textId="77777777" w:rsidR="00F422D2" w:rsidRPr="00312B87" w:rsidRDefault="00F422D2" w:rsidP="00F422D2">
            <w:pPr>
              <w:pStyle w:val="Corpsdetexte"/>
              <w:jc w:val="center"/>
              <w:rPr>
                <w:rFonts w:eastAsia="Arial Unicode MS"/>
                <w:b/>
                <w:sz w:val="22"/>
                <w:szCs w:val="22"/>
              </w:rPr>
            </w:pPr>
          </w:p>
        </w:tc>
        <w:tc>
          <w:tcPr>
            <w:tcW w:w="2977" w:type="dxa"/>
            <w:vAlign w:val="center"/>
          </w:tcPr>
          <w:p w14:paraId="23D7AE74" w14:textId="77777777" w:rsidR="00F422D2" w:rsidRPr="00312B87" w:rsidRDefault="00F422D2" w:rsidP="00F422D2">
            <w:pPr>
              <w:pStyle w:val="Corpsdetexte"/>
              <w:jc w:val="center"/>
              <w:rPr>
                <w:rFonts w:eastAsia="Arial Unicode MS"/>
                <w:b/>
                <w:sz w:val="22"/>
                <w:szCs w:val="22"/>
              </w:rPr>
            </w:pPr>
          </w:p>
        </w:tc>
      </w:tr>
    </w:tbl>
    <w:p w14:paraId="6A3C8944" w14:textId="77777777" w:rsidR="00F422D2" w:rsidRPr="00312B87" w:rsidRDefault="00F422D2" w:rsidP="00F422D2">
      <w:pPr>
        <w:pStyle w:val="Corpsdetexte"/>
        <w:rPr>
          <w:rFonts w:eastAsia="Arial Unicode MS"/>
          <w:sz w:val="22"/>
          <w:szCs w:val="22"/>
        </w:rPr>
      </w:pPr>
    </w:p>
    <w:p w14:paraId="2F6ADAB5" w14:textId="77777777" w:rsidR="00F422D2" w:rsidRPr="00312B87" w:rsidRDefault="00F422D2" w:rsidP="00F422D2">
      <w:pPr>
        <w:pStyle w:val="Corpsdetexte"/>
        <w:rPr>
          <w:rFonts w:eastAsia="Arial Unicode MS"/>
          <w:sz w:val="22"/>
          <w:szCs w:val="22"/>
        </w:rPr>
      </w:pPr>
    </w:p>
    <w:p w14:paraId="26306E97" w14:textId="77777777" w:rsidR="0028176F" w:rsidRDefault="0028176F" w:rsidP="0028176F">
      <w:pPr>
        <w:pStyle w:val="Corpsdetexte3"/>
        <w:spacing w:before="120" w:after="120"/>
        <w:jc w:val="both"/>
      </w:pPr>
    </w:p>
    <w:p w14:paraId="2B0F611C" w14:textId="77777777" w:rsidR="0028176F" w:rsidRDefault="0028176F" w:rsidP="0028176F">
      <w:pPr>
        <w:pStyle w:val="Corpsdetexte3"/>
        <w:spacing w:before="120" w:after="120"/>
        <w:jc w:val="both"/>
      </w:pPr>
    </w:p>
    <w:p w14:paraId="080D493D" w14:textId="77777777" w:rsidR="0028176F" w:rsidRDefault="0028176F" w:rsidP="0028176F">
      <w:pPr>
        <w:pStyle w:val="Corpsdetexte3"/>
        <w:spacing w:before="120" w:after="120"/>
        <w:jc w:val="both"/>
      </w:pPr>
    </w:p>
    <w:p w14:paraId="6C542345" w14:textId="77777777" w:rsidR="00403CBC" w:rsidRDefault="00403CBC" w:rsidP="0028176F">
      <w:pPr>
        <w:pStyle w:val="Corpsdetexte3"/>
        <w:spacing w:before="120" w:after="120"/>
        <w:jc w:val="both"/>
      </w:pPr>
    </w:p>
    <w:p w14:paraId="72DA0D71" w14:textId="77777777" w:rsidR="00403CBC" w:rsidRDefault="00403CBC" w:rsidP="0028176F">
      <w:pPr>
        <w:pStyle w:val="Corpsdetexte3"/>
        <w:spacing w:before="120" w:after="120"/>
        <w:jc w:val="both"/>
      </w:pPr>
    </w:p>
    <w:p w14:paraId="3242A029" w14:textId="77777777" w:rsidR="00403CBC" w:rsidRDefault="00403CBC" w:rsidP="0028176F">
      <w:pPr>
        <w:pStyle w:val="Corpsdetexte3"/>
        <w:spacing w:before="120" w:after="120"/>
        <w:jc w:val="both"/>
      </w:pPr>
    </w:p>
    <w:p w14:paraId="41072554" w14:textId="77777777" w:rsidR="00403CBC" w:rsidRDefault="00403CBC" w:rsidP="0028176F">
      <w:pPr>
        <w:pStyle w:val="Corpsdetexte3"/>
        <w:spacing w:before="120" w:after="120"/>
        <w:jc w:val="both"/>
      </w:pPr>
    </w:p>
    <w:p w14:paraId="526CB3AE" w14:textId="77777777" w:rsidR="009D794D" w:rsidRDefault="009D794D" w:rsidP="0028176F">
      <w:pPr>
        <w:pStyle w:val="Corpsdetexte3"/>
        <w:spacing w:before="120" w:after="120"/>
        <w:jc w:val="both"/>
      </w:pPr>
    </w:p>
    <w:p w14:paraId="2F35F39A" w14:textId="77777777" w:rsidR="009D794D" w:rsidRDefault="009D794D" w:rsidP="0028176F">
      <w:pPr>
        <w:pStyle w:val="Corpsdetexte3"/>
        <w:spacing w:before="120" w:after="120"/>
        <w:jc w:val="both"/>
      </w:pPr>
    </w:p>
    <w:p w14:paraId="43CF292C" w14:textId="77777777" w:rsidR="009D794D" w:rsidRDefault="009D794D" w:rsidP="0028176F">
      <w:pPr>
        <w:pStyle w:val="Corpsdetexte3"/>
        <w:spacing w:before="120" w:after="120"/>
        <w:jc w:val="both"/>
      </w:pPr>
    </w:p>
    <w:p w14:paraId="7D6B48BC" w14:textId="77777777" w:rsidR="009D794D" w:rsidRDefault="009D794D" w:rsidP="0028176F">
      <w:pPr>
        <w:pStyle w:val="Corpsdetexte3"/>
        <w:spacing w:before="120" w:after="120"/>
        <w:jc w:val="both"/>
      </w:pPr>
    </w:p>
    <w:p w14:paraId="17D246A4" w14:textId="77777777" w:rsidR="009D794D" w:rsidRDefault="009D794D" w:rsidP="0028176F">
      <w:pPr>
        <w:pStyle w:val="Corpsdetexte3"/>
        <w:spacing w:before="120" w:after="120"/>
        <w:jc w:val="both"/>
      </w:pPr>
    </w:p>
    <w:p w14:paraId="78ECBC3E" w14:textId="77777777" w:rsidR="009D794D" w:rsidRDefault="009D794D" w:rsidP="0028176F">
      <w:pPr>
        <w:pStyle w:val="Corpsdetexte3"/>
        <w:spacing w:before="120" w:after="120"/>
        <w:jc w:val="both"/>
      </w:pPr>
    </w:p>
    <w:p w14:paraId="2CFE9F58" w14:textId="77777777" w:rsidR="009D794D" w:rsidRDefault="009D794D" w:rsidP="0028176F">
      <w:pPr>
        <w:pStyle w:val="Corpsdetexte3"/>
        <w:spacing w:before="120" w:after="120"/>
        <w:jc w:val="both"/>
      </w:pPr>
    </w:p>
    <w:p w14:paraId="3F33C085" w14:textId="77777777" w:rsidR="009D794D" w:rsidRDefault="009D794D" w:rsidP="0028176F">
      <w:pPr>
        <w:pStyle w:val="Corpsdetexte3"/>
        <w:spacing w:before="120" w:after="120"/>
        <w:jc w:val="both"/>
      </w:pPr>
    </w:p>
    <w:p w14:paraId="6FEB9263" w14:textId="77777777" w:rsidR="009D794D" w:rsidRDefault="009D794D" w:rsidP="0028176F">
      <w:pPr>
        <w:pStyle w:val="Corpsdetexte3"/>
        <w:spacing w:before="120" w:after="120"/>
        <w:jc w:val="both"/>
      </w:pPr>
    </w:p>
    <w:p w14:paraId="3B5BD42E" w14:textId="77777777" w:rsidR="009D794D" w:rsidRDefault="009D794D" w:rsidP="0028176F">
      <w:pPr>
        <w:pStyle w:val="Corpsdetexte3"/>
        <w:spacing w:before="120" w:after="120"/>
        <w:jc w:val="both"/>
      </w:pPr>
    </w:p>
    <w:p w14:paraId="4CE7B80F" w14:textId="77777777" w:rsidR="009D794D" w:rsidRDefault="009D794D" w:rsidP="0028176F">
      <w:pPr>
        <w:pStyle w:val="Corpsdetexte3"/>
        <w:spacing w:before="120" w:after="120"/>
        <w:jc w:val="both"/>
      </w:pPr>
    </w:p>
    <w:p w14:paraId="708CFEFF" w14:textId="77777777" w:rsidR="009D794D" w:rsidRDefault="009D794D" w:rsidP="0028176F">
      <w:pPr>
        <w:pStyle w:val="Corpsdetexte3"/>
        <w:spacing w:before="120" w:after="120"/>
        <w:jc w:val="both"/>
      </w:pPr>
    </w:p>
    <w:p w14:paraId="6C1F7DE3" w14:textId="77777777" w:rsidR="009D794D" w:rsidRDefault="009D794D" w:rsidP="0028176F">
      <w:pPr>
        <w:pStyle w:val="Corpsdetexte3"/>
        <w:spacing w:before="120" w:after="120"/>
        <w:jc w:val="both"/>
      </w:pPr>
    </w:p>
    <w:p w14:paraId="0F2D540C" w14:textId="77777777" w:rsidR="009D794D" w:rsidRDefault="009D794D" w:rsidP="0028176F">
      <w:pPr>
        <w:pStyle w:val="Corpsdetexte3"/>
        <w:spacing w:before="120" w:after="120"/>
        <w:jc w:val="both"/>
      </w:pPr>
    </w:p>
    <w:p w14:paraId="58FDF719" w14:textId="77777777" w:rsidR="009D794D" w:rsidRDefault="009D794D" w:rsidP="0028176F">
      <w:pPr>
        <w:pStyle w:val="Corpsdetexte3"/>
        <w:spacing w:before="120" w:after="120"/>
        <w:jc w:val="both"/>
      </w:pPr>
    </w:p>
    <w:p w14:paraId="21FD5067" w14:textId="77777777" w:rsidR="009D794D" w:rsidRDefault="009D794D" w:rsidP="0028176F">
      <w:pPr>
        <w:pStyle w:val="Corpsdetexte3"/>
        <w:spacing w:before="120" w:after="120"/>
        <w:jc w:val="both"/>
      </w:pPr>
    </w:p>
    <w:p w14:paraId="0E023C7D" w14:textId="77777777" w:rsidR="009D794D" w:rsidRDefault="009D794D" w:rsidP="0028176F">
      <w:pPr>
        <w:pStyle w:val="Corpsdetexte3"/>
        <w:spacing w:before="120" w:after="120"/>
        <w:jc w:val="both"/>
      </w:pPr>
    </w:p>
    <w:p w14:paraId="06D73C50" w14:textId="77777777" w:rsidR="009D794D" w:rsidRDefault="009D794D" w:rsidP="0028176F">
      <w:pPr>
        <w:pStyle w:val="Corpsdetexte3"/>
        <w:spacing w:before="120" w:after="120"/>
        <w:jc w:val="both"/>
      </w:pPr>
    </w:p>
    <w:p w14:paraId="0A3185AF" w14:textId="77777777" w:rsidR="009D794D" w:rsidRDefault="009D794D" w:rsidP="0028176F">
      <w:pPr>
        <w:pStyle w:val="Corpsdetexte3"/>
        <w:spacing w:before="120" w:after="120"/>
        <w:jc w:val="both"/>
      </w:pPr>
    </w:p>
    <w:p w14:paraId="28E23C07" w14:textId="77777777" w:rsidR="009D794D" w:rsidRDefault="009D794D" w:rsidP="0028176F">
      <w:pPr>
        <w:pStyle w:val="Corpsdetexte3"/>
        <w:spacing w:before="120" w:after="120"/>
        <w:jc w:val="both"/>
      </w:pPr>
    </w:p>
    <w:p w14:paraId="0A25ADE4" w14:textId="77777777" w:rsidR="009D794D" w:rsidRDefault="009D794D" w:rsidP="0028176F">
      <w:pPr>
        <w:pStyle w:val="Corpsdetexte3"/>
        <w:spacing w:before="120" w:after="120"/>
        <w:jc w:val="both"/>
      </w:pPr>
    </w:p>
    <w:p w14:paraId="628CB308" w14:textId="77777777" w:rsidR="009D794D" w:rsidRDefault="009D794D" w:rsidP="0028176F">
      <w:pPr>
        <w:pStyle w:val="Corpsdetexte3"/>
        <w:spacing w:before="120" w:after="120"/>
        <w:jc w:val="both"/>
      </w:pPr>
    </w:p>
    <w:p w14:paraId="4ABD2461" w14:textId="77777777" w:rsidR="009D794D" w:rsidRDefault="009D794D" w:rsidP="0028176F">
      <w:pPr>
        <w:pStyle w:val="Corpsdetexte3"/>
        <w:spacing w:before="120" w:after="120"/>
        <w:jc w:val="both"/>
      </w:pPr>
    </w:p>
    <w:p w14:paraId="55297B59" w14:textId="77777777" w:rsidR="009D794D" w:rsidRPr="00403CBC" w:rsidRDefault="009D794D" w:rsidP="0028176F">
      <w:pPr>
        <w:pStyle w:val="Corpsdetexte3"/>
        <w:spacing w:before="120" w:after="120"/>
        <w:jc w:val="both"/>
      </w:pPr>
    </w:p>
    <w:p w14:paraId="4A2FD896" w14:textId="77777777" w:rsidR="0028176F" w:rsidRDefault="0028176F" w:rsidP="0028176F">
      <w:pPr>
        <w:pStyle w:val="Corpsdetexte3"/>
        <w:spacing w:before="120" w:after="120"/>
        <w:jc w:val="both"/>
      </w:pPr>
    </w:p>
    <w:p w14:paraId="2894E0DD" w14:textId="77777777" w:rsidR="0028176F" w:rsidRPr="00073BAD" w:rsidRDefault="0028176F" w:rsidP="0028176F">
      <w:pPr>
        <w:pStyle w:val="Corpsdetexte3"/>
        <w:spacing w:before="120" w:after="120"/>
        <w:jc w:val="both"/>
        <w:rPr>
          <w:rFonts w:ascii="Arial Narrow" w:hAnsi="Arial Narrow" w:cs="Tahoma"/>
          <w:i w:val="0"/>
          <w:sz w:val="24"/>
          <w:szCs w:val="24"/>
        </w:rPr>
      </w:pPr>
    </w:p>
    <w:p w14:paraId="7283471D" w14:textId="77777777" w:rsidR="0028176F" w:rsidRPr="005955AF" w:rsidRDefault="0028176F" w:rsidP="0028176F">
      <w:pPr>
        <w:pStyle w:val="Corpsdetexte3"/>
        <w:pBdr>
          <w:top w:val="single" w:sz="4" w:space="1" w:color="auto"/>
          <w:left w:val="single" w:sz="4" w:space="0" w:color="auto"/>
          <w:bottom w:val="single" w:sz="4" w:space="1" w:color="auto"/>
          <w:right w:val="single" w:sz="4" w:space="4" w:color="auto"/>
        </w:pBdr>
        <w:shd w:val="clear" w:color="auto" w:fill="E0E0E0"/>
        <w:ind w:right="26"/>
        <w:rPr>
          <w:rFonts w:ascii="Arial Narrow" w:hAnsi="Arial Narrow" w:cs="Tahoma"/>
          <w:bCs/>
          <w:i w:val="0"/>
          <w:sz w:val="32"/>
          <w:szCs w:val="32"/>
        </w:rPr>
      </w:pPr>
      <w:r>
        <w:rPr>
          <w:rFonts w:ascii="Arial Narrow" w:hAnsi="Arial Narrow" w:cs="Tahoma"/>
          <w:bCs/>
          <w:i w:val="0"/>
          <w:sz w:val="32"/>
          <w:szCs w:val="32"/>
        </w:rPr>
        <w:t>Pièce N° 11: PLANS</w:t>
      </w:r>
    </w:p>
    <w:p w14:paraId="314C12A8" w14:textId="77777777" w:rsidR="0028176F" w:rsidRPr="00073BAD" w:rsidRDefault="0028176F" w:rsidP="0028176F">
      <w:pPr>
        <w:pStyle w:val="Corpsdetexte3"/>
        <w:jc w:val="both"/>
        <w:rPr>
          <w:rFonts w:ascii="Arial Narrow" w:hAnsi="Arial Narrow" w:cs="Tahoma"/>
          <w:b w:val="0"/>
          <w:i w:val="0"/>
          <w:sz w:val="24"/>
          <w:szCs w:val="24"/>
        </w:rPr>
      </w:pPr>
    </w:p>
    <w:p w14:paraId="4E7478E5" w14:textId="77777777" w:rsidR="0028176F" w:rsidRPr="00073BAD" w:rsidRDefault="0028176F" w:rsidP="0028176F">
      <w:pPr>
        <w:pStyle w:val="Corpsdetexte3"/>
        <w:jc w:val="both"/>
        <w:rPr>
          <w:rFonts w:ascii="Arial Narrow" w:hAnsi="Arial Narrow" w:cs="Tahoma"/>
          <w:i w:val="0"/>
          <w:sz w:val="24"/>
          <w:szCs w:val="24"/>
        </w:rPr>
      </w:pPr>
    </w:p>
    <w:p w14:paraId="654EB611" w14:textId="77777777" w:rsidR="0028176F" w:rsidRPr="00073BAD" w:rsidRDefault="0028176F" w:rsidP="0028176F">
      <w:pPr>
        <w:pStyle w:val="Corpsdetexte3"/>
        <w:jc w:val="both"/>
        <w:rPr>
          <w:rFonts w:ascii="Arial Narrow" w:hAnsi="Arial Narrow" w:cs="Tahoma"/>
          <w:i w:val="0"/>
          <w:sz w:val="24"/>
          <w:szCs w:val="24"/>
        </w:rPr>
      </w:pPr>
    </w:p>
    <w:p w14:paraId="17AB91F4" w14:textId="77777777" w:rsidR="0028176F" w:rsidRPr="00073BAD" w:rsidRDefault="0028176F" w:rsidP="0028176F">
      <w:pPr>
        <w:pStyle w:val="Corpsdetexte3"/>
        <w:jc w:val="both"/>
        <w:rPr>
          <w:rFonts w:ascii="Arial Narrow" w:hAnsi="Arial Narrow" w:cs="Tahoma"/>
          <w:i w:val="0"/>
          <w:sz w:val="24"/>
          <w:szCs w:val="24"/>
        </w:rPr>
      </w:pPr>
    </w:p>
    <w:p w14:paraId="2C0B0712" w14:textId="77777777" w:rsidR="0028176F" w:rsidRPr="00073BAD" w:rsidRDefault="0028176F" w:rsidP="0028176F">
      <w:pPr>
        <w:pStyle w:val="Corpsdetexte3"/>
        <w:jc w:val="both"/>
        <w:rPr>
          <w:rFonts w:ascii="Arial Narrow" w:hAnsi="Arial Narrow" w:cs="Tahoma"/>
          <w:i w:val="0"/>
          <w:sz w:val="24"/>
          <w:szCs w:val="24"/>
        </w:rPr>
      </w:pPr>
    </w:p>
    <w:p w14:paraId="3E1B17AE" w14:textId="77777777" w:rsidR="0028176F" w:rsidRPr="008650BA" w:rsidRDefault="0028176F" w:rsidP="0028176F">
      <w:pPr>
        <w:spacing w:line="360" w:lineRule="auto"/>
        <w:rPr>
          <w:rFonts w:ascii="Arial Narrow" w:hAnsi="Arial Narrow"/>
          <w:b/>
        </w:rPr>
      </w:pPr>
    </w:p>
    <w:p w14:paraId="30683565" w14:textId="77777777" w:rsidR="0028176F" w:rsidRPr="008650BA" w:rsidRDefault="0028176F" w:rsidP="0028176F">
      <w:pPr>
        <w:spacing w:line="360" w:lineRule="auto"/>
        <w:rPr>
          <w:rFonts w:ascii="Arial Narrow" w:hAnsi="Arial Narrow"/>
          <w:b/>
          <w:sz w:val="22"/>
        </w:rPr>
      </w:pPr>
    </w:p>
    <w:p w14:paraId="28D52C99" w14:textId="77777777" w:rsidR="0028176F" w:rsidRPr="008650BA" w:rsidRDefault="0028176F" w:rsidP="0028176F">
      <w:pPr>
        <w:spacing w:line="360" w:lineRule="auto"/>
        <w:rPr>
          <w:rFonts w:ascii="Arial Narrow" w:hAnsi="Arial Narrow"/>
          <w:b/>
          <w:sz w:val="22"/>
        </w:rPr>
      </w:pPr>
    </w:p>
    <w:p w14:paraId="151CB94F" w14:textId="77777777" w:rsidR="0028176F" w:rsidRPr="008650BA" w:rsidRDefault="0028176F" w:rsidP="0028176F">
      <w:pPr>
        <w:spacing w:line="360" w:lineRule="auto"/>
        <w:rPr>
          <w:rFonts w:ascii="Arial Narrow" w:hAnsi="Arial Narrow"/>
          <w:b/>
          <w:sz w:val="22"/>
        </w:rPr>
      </w:pPr>
    </w:p>
    <w:p w14:paraId="09FDC95E" w14:textId="77777777" w:rsidR="0028176F" w:rsidRPr="008650BA" w:rsidRDefault="0028176F" w:rsidP="0028176F">
      <w:pPr>
        <w:spacing w:line="360" w:lineRule="auto"/>
        <w:rPr>
          <w:rFonts w:ascii="Arial Narrow" w:hAnsi="Arial Narrow"/>
          <w:b/>
          <w:sz w:val="22"/>
        </w:rPr>
      </w:pPr>
    </w:p>
    <w:p w14:paraId="6822E16E" w14:textId="77777777" w:rsidR="0028176F" w:rsidRPr="008650BA" w:rsidRDefault="0028176F" w:rsidP="0028176F">
      <w:pPr>
        <w:spacing w:line="360" w:lineRule="auto"/>
        <w:rPr>
          <w:rFonts w:ascii="Arial Narrow" w:hAnsi="Arial Narrow"/>
          <w:b/>
          <w:sz w:val="22"/>
        </w:rPr>
      </w:pPr>
    </w:p>
    <w:p w14:paraId="1D2F2157" w14:textId="77777777" w:rsidR="0028176F" w:rsidRPr="008650BA" w:rsidRDefault="0028176F" w:rsidP="0028176F">
      <w:pPr>
        <w:spacing w:line="360" w:lineRule="auto"/>
        <w:rPr>
          <w:rFonts w:ascii="Arial Narrow" w:hAnsi="Arial Narrow"/>
          <w:b/>
          <w:sz w:val="22"/>
        </w:rPr>
      </w:pPr>
    </w:p>
    <w:p w14:paraId="341EBB0E" w14:textId="77777777" w:rsidR="0028176F" w:rsidRPr="00073BAD" w:rsidRDefault="0028176F" w:rsidP="0028176F">
      <w:pPr>
        <w:spacing w:line="360" w:lineRule="auto"/>
        <w:jc w:val="center"/>
        <w:rPr>
          <w:rFonts w:ascii="Arial Narrow" w:hAnsi="Arial Narrow"/>
          <w:sz w:val="22"/>
        </w:rPr>
      </w:pPr>
    </w:p>
    <w:p w14:paraId="19FAE79F" w14:textId="77777777" w:rsidR="0028176F" w:rsidRPr="00073BAD" w:rsidRDefault="0028176F" w:rsidP="0028176F">
      <w:pPr>
        <w:spacing w:line="360" w:lineRule="auto"/>
        <w:jc w:val="center"/>
        <w:rPr>
          <w:rFonts w:ascii="Arial Narrow" w:hAnsi="Arial Narrow"/>
          <w:sz w:val="22"/>
        </w:rPr>
      </w:pPr>
    </w:p>
    <w:p w14:paraId="499488F1" w14:textId="77777777" w:rsidR="0028176F" w:rsidRPr="00073BAD" w:rsidRDefault="0028176F" w:rsidP="0028176F">
      <w:pPr>
        <w:spacing w:line="360" w:lineRule="auto"/>
        <w:jc w:val="center"/>
        <w:rPr>
          <w:rFonts w:ascii="Arial Narrow" w:hAnsi="Arial Narrow"/>
          <w:sz w:val="22"/>
        </w:rPr>
      </w:pPr>
    </w:p>
    <w:p w14:paraId="625658A5" w14:textId="77777777" w:rsidR="0028176F" w:rsidRDefault="0028176F" w:rsidP="0028176F">
      <w:pPr>
        <w:spacing w:line="360" w:lineRule="auto"/>
        <w:jc w:val="center"/>
        <w:rPr>
          <w:rFonts w:ascii="Arial Narrow" w:hAnsi="Arial Narrow"/>
          <w:sz w:val="22"/>
        </w:rPr>
      </w:pPr>
    </w:p>
    <w:p w14:paraId="25939CA4" w14:textId="77777777" w:rsidR="0028176F" w:rsidRDefault="0028176F" w:rsidP="0028176F">
      <w:pPr>
        <w:spacing w:line="360" w:lineRule="auto"/>
        <w:jc w:val="center"/>
        <w:rPr>
          <w:rFonts w:ascii="Arial Narrow" w:hAnsi="Arial Narrow"/>
          <w:sz w:val="22"/>
        </w:rPr>
      </w:pPr>
    </w:p>
    <w:p w14:paraId="2AED0C3B" w14:textId="77777777" w:rsidR="0028176F" w:rsidRDefault="0028176F" w:rsidP="0028176F">
      <w:pPr>
        <w:spacing w:line="360" w:lineRule="auto"/>
        <w:jc w:val="center"/>
        <w:rPr>
          <w:rFonts w:ascii="Arial Narrow" w:hAnsi="Arial Narrow"/>
          <w:sz w:val="22"/>
        </w:rPr>
      </w:pPr>
    </w:p>
    <w:p w14:paraId="62FB064D" w14:textId="77777777" w:rsidR="0028176F" w:rsidRDefault="0028176F" w:rsidP="0028176F">
      <w:pPr>
        <w:spacing w:line="360" w:lineRule="auto"/>
        <w:jc w:val="center"/>
        <w:rPr>
          <w:rFonts w:ascii="Arial Narrow" w:hAnsi="Arial Narrow"/>
          <w:sz w:val="22"/>
        </w:rPr>
      </w:pPr>
    </w:p>
    <w:p w14:paraId="532DB421" w14:textId="77777777" w:rsidR="0028176F" w:rsidRDefault="0028176F" w:rsidP="0028176F">
      <w:pPr>
        <w:spacing w:line="360" w:lineRule="auto"/>
        <w:jc w:val="center"/>
        <w:rPr>
          <w:rFonts w:ascii="Arial Narrow" w:hAnsi="Arial Narrow"/>
          <w:sz w:val="22"/>
        </w:rPr>
      </w:pPr>
    </w:p>
    <w:p w14:paraId="1B642F01" w14:textId="77777777" w:rsidR="0028176F" w:rsidRDefault="0028176F" w:rsidP="0028176F">
      <w:pPr>
        <w:spacing w:line="360" w:lineRule="auto"/>
        <w:jc w:val="center"/>
        <w:rPr>
          <w:rFonts w:ascii="Arial Narrow" w:hAnsi="Arial Narrow"/>
          <w:sz w:val="22"/>
        </w:rPr>
      </w:pPr>
    </w:p>
    <w:p w14:paraId="6D6C0B1C" w14:textId="77777777" w:rsidR="0028176F" w:rsidRDefault="0028176F" w:rsidP="0028176F">
      <w:pPr>
        <w:spacing w:line="360" w:lineRule="auto"/>
        <w:jc w:val="center"/>
        <w:rPr>
          <w:rFonts w:ascii="Arial Narrow" w:hAnsi="Arial Narrow"/>
          <w:sz w:val="22"/>
        </w:rPr>
      </w:pPr>
    </w:p>
    <w:p w14:paraId="64F31187" w14:textId="77777777" w:rsidR="00403CBC" w:rsidRDefault="00403CBC" w:rsidP="0028176F">
      <w:pPr>
        <w:spacing w:line="360" w:lineRule="auto"/>
        <w:jc w:val="center"/>
        <w:rPr>
          <w:rFonts w:ascii="Arial Narrow" w:hAnsi="Arial Narrow"/>
          <w:sz w:val="22"/>
        </w:rPr>
      </w:pPr>
    </w:p>
    <w:p w14:paraId="5BF458A9" w14:textId="77777777" w:rsidR="00403CBC" w:rsidRDefault="00403CBC" w:rsidP="0028176F">
      <w:pPr>
        <w:spacing w:line="360" w:lineRule="auto"/>
        <w:jc w:val="center"/>
        <w:rPr>
          <w:rFonts w:ascii="Arial Narrow" w:hAnsi="Arial Narrow"/>
          <w:sz w:val="22"/>
        </w:rPr>
      </w:pPr>
    </w:p>
    <w:p w14:paraId="47FA2575" w14:textId="77777777" w:rsidR="00403CBC" w:rsidRPr="00484FF9" w:rsidRDefault="00403CBC" w:rsidP="0028176F">
      <w:pPr>
        <w:spacing w:line="360" w:lineRule="auto"/>
        <w:jc w:val="center"/>
        <w:rPr>
          <w:rFonts w:ascii="Arial Narrow" w:hAnsi="Arial Narrow"/>
          <w:sz w:val="22"/>
          <w:vertAlign w:val="superscript"/>
        </w:rPr>
      </w:pPr>
    </w:p>
    <w:p w14:paraId="627BE014" w14:textId="77777777" w:rsidR="00403CBC" w:rsidRDefault="00403CBC" w:rsidP="0028176F">
      <w:pPr>
        <w:spacing w:line="360" w:lineRule="auto"/>
        <w:jc w:val="center"/>
        <w:rPr>
          <w:rFonts w:ascii="Arial Narrow" w:hAnsi="Arial Narrow"/>
          <w:sz w:val="22"/>
        </w:rPr>
      </w:pPr>
    </w:p>
    <w:p w14:paraId="455052A8" w14:textId="77777777" w:rsidR="0028176F" w:rsidRDefault="0028176F" w:rsidP="0028176F">
      <w:pPr>
        <w:spacing w:line="360" w:lineRule="auto"/>
        <w:jc w:val="center"/>
        <w:rPr>
          <w:rFonts w:ascii="Arial Narrow" w:hAnsi="Arial Narrow"/>
          <w:sz w:val="22"/>
        </w:rPr>
      </w:pPr>
    </w:p>
    <w:p w14:paraId="357FC662" w14:textId="77777777" w:rsidR="0028176F" w:rsidRDefault="0028176F" w:rsidP="0028176F">
      <w:pPr>
        <w:spacing w:line="360" w:lineRule="auto"/>
        <w:jc w:val="center"/>
        <w:rPr>
          <w:rFonts w:ascii="Arial Narrow" w:hAnsi="Arial Narrow"/>
          <w:sz w:val="22"/>
        </w:rPr>
      </w:pPr>
    </w:p>
    <w:p w14:paraId="52339DC6" w14:textId="77777777" w:rsidR="00D0799D" w:rsidRDefault="00D0799D" w:rsidP="0028176F">
      <w:pPr>
        <w:spacing w:line="360" w:lineRule="auto"/>
        <w:jc w:val="center"/>
        <w:rPr>
          <w:rFonts w:ascii="Arial Narrow" w:hAnsi="Arial Narrow"/>
          <w:sz w:val="22"/>
        </w:rPr>
      </w:pPr>
    </w:p>
    <w:p w14:paraId="21388FF8" w14:textId="77777777" w:rsidR="00D0799D" w:rsidRDefault="00D0799D" w:rsidP="0028176F">
      <w:pPr>
        <w:spacing w:line="360" w:lineRule="auto"/>
        <w:jc w:val="center"/>
        <w:rPr>
          <w:rFonts w:ascii="Arial Narrow" w:hAnsi="Arial Narrow"/>
          <w:sz w:val="22"/>
        </w:rPr>
      </w:pPr>
    </w:p>
    <w:p w14:paraId="11F7EB2C" w14:textId="77777777" w:rsidR="00D0799D" w:rsidRDefault="00D0799D" w:rsidP="0028176F">
      <w:pPr>
        <w:spacing w:line="360" w:lineRule="auto"/>
        <w:jc w:val="center"/>
        <w:rPr>
          <w:rFonts w:ascii="Arial Narrow" w:hAnsi="Arial Narrow"/>
          <w:sz w:val="22"/>
        </w:rPr>
      </w:pPr>
    </w:p>
    <w:p w14:paraId="01EA5ECB" w14:textId="35B49D64" w:rsidR="0028176F" w:rsidRDefault="0028176F" w:rsidP="0028176F">
      <w:pPr>
        <w:spacing w:line="360" w:lineRule="auto"/>
        <w:jc w:val="center"/>
        <w:rPr>
          <w:rFonts w:ascii="Arial Narrow" w:hAnsi="Arial Narrow"/>
          <w:sz w:val="22"/>
        </w:rPr>
      </w:pPr>
    </w:p>
    <w:p w14:paraId="0A15878F" w14:textId="77777777" w:rsidR="0028176F" w:rsidRDefault="0028176F" w:rsidP="00AB5124">
      <w:pPr>
        <w:spacing w:line="360" w:lineRule="auto"/>
        <w:rPr>
          <w:rFonts w:ascii="Arial Narrow" w:hAnsi="Arial Narrow"/>
          <w:sz w:val="22"/>
        </w:rPr>
      </w:pPr>
    </w:p>
    <w:p w14:paraId="76FE3C3B" w14:textId="77777777" w:rsidR="0028176F" w:rsidRPr="00073BAD" w:rsidRDefault="0028176F" w:rsidP="0028176F">
      <w:pPr>
        <w:pStyle w:val="Corpsdetexte3"/>
        <w:jc w:val="both"/>
        <w:rPr>
          <w:rFonts w:ascii="Arial Narrow" w:hAnsi="Arial Narrow" w:cs="Tahoma"/>
          <w:sz w:val="24"/>
          <w:szCs w:val="24"/>
        </w:rPr>
      </w:pPr>
    </w:p>
    <w:p w14:paraId="1259A7FC" w14:textId="77777777" w:rsidR="0028176F" w:rsidRPr="00073BAD" w:rsidRDefault="0028176F" w:rsidP="0028176F">
      <w:pPr>
        <w:pStyle w:val="Corpsdetexte3"/>
        <w:jc w:val="both"/>
        <w:rPr>
          <w:rFonts w:ascii="Arial Narrow" w:hAnsi="Arial Narrow" w:cs="Tahoma"/>
          <w:sz w:val="24"/>
          <w:szCs w:val="24"/>
        </w:rPr>
      </w:pPr>
    </w:p>
    <w:p w14:paraId="148E2E77" w14:textId="77777777" w:rsidR="0028176F" w:rsidRPr="00073BAD" w:rsidRDefault="0028176F" w:rsidP="0028176F">
      <w:pPr>
        <w:pStyle w:val="Corpsdetexte3"/>
        <w:jc w:val="both"/>
        <w:rPr>
          <w:rFonts w:ascii="Arial Narrow" w:hAnsi="Arial Narrow" w:cs="Tahoma"/>
          <w:sz w:val="24"/>
          <w:szCs w:val="24"/>
        </w:rPr>
      </w:pPr>
    </w:p>
    <w:p w14:paraId="2D993C63" w14:textId="77777777" w:rsidR="0028176F" w:rsidRPr="00073BAD" w:rsidRDefault="0028176F" w:rsidP="0028176F">
      <w:pPr>
        <w:pStyle w:val="Corpsdetexte3"/>
        <w:jc w:val="both"/>
        <w:rPr>
          <w:rFonts w:ascii="Arial Narrow" w:hAnsi="Arial Narrow" w:cs="Tahoma"/>
          <w:sz w:val="24"/>
          <w:szCs w:val="24"/>
        </w:rPr>
      </w:pPr>
    </w:p>
    <w:p w14:paraId="6AAE5B6F" w14:textId="77777777" w:rsidR="0028176F" w:rsidRPr="00073BAD" w:rsidRDefault="0028176F" w:rsidP="0028176F">
      <w:pPr>
        <w:pBdr>
          <w:top w:val="single" w:sz="4" w:space="1" w:color="auto"/>
          <w:left w:val="single" w:sz="4" w:space="0" w:color="auto"/>
          <w:bottom w:val="single" w:sz="4" w:space="1" w:color="auto"/>
          <w:right w:val="single" w:sz="4" w:space="4" w:color="auto"/>
        </w:pBdr>
        <w:shd w:val="pct10" w:color="auto" w:fill="auto"/>
        <w:spacing w:before="120" w:after="120"/>
        <w:jc w:val="center"/>
        <w:rPr>
          <w:rFonts w:ascii="Arial Narrow" w:hAnsi="Arial Narrow" w:cs="Tahoma"/>
          <w:b/>
          <w:i/>
          <w:sz w:val="32"/>
          <w:szCs w:val="32"/>
        </w:rPr>
      </w:pPr>
      <w:r w:rsidRPr="00073BAD">
        <w:rPr>
          <w:rFonts w:ascii="Arial Narrow" w:hAnsi="Arial Narrow" w:cs="Tahoma"/>
          <w:b/>
          <w:i/>
          <w:sz w:val="32"/>
          <w:szCs w:val="32"/>
        </w:rPr>
        <w:t>Pièce n°1</w:t>
      </w:r>
      <w:r>
        <w:rPr>
          <w:rFonts w:ascii="Arial Narrow" w:hAnsi="Arial Narrow" w:cs="Tahoma"/>
          <w:b/>
          <w:i/>
          <w:sz w:val="32"/>
          <w:szCs w:val="32"/>
        </w:rPr>
        <w:t>2</w:t>
      </w:r>
      <w:r w:rsidRPr="00073BAD">
        <w:rPr>
          <w:rFonts w:ascii="Arial Narrow" w:hAnsi="Arial Narrow" w:cs="Tahoma"/>
          <w:b/>
          <w:i/>
          <w:sz w:val="32"/>
          <w:szCs w:val="32"/>
        </w:rPr>
        <w:t> : LISTE DES ETABLISSEMENTS DE CREDIT DE PREMIER RANG HABILITES A EMETTRE DES CAUTIONS</w:t>
      </w:r>
    </w:p>
    <w:p w14:paraId="3DF69761" w14:textId="77777777" w:rsidR="0028176F" w:rsidRPr="00073BAD" w:rsidRDefault="0028176F" w:rsidP="0028176F">
      <w:pPr>
        <w:spacing w:before="120" w:after="120"/>
        <w:jc w:val="both"/>
        <w:rPr>
          <w:rFonts w:ascii="Arial Narrow" w:hAnsi="Arial Narrow" w:cs="Tahoma"/>
          <w:sz w:val="24"/>
        </w:rPr>
      </w:pPr>
    </w:p>
    <w:p w14:paraId="381A26DA" w14:textId="77777777" w:rsidR="0028176F" w:rsidRPr="00073BAD" w:rsidRDefault="0028176F" w:rsidP="0028176F">
      <w:pPr>
        <w:spacing w:before="120" w:after="120"/>
        <w:jc w:val="both"/>
        <w:rPr>
          <w:rFonts w:ascii="Arial Narrow" w:hAnsi="Arial Narrow" w:cs="Tahoma"/>
          <w:sz w:val="24"/>
        </w:rPr>
      </w:pPr>
    </w:p>
    <w:p w14:paraId="5E513F07" w14:textId="77777777" w:rsidR="0028176F" w:rsidRPr="00073BAD" w:rsidRDefault="0028176F" w:rsidP="0028176F">
      <w:pPr>
        <w:spacing w:before="120" w:after="120"/>
        <w:jc w:val="both"/>
        <w:rPr>
          <w:rFonts w:ascii="Arial Narrow" w:hAnsi="Arial Narrow" w:cs="Tahoma"/>
          <w:sz w:val="24"/>
        </w:rPr>
      </w:pPr>
    </w:p>
    <w:p w14:paraId="6DEBD478" w14:textId="77777777" w:rsidR="0028176F" w:rsidRPr="00073BAD" w:rsidRDefault="0028176F" w:rsidP="0028176F">
      <w:pPr>
        <w:spacing w:before="120" w:after="120"/>
        <w:jc w:val="both"/>
        <w:rPr>
          <w:rFonts w:ascii="Arial Narrow" w:hAnsi="Arial Narrow" w:cs="Tahoma"/>
          <w:sz w:val="24"/>
        </w:rPr>
      </w:pPr>
    </w:p>
    <w:p w14:paraId="0B42F323" w14:textId="77777777" w:rsidR="0028176F" w:rsidRDefault="0028176F" w:rsidP="0028176F">
      <w:pPr>
        <w:spacing w:before="120" w:after="120"/>
        <w:jc w:val="both"/>
        <w:rPr>
          <w:rFonts w:ascii="Arial Narrow" w:hAnsi="Arial Narrow" w:cs="Tahoma"/>
          <w:sz w:val="24"/>
        </w:rPr>
      </w:pPr>
    </w:p>
    <w:p w14:paraId="22763CCA" w14:textId="77777777" w:rsidR="0028176F" w:rsidRDefault="0028176F" w:rsidP="0028176F">
      <w:pPr>
        <w:spacing w:before="120" w:after="120"/>
        <w:jc w:val="both"/>
        <w:rPr>
          <w:rFonts w:ascii="Arial Narrow" w:hAnsi="Arial Narrow" w:cs="Tahoma"/>
          <w:sz w:val="24"/>
        </w:rPr>
      </w:pPr>
    </w:p>
    <w:p w14:paraId="2D06D844" w14:textId="77777777" w:rsidR="0028176F" w:rsidRDefault="0028176F" w:rsidP="0028176F">
      <w:pPr>
        <w:spacing w:before="120" w:after="120"/>
        <w:jc w:val="both"/>
        <w:rPr>
          <w:rFonts w:ascii="Arial Narrow" w:hAnsi="Arial Narrow" w:cs="Tahoma"/>
          <w:sz w:val="24"/>
        </w:rPr>
      </w:pPr>
    </w:p>
    <w:p w14:paraId="7AA37C18" w14:textId="77777777" w:rsidR="0028176F" w:rsidRDefault="0028176F" w:rsidP="0028176F">
      <w:pPr>
        <w:spacing w:before="120" w:after="120"/>
        <w:jc w:val="both"/>
        <w:rPr>
          <w:rFonts w:ascii="Arial Narrow" w:hAnsi="Arial Narrow" w:cs="Tahoma"/>
          <w:sz w:val="24"/>
        </w:rPr>
      </w:pPr>
    </w:p>
    <w:p w14:paraId="6CDCAB4A" w14:textId="77777777" w:rsidR="0028176F" w:rsidRDefault="0028176F" w:rsidP="0028176F">
      <w:pPr>
        <w:spacing w:before="120" w:after="120"/>
        <w:jc w:val="both"/>
        <w:rPr>
          <w:rFonts w:ascii="Arial Narrow" w:hAnsi="Arial Narrow" w:cs="Tahoma"/>
          <w:sz w:val="24"/>
        </w:rPr>
      </w:pPr>
    </w:p>
    <w:p w14:paraId="68A41869" w14:textId="77777777" w:rsidR="0028176F" w:rsidRDefault="0028176F" w:rsidP="0028176F">
      <w:pPr>
        <w:spacing w:before="120" w:after="120"/>
        <w:jc w:val="both"/>
        <w:rPr>
          <w:rFonts w:ascii="Arial Narrow" w:hAnsi="Arial Narrow" w:cs="Tahoma"/>
          <w:sz w:val="24"/>
        </w:rPr>
      </w:pPr>
    </w:p>
    <w:p w14:paraId="7A496EF3" w14:textId="77777777" w:rsidR="0028176F" w:rsidRDefault="0028176F" w:rsidP="0028176F">
      <w:pPr>
        <w:spacing w:before="120" w:after="120"/>
        <w:jc w:val="both"/>
        <w:rPr>
          <w:rFonts w:ascii="Arial Narrow" w:hAnsi="Arial Narrow" w:cs="Tahoma"/>
          <w:sz w:val="24"/>
        </w:rPr>
      </w:pPr>
    </w:p>
    <w:p w14:paraId="6E325550" w14:textId="77777777" w:rsidR="0028176F" w:rsidRDefault="0028176F" w:rsidP="0028176F">
      <w:pPr>
        <w:spacing w:before="120" w:after="120"/>
        <w:jc w:val="both"/>
        <w:rPr>
          <w:rFonts w:ascii="Arial Narrow" w:hAnsi="Arial Narrow" w:cs="Tahoma"/>
          <w:sz w:val="24"/>
        </w:rPr>
      </w:pPr>
    </w:p>
    <w:p w14:paraId="1BFFD3C7" w14:textId="77777777" w:rsidR="0028176F" w:rsidRDefault="0028176F" w:rsidP="0028176F">
      <w:pPr>
        <w:spacing w:before="120" w:after="120"/>
        <w:jc w:val="both"/>
        <w:rPr>
          <w:rFonts w:ascii="Arial Narrow" w:hAnsi="Arial Narrow" w:cs="Tahoma"/>
          <w:sz w:val="24"/>
        </w:rPr>
      </w:pPr>
    </w:p>
    <w:p w14:paraId="406C3A8E" w14:textId="77777777" w:rsidR="0028176F" w:rsidRDefault="0028176F" w:rsidP="0028176F">
      <w:pPr>
        <w:spacing w:before="120" w:after="120"/>
        <w:jc w:val="both"/>
        <w:rPr>
          <w:rFonts w:ascii="Arial Narrow" w:hAnsi="Arial Narrow" w:cs="Tahoma"/>
          <w:sz w:val="24"/>
        </w:rPr>
      </w:pPr>
    </w:p>
    <w:p w14:paraId="130F3B72" w14:textId="77777777" w:rsidR="0028176F" w:rsidRDefault="0028176F" w:rsidP="0028176F">
      <w:pPr>
        <w:spacing w:before="120" w:after="120"/>
        <w:jc w:val="both"/>
        <w:rPr>
          <w:rFonts w:ascii="Arial Narrow" w:hAnsi="Arial Narrow" w:cs="Tahoma"/>
          <w:sz w:val="24"/>
        </w:rPr>
      </w:pPr>
    </w:p>
    <w:p w14:paraId="5D64112B" w14:textId="77777777" w:rsidR="003C1D8D" w:rsidRDefault="003C1D8D" w:rsidP="0028176F">
      <w:pPr>
        <w:spacing w:before="120" w:after="120"/>
        <w:jc w:val="both"/>
        <w:rPr>
          <w:rFonts w:ascii="Arial Narrow" w:hAnsi="Arial Narrow" w:cs="Tahoma"/>
          <w:sz w:val="24"/>
        </w:rPr>
      </w:pPr>
    </w:p>
    <w:p w14:paraId="62F393BB" w14:textId="77777777" w:rsidR="003C1D8D" w:rsidRDefault="003C1D8D" w:rsidP="0028176F">
      <w:pPr>
        <w:spacing w:before="120" w:after="120"/>
        <w:jc w:val="both"/>
        <w:rPr>
          <w:rFonts w:ascii="Arial Narrow" w:hAnsi="Arial Narrow" w:cs="Tahoma"/>
          <w:sz w:val="24"/>
        </w:rPr>
      </w:pPr>
    </w:p>
    <w:p w14:paraId="7562EA6C" w14:textId="77777777" w:rsidR="0028176F" w:rsidRDefault="0028176F" w:rsidP="00D0799D">
      <w:pPr>
        <w:spacing w:before="120" w:after="120"/>
        <w:rPr>
          <w:rFonts w:ascii="Arial Narrow" w:hAnsi="Arial Narrow" w:cs="Tahoma"/>
          <w:sz w:val="24"/>
        </w:rPr>
      </w:pPr>
    </w:p>
    <w:p w14:paraId="336DE491" w14:textId="77777777" w:rsidR="009D794D" w:rsidRDefault="009D794D" w:rsidP="00D0799D">
      <w:pPr>
        <w:spacing w:before="120" w:after="120"/>
        <w:rPr>
          <w:rFonts w:ascii="Arial Narrow" w:hAnsi="Arial Narrow" w:cs="Tahoma"/>
          <w:sz w:val="24"/>
        </w:rPr>
      </w:pPr>
    </w:p>
    <w:p w14:paraId="19E66359" w14:textId="77777777" w:rsidR="009D794D" w:rsidRDefault="009D794D" w:rsidP="00D0799D">
      <w:pPr>
        <w:spacing w:before="120" w:after="120"/>
        <w:rPr>
          <w:rFonts w:ascii="Arial Narrow" w:hAnsi="Arial Narrow" w:cs="Tahoma"/>
          <w:sz w:val="24"/>
        </w:rPr>
      </w:pPr>
    </w:p>
    <w:p w14:paraId="6EC82A2B" w14:textId="77777777" w:rsidR="0028176F" w:rsidRPr="00073BAD" w:rsidRDefault="0028176F" w:rsidP="00D0799D">
      <w:pPr>
        <w:numPr>
          <w:ilvl w:val="0"/>
          <w:numId w:val="3"/>
        </w:numPr>
        <w:spacing w:before="120" w:after="120"/>
        <w:ind w:left="0" w:firstLine="0"/>
        <w:rPr>
          <w:rFonts w:ascii="Arial Narrow" w:hAnsi="Arial Narrow" w:cs="Tahoma"/>
          <w:sz w:val="24"/>
          <w:lang w:val="en-US"/>
        </w:rPr>
      </w:pPr>
      <w:r w:rsidRPr="00073BAD">
        <w:rPr>
          <w:rFonts w:ascii="Arial Narrow" w:hAnsi="Arial Narrow" w:cs="Tahoma"/>
          <w:sz w:val="24"/>
          <w:lang w:val="en-US"/>
        </w:rPr>
        <w:t>Afriland First Bank (First Bank)</w:t>
      </w:r>
    </w:p>
    <w:p w14:paraId="1006940F" w14:textId="77777777" w:rsidR="0028176F" w:rsidRPr="00073BAD" w:rsidRDefault="0028176F" w:rsidP="00D0799D">
      <w:pPr>
        <w:numPr>
          <w:ilvl w:val="0"/>
          <w:numId w:val="3"/>
        </w:numPr>
        <w:spacing w:before="120" w:after="120"/>
        <w:ind w:left="0" w:firstLine="0"/>
        <w:rPr>
          <w:rFonts w:ascii="Arial Narrow" w:hAnsi="Arial Narrow" w:cs="Tahoma"/>
          <w:sz w:val="24"/>
          <w:lang w:val="en-US"/>
        </w:rPr>
      </w:pPr>
      <w:r w:rsidRPr="00073BAD">
        <w:rPr>
          <w:rFonts w:ascii="Arial Narrow" w:hAnsi="Arial Narrow" w:cs="Tahoma"/>
          <w:sz w:val="24"/>
          <w:lang w:val="en-US"/>
        </w:rPr>
        <w:t xml:space="preserve">Amity Bank </w:t>
      </w:r>
      <w:smartTag w:uri="urn:schemas-microsoft-com:office:smarttags" w:element="place">
        <w:smartTag w:uri="urn:schemas-microsoft-com:office:smarttags" w:element="country-region">
          <w:r w:rsidRPr="00073BAD">
            <w:rPr>
              <w:rFonts w:ascii="Arial Narrow" w:hAnsi="Arial Narrow" w:cs="Tahoma"/>
              <w:sz w:val="24"/>
              <w:lang w:val="en-US"/>
            </w:rPr>
            <w:t>Cameroun</w:t>
          </w:r>
        </w:smartTag>
      </w:smartTag>
      <w:r w:rsidRPr="00073BAD">
        <w:rPr>
          <w:rFonts w:ascii="Arial Narrow" w:hAnsi="Arial Narrow" w:cs="Tahoma"/>
          <w:sz w:val="24"/>
          <w:lang w:val="en-US"/>
        </w:rPr>
        <w:t xml:space="preserve"> (Amity)</w:t>
      </w:r>
    </w:p>
    <w:p w14:paraId="676AAE3B" w14:textId="77777777" w:rsidR="0028176F" w:rsidRPr="00073BAD" w:rsidRDefault="0028176F" w:rsidP="00D0799D">
      <w:pPr>
        <w:numPr>
          <w:ilvl w:val="0"/>
          <w:numId w:val="3"/>
        </w:numPr>
        <w:spacing w:before="120" w:after="120"/>
        <w:ind w:left="0" w:firstLine="0"/>
        <w:rPr>
          <w:rFonts w:ascii="Arial Narrow" w:hAnsi="Arial Narrow" w:cs="Tahoma"/>
          <w:sz w:val="24"/>
        </w:rPr>
      </w:pPr>
      <w:r w:rsidRPr="00073BAD">
        <w:rPr>
          <w:rFonts w:ascii="Arial Narrow" w:hAnsi="Arial Narrow" w:cs="Tahoma"/>
          <w:sz w:val="24"/>
        </w:rPr>
        <w:t>Banque Internationale du Cameroun pour l’Epargne et le Crédit (BICEC)</w:t>
      </w:r>
    </w:p>
    <w:p w14:paraId="02AB02C6" w14:textId="77777777" w:rsidR="0028176F" w:rsidRPr="00073BAD" w:rsidRDefault="0028176F" w:rsidP="00D0799D">
      <w:pPr>
        <w:numPr>
          <w:ilvl w:val="0"/>
          <w:numId w:val="3"/>
        </w:numPr>
        <w:spacing w:before="120" w:after="120"/>
        <w:ind w:left="0" w:firstLine="0"/>
        <w:rPr>
          <w:rFonts w:ascii="Arial Narrow" w:hAnsi="Arial Narrow" w:cs="Tahoma"/>
          <w:sz w:val="24"/>
          <w:lang w:val="en-US"/>
        </w:rPr>
      </w:pPr>
      <w:r w:rsidRPr="00073BAD">
        <w:rPr>
          <w:rFonts w:ascii="Arial Narrow" w:hAnsi="Arial Narrow" w:cs="Tahoma"/>
          <w:sz w:val="24"/>
          <w:lang w:val="en-US"/>
        </w:rPr>
        <w:t xml:space="preserve">Citi Bank </w:t>
      </w:r>
      <w:smartTag w:uri="urn:schemas-microsoft-com:office:smarttags" w:element="place">
        <w:smartTag w:uri="urn:schemas-microsoft-com:office:smarttags" w:element="country-region">
          <w:r w:rsidRPr="00073BAD">
            <w:rPr>
              <w:rFonts w:ascii="Arial Narrow" w:hAnsi="Arial Narrow" w:cs="Tahoma"/>
              <w:sz w:val="24"/>
              <w:lang w:val="en-US"/>
            </w:rPr>
            <w:t>Cameroun</w:t>
          </w:r>
        </w:smartTag>
      </w:smartTag>
      <w:r w:rsidRPr="00073BAD">
        <w:rPr>
          <w:rFonts w:ascii="Arial Narrow" w:hAnsi="Arial Narrow" w:cs="Tahoma"/>
          <w:sz w:val="24"/>
          <w:lang w:val="en-US"/>
        </w:rPr>
        <w:t xml:space="preserve"> (CITI-C)</w:t>
      </w:r>
    </w:p>
    <w:p w14:paraId="75962AA3" w14:textId="77777777" w:rsidR="0028176F" w:rsidRPr="00073BAD" w:rsidRDefault="0028176F" w:rsidP="00D0799D">
      <w:pPr>
        <w:numPr>
          <w:ilvl w:val="0"/>
          <w:numId w:val="3"/>
        </w:numPr>
        <w:spacing w:before="120" w:after="120"/>
        <w:ind w:left="0" w:firstLine="0"/>
        <w:rPr>
          <w:rFonts w:ascii="Arial Narrow" w:hAnsi="Arial Narrow" w:cs="Tahoma"/>
          <w:sz w:val="24"/>
          <w:lang w:val="en-US"/>
        </w:rPr>
      </w:pPr>
      <w:r w:rsidRPr="00073BAD">
        <w:rPr>
          <w:rFonts w:ascii="Arial Narrow" w:hAnsi="Arial Narrow" w:cs="Tahoma"/>
          <w:sz w:val="24"/>
          <w:lang w:val="en-US"/>
        </w:rPr>
        <w:t xml:space="preserve">Commercial Bank of </w:t>
      </w:r>
      <w:smartTag w:uri="urn:schemas-microsoft-com:office:smarttags" w:element="place">
        <w:smartTag w:uri="urn:schemas-microsoft-com:office:smarttags" w:element="country-region">
          <w:r w:rsidRPr="00073BAD">
            <w:rPr>
              <w:rFonts w:ascii="Arial Narrow" w:hAnsi="Arial Narrow" w:cs="Tahoma"/>
              <w:sz w:val="24"/>
              <w:lang w:val="en-US"/>
            </w:rPr>
            <w:t>Cameroon</w:t>
          </w:r>
        </w:smartTag>
      </w:smartTag>
      <w:r w:rsidRPr="00073BAD">
        <w:rPr>
          <w:rFonts w:ascii="Arial Narrow" w:hAnsi="Arial Narrow" w:cs="Tahoma"/>
          <w:sz w:val="24"/>
          <w:lang w:val="en-US"/>
        </w:rPr>
        <w:t xml:space="preserve"> (CBC)</w:t>
      </w:r>
    </w:p>
    <w:p w14:paraId="1CEE9EB7" w14:textId="6936253F" w:rsidR="0028176F" w:rsidRPr="00073BAD" w:rsidRDefault="0028176F" w:rsidP="00D0799D">
      <w:pPr>
        <w:numPr>
          <w:ilvl w:val="0"/>
          <w:numId w:val="3"/>
        </w:numPr>
        <w:spacing w:before="120" w:after="120"/>
        <w:ind w:left="0" w:firstLine="0"/>
        <w:rPr>
          <w:rFonts w:ascii="Arial Narrow" w:hAnsi="Arial Narrow" w:cs="Tahoma"/>
          <w:sz w:val="24"/>
          <w:lang w:val="en-US"/>
        </w:rPr>
      </w:pPr>
      <w:r w:rsidRPr="00073BAD">
        <w:rPr>
          <w:rFonts w:ascii="Arial Narrow" w:hAnsi="Arial Narrow" w:cs="Tahoma"/>
          <w:sz w:val="24"/>
          <w:lang w:val="en-US"/>
        </w:rPr>
        <w:t>Ecobank</w:t>
      </w:r>
      <w:r w:rsidR="003C1D8D">
        <w:rPr>
          <w:rFonts w:ascii="Arial Narrow" w:hAnsi="Arial Narrow" w:cs="Tahoma"/>
          <w:sz w:val="24"/>
          <w:lang w:val="en-US"/>
        </w:rPr>
        <w:t xml:space="preserve"> </w:t>
      </w:r>
      <w:r w:rsidRPr="00073BAD">
        <w:rPr>
          <w:rFonts w:ascii="Arial Narrow" w:hAnsi="Arial Narrow" w:cs="Tahoma"/>
          <w:sz w:val="24"/>
          <w:lang w:val="en-US"/>
        </w:rPr>
        <w:t>Cameroun (ECOBANK)</w:t>
      </w:r>
    </w:p>
    <w:p w14:paraId="094B8177" w14:textId="77777777" w:rsidR="0028176F" w:rsidRPr="00073BAD" w:rsidRDefault="0028176F" w:rsidP="00D0799D">
      <w:pPr>
        <w:numPr>
          <w:ilvl w:val="0"/>
          <w:numId w:val="3"/>
        </w:numPr>
        <w:spacing w:before="120" w:after="120"/>
        <w:ind w:left="0" w:firstLine="0"/>
        <w:rPr>
          <w:rFonts w:ascii="Arial Narrow" w:hAnsi="Arial Narrow" w:cs="Tahoma"/>
          <w:sz w:val="24"/>
          <w:lang w:val="en-US"/>
        </w:rPr>
      </w:pPr>
      <w:r w:rsidRPr="00073BAD">
        <w:rPr>
          <w:rFonts w:ascii="Arial Narrow" w:hAnsi="Arial Narrow" w:cs="Tahoma"/>
          <w:sz w:val="24"/>
          <w:lang w:val="en-US"/>
        </w:rPr>
        <w:t>National Financial Credit Bank (NFC-BANK)</w:t>
      </w:r>
    </w:p>
    <w:p w14:paraId="30B26170" w14:textId="77777777" w:rsidR="0028176F" w:rsidRPr="00073BAD" w:rsidRDefault="0028176F" w:rsidP="00D0799D">
      <w:pPr>
        <w:numPr>
          <w:ilvl w:val="0"/>
          <w:numId w:val="3"/>
        </w:numPr>
        <w:spacing w:before="120" w:after="120"/>
        <w:ind w:left="0" w:firstLine="0"/>
        <w:rPr>
          <w:rFonts w:ascii="Arial Narrow" w:hAnsi="Arial Narrow" w:cs="Tahoma"/>
          <w:sz w:val="24"/>
        </w:rPr>
      </w:pPr>
      <w:r w:rsidRPr="00073BAD">
        <w:rPr>
          <w:rFonts w:ascii="Arial Narrow" w:hAnsi="Arial Narrow" w:cs="Tahoma"/>
          <w:sz w:val="24"/>
        </w:rPr>
        <w:t>Société Commerciale de Banque Cameroun (CA SCB)</w:t>
      </w:r>
    </w:p>
    <w:p w14:paraId="4650C9CC" w14:textId="77777777" w:rsidR="0028176F" w:rsidRPr="00073BAD" w:rsidRDefault="0028176F" w:rsidP="00D0799D">
      <w:pPr>
        <w:numPr>
          <w:ilvl w:val="0"/>
          <w:numId w:val="3"/>
        </w:numPr>
        <w:spacing w:before="120" w:after="120"/>
        <w:ind w:left="0" w:firstLine="0"/>
        <w:rPr>
          <w:rFonts w:ascii="Arial Narrow" w:hAnsi="Arial Narrow" w:cs="Tahoma"/>
          <w:sz w:val="24"/>
        </w:rPr>
      </w:pPr>
      <w:r w:rsidRPr="00073BAD">
        <w:rPr>
          <w:rFonts w:ascii="Arial Narrow" w:hAnsi="Arial Narrow" w:cs="Tahoma"/>
          <w:sz w:val="24"/>
        </w:rPr>
        <w:t>Société Générale des Banques au Cameroun (SGBC)</w:t>
      </w:r>
    </w:p>
    <w:p w14:paraId="245A7539" w14:textId="77777777" w:rsidR="0028176F" w:rsidRPr="00073BAD" w:rsidRDefault="0028176F" w:rsidP="00D0799D">
      <w:pPr>
        <w:numPr>
          <w:ilvl w:val="0"/>
          <w:numId w:val="3"/>
        </w:numPr>
        <w:spacing w:before="120" w:after="120"/>
        <w:ind w:left="0" w:firstLine="0"/>
        <w:rPr>
          <w:rFonts w:ascii="Arial Narrow" w:hAnsi="Arial Narrow" w:cs="Tahoma"/>
          <w:sz w:val="24"/>
          <w:lang w:val="en-US"/>
        </w:rPr>
      </w:pPr>
      <w:r w:rsidRPr="00073BAD">
        <w:rPr>
          <w:rFonts w:ascii="Arial Narrow" w:hAnsi="Arial Narrow" w:cs="Tahoma"/>
          <w:sz w:val="24"/>
          <w:lang w:val="en-US"/>
        </w:rPr>
        <w:t xml:space="preserve">Standard Chartered Bank </w:t>
      </w:r>
      <w:smartTag w:uri="urn:schemas-microsoft-com:office:smarttags" w:element="place">
        <w:smartTag w:uri="urn:schemas-microsoft-com:office:smarttags" w:element="country-region">
          <w:r w:rsidRPr="00073BAD">
            <w:rPr>
              <w:rFonts w:ascii="Arial Narrow" w:hAnsi="Arial Narrow" w:cs="Tahoma"/>
              <w:sz w:val="24"/>
              <w:lang w:val="en-US"/>
            </w:rPr>
            <w:t>Cameroon</w:t>
          </w:r>
        </w:smartTag>
      </w:smartTag>
      <w:r w:rsidRPr="00073BAD">
        <w:rPr>
          <w:rFonts w:ascii="Arial Narrow" w:hAnsi="Arial Narrow" w:cs="Tahoma"/>
          <w:sz w:val="24"/>
          <w:lang w:val="en-US"/>
        </w:rPr>
        <w:t xml:space="preserve"> (SCBC)</w:t>
      </w:r>
    </w:p>
    <w:p w14:paraId="3D4FC494" w14:textId="77777777" w:rsidR="0028176F" w:rsidRPr="00073BAD" w:rsidRDefault="0028176F" w:rsidP="00D0799D">
      <w:pPr>
        <w:numPr>
          <w:ilvl w:val="0"/>
          <w:numId w:val="3"/>
        </w:numPr>
        <w:spacing w:before="120" w:after="120"/>
        <w:ind w:left="0" w:firstLine="0"/>
        <w:rPr>
          <w:rFonts w:ascii="Arial Narrow" w:hAnsi="Arial Narrow" w:cs="Tahoma"/>
          <w:sz w:val="24"/>
          <w:lang w:val="en-US"/>
        </w:rPr>
      </w:pPr>
      <w:r w:rsidRPr="00073BAD">
        <w:rPr>
          <w:rFonts w:ascii="Arial Narrow" w:hAnsi="Arial Narrow" w:cs="Tahoma"/>
          <w:sz w:val="24"/>
          <w:lang w:val="en-US"/>
        </w:rPr>
        <w:t xml:space="preserve">Union Bank of </w:t>
      </w:r>
      <w:smartTag w:uri="urn:schemas-microsoft-com:office:smarttags" w:element="place">
        <w:smartTag w:uri="urn:schemas-microsoft-com:office:smarttags" w:element="country-region">
          <w:r w:rsidRPr="00073BAD">
            <w:rPr>
              <w:rFonts w:ascii="Arial Narrow" w:hAnsi="Arial Narrow" w:cs="Tahoma"/>
              <w:sz w:val="24"/>
              <w:lang w:val="en-US"/>
            </w:rPr>
            <w:t>Cameroon</w:t>
          </w:r>
        </w:smartTag>
      </w:smartTag>
      <w:r w:rsidRPr="00073BAD">
        <w:rPr>
          <w:rFonts w:ascii="Arial Narrow" w:hAnsi="Arial Narrow" w:cs="Tahoma"/>
          <w:sz w:val="24"/>
          <w:lang w:val="en-US"/>
        </w:rPr>
        <w:t xml:space="preserve"> (UBC)</w:t>
      </w:r>
    </w:p>
    <w:p w14:paraId="3835366F" w14:textId="77777777" w:rsidR="0028176F" w:rsidRPr="00073BAD" w:rsidRDefault="0028176F" w:rsidP="00D0799D">
      <w:pPr>
        <w:numPr>
          <w:ilvl w:val="0"/>
          <w:numId w:val="3"/>
        </w:numPr>
        <w:spacing w:before="120" w:after="120"/>
        <w:ind w:left="0" w:firstLine="0"/>
        <w:rPr>
          <w:rFonts w:ascii="Arial Narrow" w:hAnsi="Arial Narrow" w:cs="Tahoma"/>
          <w:sz w:val="24"/>
          <w:lang w:val="en-US"/>
        </w:rPr>
      </w:pPr>
      <w:r w:rsidRPr="00073BAD">
        <w:rPr>
          <w:rFonts w:ascii="Arial Narrow" w:hAnsi="Arial Narrow" w:cs="Tahoma"/>
          <w:sz w:val="24"/>
          <w:lang w:val="en-US"/>
        </w:rPr>
        <w:t xml:space="preserve">United Bank for </w:t>
      </w:r>
      <w:smartTag w:uri="urn:schemas-microsoft-com:office:smarttags" w:element="place">
        <w:r w:rsidRPr="00073BAD">
          <w:rPr>
            <w:rFonts w:ascii="Arial Narrow" w:hAnsi="Arial Narrow" w:cs="Tahoma"/>
            <w:sz w:val="24"/>
            <w:lang w:val="en-US"/>
          </w:rPr>
          <w:t>Africa</w:t>
        </w:r>
      </w:smartTag>
      <w:r w:rsidRPr="00073BAD">
        <w:rPr>
          <w:rFonts w:ascii="Arial Narrow" w:hAnsi="Arial Narrow" w:cs="Tahoma"/>
          <w:sz w:val="24"/>
          <w:lang w:val="en-US"/>
        </w:rPr>
        <w:t xml:space="preserve"> (UBA)</w:t>
      </w:r>
    </w:p>
    <w:p w14:paraId="6C7623E7" w14:textId="77777777" w:rsidR="0028176F" w:rsidRPr="00073BAD" w:rsidRDefault="0028176F" w:rsidP="00D0799D">
      <w:pPr>
        <w:numPr>
          <w:ilvl w:val="0"/>
          <w:numId w:val="3"/>
        </w:numPr>
        <w:spacing w:before="120" w:after="120"/>
        <w:ind w:left="0" w:firstLine="0"/>
        <w:rPr>
          <w:rFonts w:ascii="Arial Narrow" w:hAnsi="Arial Narrow" w:cs="Tahoma"/>
          <w:sz w:val="24"/>
          <w:lang w:val="en-US"/>
        </w:rPr>
      </w:pPr>
      <w:r w:rsidRPr="00073BAD">
        <w:rPr>
          <w:rFonts w:ascii="Arial Narrow" w:hAnsi="Arial Narrow" w:cs="Tahoma"/>
          <w:sz w:val="24"/>
          <w:lang w:val="en-US"/>
        </w:rPr>
        <w:t>Chanas Assurances SA</w:t>
      </w:r>
    </w:p>
    <w:p w14:paraId="0B4C3E1F" w14:textId="77777777" w:rsidR="0028176F" w:rsidRPr="00073BAD" w:rsidRDefault="0028176F" w:rsidP="00D0799D">
      <w:pPr>
        <w:spacing w:before="120" w:after="120"/>
        <w:rPr>
          <w:rFonts w:ascii="Arial Narrow" w:hAnsi="Arial Narrow" w:cs="Tahoma"/>
          <w:lang w:val="en-US"/>
        </w:rPr>
      </w:pPr>
    </w:p>
    <w:p w14:paraId="06F7DFA4" w14:textId="77777777" w:rsidR="0028176F" w:rsidRPr="00073BAD" w:rsidRDefault="0028176F" w:rsidP="0028176F">
      <w:pPr>
        <w:pStyle w:val="Corpsdetexte3"/>
        <w:jc w:val="both"/>
        <w:rPr>
          <w:rFonts w:ascii="Arial Narrow" w:hAnsi="Arial Narrow" w:cs="Tahoma"/>
          <w:b w:val="0"/>
          <w:i w:val="0"/>
          <w:sz w:val="24"/>
          <w:szCs w:val="24"/>
          <w:lang w:val="en-US"/>
        </w:rPr>
      </w:pPr>
    </w:p>
    <w:p w14:paraId="6E4B48C7" w14:textId="77777777" w:rsidR="0028176F" w:rsidRPr="00073BAD" w:rsidRDefault="0028176F" w:rsidP="0028176F">
      <w:pPr>
        <w:pStyle w:val="Corpsdetexte3"/>
        <w:jc w:val="both"/>
        <w:rPr>
          <w:rFonts w:ascii="Arial Narrow" w:hAnsi="Arial Narrow" w:cs="Tahoma"/>
          <w:b w:val="0"/>
          <w:i w:val="0"/>
          <w:sz w:val="24"/>
          <w:szCs w:val="24"/>
          <w:lang w:val="en-US"/>
        </w:rPr>
      </w:pPr>
    </w:p>
    <w:p w14:paraId="5933EEF5" w14:textId="77777777" w:rsidR="0028176F" w:rsidRPr="00073BAD" w:rsidRDefault="0028176F" w:rsidP="0028176F">
      <w:pPr>
        <w:pStyle w:val="Corpsdetexte3"/>
        <w:jc w:val="both"/>
        <w:rPr>
          <w:rFonts w:ascii="Arial Narrow" w:hAnsi="Arial Narrow" w:cs="Tahoma"/>
          <w:b w:val="0"/>
          <w:i w:val="0"/>
          <w:sz w:val="24"/>
          <w:szCs w:val="24"/>
          <w:lang w:val="en-US"/>
        </w:rPr>
      </w:pPr>
    </w:p>
    <w:p w14:paraId="3862FFCD" w14:textId="77777777" w:rsidR="0028176F" w:rsidRPr="00073BAD" w:rsidRDefault="0028176F" w:rsidP="0028176F">
      <w:pPr>
        <w:pStyle w:val="Corpsdetexte3"/>
        <w:jc w:val="both"/>
        <w:rPr>
          <w:rFonts w:ascii="Arial Narrow" w:hAnsi="Arial Narrow" w:cs="Tahoma"/>
          <w:b w:val="0"/>
          <w:i w:val="0"/>
          <w:sz w:val="24"/>
          <w:szCs w:val="24"/>
          <w:lang w:val="en-US"/>
        </w:rPr>
      </w:pPr>
    </w:p>
    <w:p w14:paraId="48FC2A4C" w14:textId="77777777" w:rsidR="0028176F" w:rsidRDefault="0028176F" w:rsidP="0028176F">
      <w:pPr>
        <w:spacing w:line="360" w:lineRule="auto"/>
        <w:jc w:val="center"/>
        <w:rPr>
          <w:rFonts w:ascii="Arial Narrow" w:hAnsi="Arial Narrow"/>
          <w:sz w:val="22"/>
        </w:rPr>
      </w:pPr>
    </w:p>
    <w:p w14:paraId="0CEF82C0" w14:textId="77777777" w:rsidR="0028176F" w:rsidRDefault="0028176F" w:rsidP="0028176F">
      <w:pPr>
        <w:spacing w:line="360" w:lineRule="auto"/>
        <w:jc w:val="center"/>
        <w:rPr>
          <w:rFonts w:ascii="Arial Narrow" w:hAnsi="Arial Narrow"/>
          <w:sz w:val="22"/>
        </w:rPr>
      </w:pPr>
    </w:p>
    <w:p w14:paraId="5B77AAC2" w14:textId="77777777" w:rsidR="0028176F" w:rsidRDefault="0028176F" w:rsidP="0028176F">
      <w:pPr>
        <w:spacing w:line="360" w:lineRule="auto"/>
        <w:jc w:val="center"/>
        <w:rPr>
          <w:rFonts w:ascii="Arial Narrow" w:hAnsi="Arial Narrow"/>
          <w:sz w:val="22"/>
        </w:rPr>
      </w:pPr>
    </w:p>
    <w:p w14:paraId="18DEB85C" w14:textId="77777777" w:rsidR="0028176F" w:rsidRDefault="0028176F" w:rsidP="0028176F">
      <w:pPr>
        <w:spacing w:line="360" w:lineRule="auto"/>
        <w:jc w:val="center"/>
        <w:rPr>
          <w:rFonts w:ascii="Arial Narrow" w:hAnsi="Arial Narrow"/>
          <w:sz w:val="22"/>
        </w:rPr>
      </w:pPr>
    </w:p>
    <w:p w14:paraId="335359C5" w14:textId="77777777" w:rsidR="0028176F" w:rsidRDefault="0028176F" w:rsidP="0028176F">
      <w:pPr>
        <w:spacing w:line="360" w:lineRule="auto"/>
        <w:jc w:val="center"/>
        <w:rPr>
          <w:rFonts w:ascii="Arial Narrow" w:hAnsi="Arial Narrow"/>
          <w:sz w:val="22"/>
        </w:rPr>
      </w:pPr>
    </w:p>
    <w:p w14:paraId="1FA7A4D3" w14:textId="77777777" w:rsidR="0028176F" w:rsidRDefault="0028176F" w:rsidP="0028176F">
      <w:pPr>
        <w:spacing w:line="360" w:lineRule="auto"/>
        <w:jc w:val="center"/>
        <w:rPr>
          <w:rFonts w:ascii="Arial Narrow" w:hAnsi="Arial Narrow"/>
          <w:sz w:val="22"/>
        </w:rPr>
      </w:pPr>
    </w:p>
    <w:p w14:paraId="7D6AE659" w14:textId="77777777" w:rsidR="0028176F" w:rsidRDefault="0028176F" w:rsidP="0028176F">
      <w:pPr>
        <w:spacing w:line="360" w:lineRule="auto"/>
        <w:jc w:val="center"/>
        <w:rPr>
          <w:rFonts w:ascii="Arial Narrow" w:hAnsi="Arial Narrow"/>
          <w:sz w:val="22"/>
        </w:rPr>
      </w:pPr>
    </w:p>
    <w:p w14:paraId="0913F147" w14:textId="77777777" w:rsidR="0028176F" w:rsidRDefault="0028176F" w:rsidP="0028176F">
      <w:pPr>
        <w:spacing w:line="360" w:lineRule="auto"/>
        <w:jc w:val="center"/>
        <w:rPr>
          <w:rFonts w:ascii="Arial Narrow" w:hAnsi="Arial Narrow"/>
          <w:sz w:val="22"/>
        </w:rPr>
      </w:pPr>
    </w:p>
    <w:p w14:paraId="5D1BD788" w14:textId="77777777" w:rsidR="0028176F" w:rsidRDefault="0028176F" w:rsidP="0028176F">
      <w:pPr>
        <w:spacing w:line="360" w:lineRule="auto"/>
        <w:jc w:val="center"/>
        <w:rPr>
          <w:rFonts w:ascii="Arial Narrow" w:hAnsi="Arial Narrow"/>
          <w:sz w:val="22"/>
        </w:rPr>
      </w:pPr>
    </w:p>
    <w:p w14:paraId="102852BA" w14:textId="77777777" w:rsidR="0028176F" w:rsidRDefault="0028176F" w:rsidP="0028176F">
      <w:pPr>
        <w:spacing w:line="360" w:lineRule="auto"/>
        <w:jc w:val="center"/>
        <w:rPr>
          <w:rFonts w:ascii="Arial Narrow" w:hAnsi="Arial Narrow"/>
          <w:sz w:val="22"/>
        </w:rPr>
      </w:pPr>
    </w:p>
    <w:p w14:paraId="75FA66A2" w14:textId="77777777" w:rsidR="0028176F" w:rsidRDefault="0028176F" w:rsidP="0028176F">
      <w:pPr>
        <w:spacing w:line="360" w:lineRule="auto"/>
        <w:jc w:val="center"/>
        <w:rPr>
          <w:rFonts w:ascii="Arial Narrow" w:hAnsi="Arial Narrow"/>
          <w:sz w:val="22"/>
        </w:rPr>
      </w:pPr>
    </w:p>
    <w:p w14:paraId="2240567B" w14:textId="77777777" w:rsidR="0028176F" w:rsidRDefault="0028176F" w:rsidP="0028176F">
      <w:pPr>
        <w:spacing w:line="360" w:lineRule="auto"/>
        <w:jc w:val="center"/>
        <w:rPr>
          <w:rFonts w:ascii="Arial Narrow" w:hAnsi="Arial Narrow"/>
          <w:sz w:val="22"/>
        </w:rPr>
      </w:pPr>
    </w:p>
    <w:p w14:paraId="19426974" w14:textId="77777777" w:rsidR="0028176F" w:rsidRDefault="0028176F" w:rsidP="0028176F">
      <w:pPr>
        <w:spacing w:line="360" w:lineRule="auto"/>
        <w:jc w:val="center"/>
        <w:rPr>
          <w:rFonts w:ascii="Arial Narrow" w:hAnsi="Arial Narrow"/>
          <w:sz w:val="22"/>
        </w:rPr>
      </w:pPr>
    </w:p>
    <w:p w14:paraId="23D44688" w14:textId="77777777" w:rsidR="0028176F" w:rsidRDefault="0028176F" w:rsidP="0028176F">
      <w:pPr>
        <w:spacing w:line="360" w:lineRule="auto"/>
        <w:jc w:val="center"/>
        <w:rPr>
          <w:rFonts w:ascii="Arial Narrow" w:hAnsi="Arial Narrow"/>
          <w:sz w:val="22"/>
        </w:rPr>
      </w:pPr>
    </w:p>
    <w:p w14:paraId="21A29C82" w14:textId="77777777" w:rsidR="0028176F" w:rsidRDefault="0028176F" w:rsidP="0028176F">
      <w:pPr>
        <w:spacing w:line="360" w:lineRule="auto"/>
        <w:jc w:val="center"/>
        <w:rPr>
          <w:rFonts w:ascii="Arial Narrow" w:hAnsi="Arial Narrow"/>
          <w:sz w:val="22"/>
        </w:rPr>
      </w:pPr>
    </w:p>
    <w:p w14:paraId="765AFD8A" w14:textId="77777777" w:rsidR="0028176F" w:rsidRDefault="0028176F" w:rsidP="0028176F">
      <w:pPr>
        <w:spacing w:line="360" w:lineRule="auto"/>
        <w:jc w:val="center"/>
        <w:rPr>
          <w:rFonts w:ascii="Arial Narrow" w:hAnsi="Arial Narrow"/>
          <w:sz w:val="22"/>
        </w:rPr>
      </w:pPr>
    </w:p>
    <w:p w14:paraId="367E0A8D" w14:textId="77777777" w:rsidR="009D794D" w:rsidRDefault="009D794D" w:rsidP="0028176F">
      <w:pPr>
        <w:spacing w:line="360" w:lineRule="auto"/>
        <w:jc w:val="center"/>
        <w:rPr>
          <w:rFonts w:ascii="Arial Narrow" w:hAnsi="Arial Narrow"/>
          <w:sz w:val="22"/>
        </w:rPr>
      </w:pPr>
    </w:p>
    <w:p w14:paraId="1C678610" w14:textId="77777777" w:rsidR="009D794D" w:rsidRDefault="009D794D" w:rsidP="0028176F">
      <w:pPr>
        <w:spacing w:line="360" w:lineRule="auto"/>
        <w:jc w:val="center"/>
        <w:rPr>
          <w:rFonts w:ascii="Arial Narrow" w:hAnsi="Arial Narrow"/>
          <w:sz w:val="22"/>
        </w:rPr>
      </w:pPr>
    </w:p>
    <w:p w14:paraId="4A8EC830" w14:textId="77777777" w:rsidR="009D794D" w:rsidRDefault="009D794D" w:rsidP="0028176F">
      <w:pPr>
        <w:spacing w:line="360" w:lineRule="auto"/>
        <w:jc w:val="center"/>
        <w:rPr>
          <w:rFonts w:ascii="Arial Narrow" w:hAnsi="Arial Narrow"/>
          <w:sz w:val="22"/>
        </w:rPr>
      </w:pPr>
    </w:p>
    <w:p w14:paraId="62A2B200" w14:textId="77777777" w:rsidR="009D794D" w:rsidRDefault="009D794D" w:rsidP="0028176F">
      <w:pPr>
        <w:spacing w:line="360" w:lineRule="auto"/>
        <w:jc w:val="center"/>
        <w:rPr>
          <w:rFonts w:ascii="Arial Narrow" w:hAnsi="Arial Narrow"/>
          <w:sz w:val="22"/>
        </w:rPr>
      </w:pPr>
    </w:p>
    <w:p w14:paraId="16939EAB" w14:textId="77777777" w:rsidR="009D794D" w:rsidRDefault="009D794D" w:rsidP="0028176F">
      <w:pPr>
        <w:spacing w:line="360" w:lineRule="auto"/>
        <w:jc w:val="center"/>
        <w:rPr>
          <w:rFonts w:ascii="Arial Narrow" w:hAnsi="Arial Narrow"/>
          <w:sz w:val="22"/>
        </w:rPr>
      </w:pPr>
    </w:p>
    <w:p w14:paraId="383AB27B" w14:textId="77777777" w:rsidR="009D794D" w:rsidRDefault="009D794D" w:rsidP="0028176F">
      <w:pPr>
        <w:spacing w:line="360" w:lineRule="auto"/>
        <w:jc w:val="center"/>
        <w:rPr>
          <w:rFonts w:ascii="Arial Narrow" w:hAnsi="Arial Narrow"/>
          <w:sz w:val="22"/>
        </w:rPr>
      </w:pPr>
    </w:p>
    <w:p w14:paraId="3EDDE08A" w14:textId="77777777" w:rsidR="009D794D" w:rsidRDefault="009D794D" w:rsidP="0028176F">
      <w:pPr>
        <w:spacing w:line="360" w:lineRule="auto"/>
        <w:jc w:val="center"/>
        <w:rPr>
          <w:rFonts w:ascii="Arial Narrow" w:hAnsi="Arial Narrow"/>
          <w:sz w:val="22"/>
        </w:rPr>
      </w:pPr>
    </w:p>
    <w:p w14:paraId="60FBEF63" w14:textId="77777777" w:rsidR="009D794D" w:rsidRDefault="009D794D" w:rsidP="0028176F">
      <w:pPr>
        <w:spacing w:line="360" w:lineRule="auto"/>
        <w:jc w:val="center"/>
        <w:rPr>
          <w:rFonts w:ascii="Arial Narrow" w:hAnsi="Arial Narrow"/>
          <w:sz w:val="22"/>
        </w:rPr>
      </w:pPr>
    </w:p>
    <w:p w14:paraId="3C1BA054" w14:textId="77777777" w:rsidR="009D794D" w:rsidRDefault="009D794D" w:rsidP="0028176F">
      <w:pPr>
        <w:spacing w:line="360" w:lineRule="auto"/>
        <w:jc w:val="center"/>
        <w:rPr>
          <w:rFonts w:ascii="Arial Narrow" w:hAnsi="Arial Narrow"/>
          <w:sz w:val="22"/>
        </w:rPr>
      </w:pPr>
    </w:p>
    <w:p w14:paraId="0AE2778F" w14:textId="77777777" w:rsidR="009D794D" w:rsidRDefault="009D794D" w:rsidP="0028176F">
      <w:pPr>
        <w:spacing w:line="360" w:lineRule="auto"/>
        <w:jc w:val="center"/>
        <w:rPr>
          <w:rFonts w:ascii="Arial Narrow" w:hAnsi="Arial Narrow"/>
          <w:sz w:val="22"/>
        </w:rPr>
      </w:pPr>
    </w:p>
    <w:p w14:paraId="2D114F8A" w14:textId="77777777" w:rsidR="009D794D" w:rsidRDefault="009D794D" w:rsidP="0028176F">
      <w:pPr>
        <w:spacing w:line="360" w:lineRule="auto"/>
        <w:jc w:val="center"/>
        <w:rPr>
          <w:rFonts w:ascii="Arial Narrow" w:hAnsi="Arial Narrow"/>
          <w:sz w:val="22"/>
        </w:rPr>
      </w:pPr>
    </w:p>
    <w:p w14:paraId="0C252984" w14:textId="77777777" w:rsidR="009D794D" w:rsidRDefault="009D794D" w:rsidP="0028176F">
      <w:pPr>
        <w:spacing w:line="360" w:lineRule="auto"/>
        <w:jc w:val="center"/>
        <w:rPr>
          <w:rFonts w:ascii="Arial Narrow" w:hAnsi="Arial Narrow"/>
          <w:sz w:val="22"/>
        </w:rPr>
      </w:pPr>
    </w:p>
    <w:p w14:paraId="08B67244" w14:textId="77777777" w:rsidR="009D794D" w:rsidRDefault="009D794D" w:rsidP="0028176F">
      <w:pPr>
        <w:spacing w:line="360" w:lineRule="auto"/>
        <w:jc w:val="center"/>
        <w:rPr>
          <w:rFonts w:ascii="Arial Narrow" w:hAnsi="Arial Narrow"/>
          <w:sz w:val="22"/>
        </w:rPr>
      </w:pPr>
    </w:p>
    <w:p w14:paraId="5A4A4EDA" w14:textId="77777777" w:rsidR="009D794D" w:rsidRDefault="009D794D" w:rsidP="0028176F">
      <w:pPr>
        <w:spacing w:line="360" w:lineRule="auto"/>
        <w:jc w:val="center"/>
        <w:rPr>
          <w:rFonts w:ascii="Arial Narrow" w:hAnsi="Arial Narrow"/>
          <w:sz w:val="22"/>
        </w:rPr>
      </w:pPr>
    </w:p>
    <w:p w14:paraId="6FBFEB37" w14:textId="77777777" w:rsidR="009D794D" w:rsidRDefault="009D794D" w:rsidP="0028176F">
      <w:pPr>
        <w:spacing w:line="360" w:lineRule="auto"/>
        <w:jc w:val="center"/>
        <w:rPr>
          <w:rFonts w:ascii="Arial Narrow" w:hAnsi="Arial Narrow"/>
          <w:sz w:val="22"/>
        </w:rPr>
      </w:pPr>
    </w:p>
    <w:p w14:paraId="30AF9E02" w14:textId="77777777" w:rsidR="009D794D" w:rsidRDefault="009D794D" w:rsidP="0028176F">
      <w:pPr>
        <w:spacing w:line="360" w:lineRule="auto"/>
        <w:jc w:val="center"/>
        <w:rPr>
          <w:rFonts w:ascii="Arial Narrow" w:hAnsi="Arial Narrow"/>
          <w:sz w:val="22"/>
        </w:rPr>
      </w:pPr>
    </w:p>
    <w:p w14:paraId="5C4D8479" w14:textId="77777777" w:rsidR="009D794D" w:rsidRDefault="009D794D" w:rsidP="0028176F">
      <w:pPr>
        <w:spacing w:line="360" w:lineRule="auto"/>
        <w:jc w:val="center"/>
        <w:rPr>
          <w:rFonts w:ascii="Arial Narrow" w:hAnsi="Arial Narrow"/>
          <w:sz w:val="22"/>
        </w:rPr>
      </w:pPr>
    </w:p>
    <w:p w14:paraId="1BBDA0EE" w14:textId="77777777" w:rsidR="0028176F" w:rsidRDefault="0028176F" w:rsidP="0028176F">
      <w:pPr>
        <w:spacing w:line="360" w:lineRule="auto"/>
        <w:jc w:val="center"/>
        <w:rPr>
          <w:rFonts w:ascii="Arial Narrow" w:hAnsi="Arial Narrow"/>
          <w:sz w:val="22"/>
        </w:rPr>
      </w:pPr>
    </w:p>
    <w:p w14:paraId="54D37F6F" w14:textId="77777777" w:rsidR="0028176F" w:rsidRDefault="0028176F" w:rsidP="0028176F">
      <w:pPr>
        <w:spacing w:line="360" w:lineRule="auto"/>
        <w:jc w:val="center"/>
        <w:rPr>
          <w:rFonts w:ascii="Arial Narrow" w:hAnsi="Arial Narrow"/>
          <w:sz w:val="22"/>
        </w:rPr>
      </w:pPr>
    </w:p>
    <w:p w14:paraId="50CCAF46" w14:textId="77777777" w:rsidR="0028176F" w:rsidRDefault="0028176F" w:rsidP="0028176F">
      <w:pPr>
        <w:spacing w:line="360" w:lineRule="auto"/>
        <w:jc w:val="center"/>
        <w:rPr>
          <w:rFonts w:ascii="Arial Narrow" w:hAnsi="Arial Narrow"/>
          <w:sz w:val="22"/>
        </w:rPr>
      </w:pPr>
    </w:p>
    <w:p w14:paraId="576CE420" w14:textId="77777777" w:rsidR="0028176F" w:rsidRDefault="0028176F" w:rsidP="0028176F">
      <w:pPr>
        <w:spacing w:line="360" w:lineRule="auto"/>
        <w:jc w:val="center"/>
        <w:rPr>
          <w:rFonts w:ascii="Arial Narrow" w:hAnsi="Arial Narrow"/>
          <w:sz w:val="22"/>
        </w:rPr>
      </w:pPr>
    </w:p>
    <w:p w14:paraId="07787559" w14:textId="77777777" w:rsidR="0028176F" w:rsidRDefault="0028176F" w:rsidP="0028176F">
      <w:pPr>
        <w:spacing w:line="360" w:lineRule="auto"/>
        <w:jc w:val="center"/>
        <w:rPr>
          <w:rFonts w:ascii="Arial Narrow" w:hAnsi="Arial Narrow"/>
          <w:sz w:val="22"/>
        </w:rPr>
      </w:pPr>
    </w:p>
    <w:p w14:paraId="333A8304" w14:textId="77777777" w:rsidR="0028176F" w:rsidRDefault="0028176F" w:rsidP="0028176F">
      <w:pPr>
        <w:rPr>
          <w:caps/>
          <w:sz w:val="36"/>
        </w:rPr>
      </w:pPr>
    </w:p>
    <w:p w14:paraId="66C10652" w14:textId="77777777" w:rsidR="0028176F" w:rsidRPr="005955AF" w:rsidRDefault="0028176F" w:rsidP="0028176F">
      <w:pPr>
        <w:pBdr>
          <w:top w:val="single" w:sz="4" w:space="1" w:color="auto"/>
          <w:left w:val="single" w:sz="4" w:space="0" w:color="auto"/>
          <w:bottom w:val="single" w:sz="4" w:space="1" w:color="auto"/>
          <w:right w:val="single" w:sz="4" w:space="4" w:color="auto"/>
        </w:pBdr>
        <w:shd w:val="pct10" w:color="auto" w:fill="auto"/>
        <w:spacing w:before="120" w:after="120"/>
        <w:jc w:val="center"/>
        <w:rPr>
          <w:rFonts w:ascii="Arial Narrow" w:hAnsi="Arial Narrow" w:cs="Tahoma"/>
          <w:b/>
          <w:i/>
          <w:sz w:val="32"/>
          <w:szCs w:val="32"/>
        </w:rPr>
      </w:pPr>
      <w:r w:rsidRPr="005955AF">
        <w:rPr>
          <w:rFonts w:ascii="Arial Narrow" w:hAnsi="Arial Narrow" w:cs="Tahoma"/>
          <w:b/>
          <w:i/>
          <w:sz w:val="32"/>
          <w:szCs w:val="32"/>
        </w:rPr>
        <w:t>PIECE N°13</w:t>
      </w:r>
      <w:r>
        <w:rPr>
          <w:rFonts w:ascii="Arial Narrow" w:hAnsi="Arial Narrow" w:cs="Tahoma"/>
          <w:b/>
          <w:i/>
          <w:sz w:val="32"/>
          <w:szCs w:val="32"/>
        </w:rPr>
        <w:t xml:space="preserve"> : </w:t>
      </w:r>
      <w:r w:rsidRPr="005955AF">
        <w:rPr>
          <w:rFonts w:ascii="Arial Narrow" w:hAnsi="Arial Narrow" w:cs="Tahoma"/>
          <w:b/>
          <w:i/>
          <w:sz w:val="32"/>
          <w:szCs w:val="32"/>
        </w:rPr>
        <w:t>ATTESTATIONS DE DISPONIBILITE FINANCIERE</w:t>
      </w:r>
    </w:p>
    <w:p w14:paraId="161C57C6" w14:textId="77777777" w:rsidR="0028176F" w:rsidRPr="005955AF" w:rsidRDefault="0028176F" w:rsidP="0028176F">
      <w:pPr>
        <w:pBdr>
          <w:top w:val="single" w:sz="4" w:space="1" w:color="auto"/>
          <w:left w:val="single" w:sz="4" w:space="0" w:color="auto"/>
          <w:bottom w:val="single" w:sz="4" w:space="1" w:color="auto"/>
          <w:right w:val="single" w:sz="4" w:space="4" w:color="auto"/>
        </w:pBdr>
        <w:shd w:val="pct10" w:color="auto" w:fill="auto"/>
        <w:spacing w:before="120" w:after="120"/>
        <w:jc w:val="center"/>
        <w:rPr>
          <w:rFonts w:ascii="Arial Narrow" w:hAnsi="Arial Narrow" w:cs="Tahoma"/>
          <w:b/>
          <w:i/>
          <w:sz w:val="32"/>
          <w:szCs w:val="32"/>
        </w:rPr>
      </w:pPr>
      <w:r w:rsidRPr="005955AF">
        <w:rPr>
          <w:rFonts w:ascii="Arial Narrow" w:hAnsi="Arial Narrow" w:cs="Tahoma"/>
          <w:b/>
          <w:i/>
          <w:sz w:val="32"/>
          <w:szCs w:val="32"/>
        </w:rPr>
        <w:t>(Autorisations de Dépenses)</w:t>
      </w:r>
    </w:p>
    <w:p w14:paraId="5860148E" w14:textId="77777777" w:rsidR="0028176F" w:rsidRDefault="0028176F" w:rsidP="0028176F">
      <w:pPr>
        <w:rPr>
          <w:caps/>
          <w:sz w:val="36"/>
        </w:rPr>
      </w:pPr>
    </w:p>
    <w:p w14:paraId="79016C51" w14:textId="77777777" w:rsidR="0028176F" w:rsidRDefault="0028176F" w:rsidP="0028176F">
      <w:pPr>
        <w:rPr>
          <w:caps/>
          <w:sz w:val="36"/>
        </w:rPr>
      </w:pPr>
    </w:p>
    <w:p w14:paraId="46A54C5F" w14:textId="77777777" w:rsidR="0028176F" w:rsidRDefault="0028176F" w:rsidP="0028176F">
      <w:pPr>
        <w:spacing w:line="360" w:lineRule="auto"/>
        <w:jc w:val="center"/>
        <w:rPr>
          <w:rFonts w:ascii="Arial Narrow" w:hAnsi="Arial Narrow"/>
          <w:sz w:val="22"/>
        </w:rPr>
      </w:pPr>
    </w:p>
    <w:p w14:paraId="4E6FB68C" w14:textId="77777777" w:rsidR="000257F9" w:rsidRDefault="000257F9">
      <w:bookmarkStart w:id="8" w:name="_GoBack"/>
      <w:bookmarkEnd w:id="8"/>
    </w:p>
    <w:sectPr w:rsidR="000257F9" w:rsidSect="0011605B">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3495A" w14:textId="77777777" w:rsidR="00CB5831" w:rsidRDefault="00CB5831">
      <w:r>
        <w:separator/>
      </w:r>
    </w:p>
  </w:endnote>
  <w:endnote w:type="continuationSeparator" w:id="0">
    <w:p w14:paraId="5A075521" w14:textId="77777777" w:rsidR="00CB5831" w:rsidRDefault="00CB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stleTLig">
    <w:panose1 w:val="00000000000000000000"/>
    <w:charset w:val="00"/>
    <w:family w:val="swiss"/>
    <w:notTrueType/>
    <w:pitch w:val="variable"/>
    <w:sig w:usb0="00000003" w:usb1="00000000" w:usb2="00000000" w:usb3="00000000" w:csb0="00000001" w:csb1="00000000"/>
  </w:font>
  <w:font w:name="VladimirScrD">
    <w:altName w:val="Mistral"/>
    <w:panose1 w:val="00000000000000000000"/>
    <w:charset w:val="00"/>
    <w:family w:val="script"/>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BinnerD"/>
    <w:panose1 w:val="00000000000000000000"/>
    <w:charset w:val="00"/>
    <w:family w:val="swiss"/>
    <w:notTrueType/>
    <w:pitch w:val="variable"/>
    <w:sig w:usb0="00000003" w:usb1="00000000" w:usb2="00000000" w:usb3="00000000" w:csb0="00000001" w:csb1="00000000"/>
  </w:font>
  <w:font w:name="AvantGarde Md BT">
    <w:altName w:val="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charset w:val="00"/>
    <w:family w:val="swiss"/>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Omega">
    <w:altName w:val="Century Gothic"/>
    <w:charset w:val="00"/>
    <w:family w:val="swiss"/>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Helvetica-Narrow">
    <w:altName w:val="Arial Narrow"/>
    <w:charset w:val="00"/>
    <w:family w:val="swiss"/>
    <w:pitch w:val="default"/>
    <w:sig w:usb0="00000003" w:usb1="00000000" w:usb2="00000000" w:usb3="00000000" w:csb0="00000001" w:csb1="00000000"/>
  </w:font>
  <w:font w:name="ZapfDingbats">
    <w:altName w:val="Zapf Dingbats"/>
    <w:charset w:val="00"/>
    <w:family w:val="decorativ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DejaVu Sans">
    <w:charset w:val="00"/>
    <w:family w:val="swiss"/>
    <w:pitch w:val="variable"/>
    <w:sig w:usb0="E3002EFF" w:usb1="D000F5FF" w:usb2="08042028" w:usb3="00000000" w:csb0="8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Liberation Serif">
    <w:altName w:val="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Goudy">
    <w:panose1 w:val="00000000000000000000"/>
    <w:charset w:val="00"/>
    <w:family w:val="roman"/>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Albertus Extra Bold">
    <w:altName w:val="Candara"/>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EB4A7" w14:textId="77777777" w:rsidR="00280ACE" w:rsidRDefault="00413CA5">
    <w:pPr>
      <w:pStyle w:val="Pieddepage"/>
      <w:framePr w:wrap="around" w:vAnchor="text" w:hAnchor="margin" w:xAlign="center" w:y="1"/>
      <w:rPr>
        <w:rStyle w:val="Numrodepage"/>
      </w:rPr>
    </w:pPr>
    <w:r>
      <w:rPr>
        <w:rStyle w:val="Numrodepage"/>
      </w:rPr>
      <w:fldChar w:fldCharType="begin"/>
    </w:r>
    <w:r w:rsidR="00280ACE">
      <w:rPr>
        <w:rStyle w:val="Numrodepage"/>
      </w:rPr>
      <w:instrText xml:space="preserve">PAGE  </w:instrText>
    </w:r>
    <w:r>
      <w:rPr>
        <w:rStyle w:val="Numrodepage"/>
      </w:rPr>
      <w:fldChar w:fldCharType="separate"/>
    </w:r>
    <w:r w:rsidR="00280ACE">
      <w:rPr>
        <w:rStyle w:val="Numrodepage"/>
        <w:noProof/>
      </w:rPr>
      <w:t>107</w:t>
    </w:r>
    <w:r>
      <w:rPr>
        <w:rStyle w:val="Numrodepage"/>
      </w:rPr>
      <w:fldChar w:fldCharType="end"/>
    </w:r>
  </w:p>
  <w:p w14:paraId="76355823" w14:textId="77777777" w:rsidR="00280ACE" w:rsidRDefault="00280ACE">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9B04B" w14:textId="77777777" w:rsidR="00280ACE" w:rsidRDefault="00280ACE">
    <w:pPr>
      <w:pStyle w:val="Pieddepage"/>
      <w:jc w:val="right"/>
    </w:pPr>
    <w:r>
      <w:t xml:space="preserve">Page </w:t>
    </w:r>
    <w:r w:rsidR="00413CA5">
      <w:rPr>
        <w:b/>
        <w:sz w:val="24"/>
        <w:szCs w:val="24"/>
      </w:rPr>
      <w:fldChar w:fldCharType="begin"/>
    </w:r>
    <w:r>
      <w:rPr>
        <w:b/>
      </w:rPr>
      <w:instrText>PAGE</w:instrText>
    </w:r>
    <w:r w:rsidR="00413CA5">
      <w:rPr>
        <w:b/>
        <w:sz w:val="24"/>
        <w:szCs w:val="24"/>
      </w:rPr>
      <w:fldChar w:fldCharType="separate"/>
    </w:r>
    <w:r w:rsidR="009D794D">
      <w:rPr>
        <w:b/>
        <w:noProof/>
      </w:rPr>
      <w:t>77</w:t>
    </w:r>
    <w:r w:rsidR="00413CA5">
      <w:rPr>
        <w:b/>
        <w:sz w:val="24"/>
        <w:szCs w:val="24"/>
      </w:rPr>
      <w:fldChar w:fldCharType="end"/>
    </w:r>
    <w:r>
      <w:t xml:space="preserve"> sur </w:t>
    </w:r>
    <w:r w:rsidR="00413CA5">
      <w:rPr>
        <w:b/>
        <w:sz w:val="24"/>
        <w:szCs w:val="24"/>
      </w:rPr>
      <w:fldChar w:fldCharType="begin"/>
    </w:r>
    <w:r>
      <w:rPr>
        <w:b/>
      </w:rPr>
      <w:instrText>NUMPAGES</w:instrText>
    </w:r>
    <w:r w:rsidR="00413CA5">
      <w:rPr>
        <w:b/>
        <w:sz w:val="24"/>
        <w:szCs w:val="24"/>
      </w:rPr>
      <w:fldChar w:fldCharType="separate"/>
    </w:r>
    <w:r w:rsidR="009D794D">
      <w:rPr>
        <w:b/>
        <w:noProof/>
      </w:rPr>
      <w:t>97</w:t>
    </w:r>
    <w:r w:rsidR="00413CA5">
      <w:rPr>
        <w:b/>
        <w:sz w:val="24"/>
        <w:szCs w:val="24"/>
      </w:rPr>
      <w:fldChar w:fldCharType="end"/>
    </w:r>
  </w:p>
  <w:p w14:paraId="31FD3757" w14:textId="77777777" w:rsidR="00280ACE" w:rsidRDefault="00280ACE">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99C9C" w14:textId="77777777" w:rsidR="00280ACE" w:rsidRDefault="00280ACE">
    <w:pPr>
      <w:pStyle w:val="Pieddepage"/>
      <w:jc w:val="right"/>
    </w:pPr>
    <w:r>
      <w:t xml:space="preserve">Page </w:t>
    </w:r>
    <w:r w:rsidR="00413CA5">
      <w:rPr>
        <w:b/>
        <w:sz w:val="24"/>
        <w:szCs w:val="24"/>
      </w:rPr>
      <w:fldChar w:fldCharType="begin"/>
    </w:r>
    <w:r>
      <w:rPr>
        <w:b/>
      </w:rPr>
      <w:instrText>PAGE</w:instrText>
    </w:r>
    <w:r w:rsidR="00413CA5">
      <w:rPr>
        <w:b/>
        <w:sz w:val="24"/>
        <w:szCs w:val="24"/>
      </w:rPr>
      <w:fldChar w:fldCharType="separate"/>
    </w:r>
    <w:r w:rsidR="009D794D">
      <w:rPr>
        <w:b/>
        <w:noProof/>
      </w:rPr>
      <w:t>96</w:t>
    </w:r>
    <w:r w:rsidR="00413CA5">
      <w:rPr>
        <w:b/>
        <w:sz w:val="24"/>
        <w:szCs w:val="24"/>
      </w:rPr>
      <w:fldChar w:fldCharType="end"/>
    </w:r>
    <w:r>
      <w:t xml:space="preserve"> sur </w:t>
    </w:r>
    <w:r w:rsidR="00413CA5">
      <w:rPr>
        <w:b/>
        <w:sz w:val="24"/>
        <w:szCs w:val="24"/>
      </w:rPr>
      <w:fldChar w:fldCharType="begin"/>
    </w:r>
    <w:r>
      <w:rPr>
        <w:b/>
      </w:rPr>
      <w:instrText>NUMPAGES</w:instrText>
    </w:r>
    <w:r w:rsidR="00413CA5">
      <w:rPr>
        <w:b/>
        <w:sz w:val="24"/>
        <w:szCs w:val="24"/>
      </w:rPr>
      <w:fldChar w:fldCharType="separate"/>
    </w:r>
    <w:r w:rsidR="009D794D">
      <w:rPr>
        <w:b/>
        <w:noProof/>
      </w:rPr>
      <w:t>97</w:t>
    </w:r>
    <w:r w:rsidR="00413CA5">
      <w:rPr>
        <w:b/>
        <w:sz w:val="24"/>
        <w:szCs w:val="24"/>
      </w:rPr>
      <w:fldChar w:fldCharType="end"/>
    </w:r>
  </w:p>
  <w:p w14:paraId="1709BB81" w14:textId="77777777" w:rsidR="00280ACE" w:rsidRDefault="00280AC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6EA80" w14:textId="77777777" w:rsidR="00CB5831" w:rsidRDefault="00CB5831">
      <w:r>
        <w:separator/>
      </w:r>
    </w:p>
  </w:footnote>
  <w:footnote w:type="continuationSeparator" w:id="0">
    <w:p w14:paraId="7153A380" w14:textId="77777777" w:rsidR="00CB5831" w:rsidRDefault="00CB5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D727E" w14:textId="77777777" w:rsidR="00CB160D" w:rsidRDefault="00CB160D" w:rsidP="00CB160D">
    <w:pPr>
      <w:pStyle w:val="En-tte"/>
    </w:pPr>
  </w:p>
  <w:p w14:paraId="538E4202" w14:textId="77777777" w:rsidR="00CB160D" w:rsidRDefault="00CB160D" w:rsidP="00CB160D">
    <w:pPr>
      <w:pStyle w:val="En-tte"/>
    </w:pPr>
  </w:p>
  <w:p w14:paraId="138738D8" w14:textId="77777777" w:rsidR="00CB160D" w:rsidRDefault="00CB160D" w:rsidP="00CB160D">
    <w:pPr>
      <w:pStyle w:val="En-tte"/>
    </w:pPr>
  </w:p>
  <w:p w14:paraId="459C8272" w14:textId="77777777" w:rsidR="00CB160D" w:rsidRDefault="00CB160D" w:rsidP="00CB160D">
    <w:pPr>
      <w:pStyle w:val="En-tte"/>
    </w:pPr>
  </w:p>
  <w:p w14:paraId="29AE4D1D" w14:textId="77777777" w:rsidR="00163BD7" w:rsidRDefault="00163BD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0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2">
    <w:nsid w:val="0000000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3">
    <w:nsid w:val="0000000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4">
    <w:nsid w:val="00000007"/>
    <w:multiLevelType w:val="hybridMultilevel"/>
    <w:tmpl w:val="A8D6B184"/>
    <w:name w:val="WW8Num18"/>
    <w:lvl w:ilvl="0" w:tplc="040C0017">
      <w:start w:val="1"/>
      <w:numFmt w:val="lowerLetter"/>
      <w:lvlText w:val="%1)"/>
      <w:lvlJc w:val="left"/>
      <w:pPr>
        <w:ind w:left="1287" w:hanging="360"/>
      </w:pPr>
      <w:rPr>
        <w:rFonts w:hint="default"/>
      </w:rPr>
    </w:lvl>
    <w:lvl w:ilvl="1" w:tplc="EB420C2E">
      <w:start w:val="1"/>
      <w:numFmt w:val="bullet"/>
      <w:lvlRestart w:val="0"/>
      <w:lvlText w:val="o"/>
      <w:lvlJc w:val="left"/>
      <w:pPr>
        <w:ind w:left="2007" w:hanging="360"/>
      </w:pPr>
      <w:rPr>
        <w:rFonts w:ascii="Courier New" w:hAnsi="Courier New" w:cs="Courier New" w:hint="default"/>
      </w:rPr>
    </w:lvl>
    <w:lvl w:ilvl="2" w:tplc="97C4BB88">
      <w:start w:val="1"/>
      <w:numFmt w:val="bullet"/>
      <w:lvlRestart w:val="0"/>
      <w:lvlText w:val=""/>
      <w:lvlJc w:val="left"/>
      <w:pPr>
        <w:ind w:left="2727" w:hanging="360"/>
      </w:pPr>
      <w:rPr>
        <w:rFonts w:ascii="Wingdings" w:hAnsi="Wingdings" w:hint="default"/>
      </w:rPr>
    </w:lvl>
    <w:lvl w:ilvl="3" w:tplc="06CC2F36">
      <w:start w:val="1"/>
      <w:numFmt w:val="bullet"/>
      <w:lvlRestart w:val="0"/>
      <w:lvlText w:val=""/>
      <w:lvlJc w:val="left"/>
      <w:pPr>
        <w:ind w:left="3447" w:hanging="360"/>
      </w:pPr>
      <w:rPr>
        <w:rFonts w:ascii="Symbol" w:hAnsi="Symbol" w:hint="default"/>
      </w:rPr>
    </w:lvl>
    <w:lvl w:ilvl="4" w:tplc="87F43120">
      <w:start w:val="1"/>
      <w:numFmt w:val="bullet"/>
      <w:lvlRestart w:val="0"/>
      <w:lvlText w:val="o"/>
      <w:lvlJc w:val="left"/>
      <w:pPr>
        <w:ind w:left="4167" w:hanging="360"/>
      </w:pPr>
      <w:rPr>
        <w:rFonts w:ascii="Courier New" w:hAnsi="Courier New" w:cs="Courier New" w:hint="default"/>
      </w:rPr>
    </w:lvl>
    <w:lvl w:ilvl="5" w:tplc="1CE00ABA">
      <w:start w:val="1"/>
      <w:numFmt w:val="bullet"/>
      <w:lvlRestart w:val="0"/>
      <w:lvlText w:val=""/>
      <w:lvlJc w:val="left"/>
      <w:pPr>
        <w:ind w:left="4887" w:hanging="360"/>
      </w:pPr>
      <w:rPr>
        <w:rFonts w:ascii="Wingdings" w:hAnsi="Wingdings" w:hint="default"/>
      </w:rPr>
    </w:lvl>
    <w:lvl w:ilvl="6" w:tplc="C7ACBFB4">
      <w:start w:val="1"/>
      <w:numFmt w:val="bullet"/>
      <w:lvlRestart w:val="0"/>
      <w:lvlText w:val=""/>
      <w:lvlJc w:val="left"/>
      <w:pPr>
        <w:ind w:left="5607" w:hanging="360"/>
      </w:pPr>
      <w:rPr>
        <w:rFonts w:ascii="Symbol" w:hAnsi="Symbol" w:hint="default"/>
      </w:rPr>
    </w:lvl>
    <w:lvl w:ilvl="7" w:tplc="E4C02CA2">
      <w:start w:val="1"/>
      <w:numFmt w:val="bullet"/>
      <w:lvlRestart w:val="0"/>
      <w:lvlText w:val="o"/>
      <w:lvlJc w:val="left"/>
      <w:pPr>
        <w:ind w:left="6327" w:hanging="360"/>
      </w:pPr>
      <w:rPr>
        <w:rFonts w:ascii="Courier New" w:hAnsi="Courier New" w:cs="Courier New" w:hint="default"/>
      </w:rPr>
    </w:lvl>
    <w:lvl w:ilvl="8" w:tplc="8DBE1624">
      <w:start w:val="1"/>
      <w:numFmt w:val="bullet"/>
      <w:lvlRestart w:val="0"/>
      <w:lvlText w:val=""/>
      <w:lvlJc w:val="left"/>
      <w:pPr>
        <w:ind w:left="7047" w:hanging="360"/>
      </w:pPr>
      <w:rPr>
        <w:rFonts w:ascii="Wingdings" w:hAnsi="Wingdings" w:hint="default"/>
      </w:rPr>
    </w:lvl>
  </w:abstractNum>
  <w:abstractNum w:abstractNumId="5">
    <w:nsid w:val="00000008"/>
    <w:multiLevelType w:val="hybridMultilevel"/>
    <w:tmpl w:val="C7A6E2DE"/>
    <w:name w:val="WW8Num42"/>
    <w:lvl w:ilvl="0" w:tplc="1CDA58B4">
      <w:start w:val="1"/>
      <w:numFmt w:val="decimal"/>
      <w:lvlText w:val="%1-"/>
      <w:lvlJc w:val="left"/>
      <w:pPr>
        <w:ind w:left="2340" w:hanging="360"/>
      </w:pPr>
      <w:rPr>
        <w:rFonts w:hint="default"/>
      </w:rPr>
    </w:lvl>
    <w:lvl w:ilvl="1" w:tplc="040C0019">
      <w:start w:val="1"/>
      <w:numFmt w:val="lowerLetter"/>
      <w:lvlRestart w:val="0"/>
      <w:lvlText w:val="%2."/>
      <w:lvlJc w:val="left"/>
      <w:pPr>
        <w:ind w:left="1374" w:hanging="360"/>
      </w:pPr>
    </w:lvl>
    <w:lvl w:ilvl="2" w:tplc="040C001B">
      <w:start w:val="1"/>
      <w:numFmt w:val="lowerRoman"/>
      <w:lvlRestart w:val="0"/>
      <w:lvlText w:val="%3."/>
      <w:lvlJc w:val="right"/>
      <w:pPr>
        <w:ind w:left="2094" w:hanging="180"/>
      </w:pPr>
    </w:lvl>
    <w:lvl w:ilvl="3" w:tplc="040C000F">
      <w:start w:val="1"/>
      <w:numFmt w:val="decimal"/>
      <w:lvlRestart w:val="0"/>
      <w:lvlText w:val="%4."/>
      <w:lvlJc w:val="left"/>
      <w:pPr>
        <w:ind w:left="2814" w:hanging="360"/>
      </w:pPr>
    </w:lvl>
    <w:lvl w:ilvl="4" w:tplc="040C0019">
      <w:start w:val="1"/>
      <w:numFmt w:val="lowerLetter"/>
      <w:lvlRestart w:val="0"/>
      <w:lvlText w:val="%5."/>
      <w:lvlJc w:val="left"/>
      <w:pPr>
        <w:ind w:left="3534" w:hanging="360"/>
      </w:pPr>
    </w:lvl>
    <w:lvl w:ilvl="5" w:tplc="040C001B">
      <w:start w:val="1"/>
      <w:numFmt w:val="lowerRoman"/>
      <w:lvlRestart w:val="0"/>
      <w:lvlText w:val="%6."/>
      <w:lvlJc w:val="right"/>
      <w:pPr>
        <w:ind w:left="4254" w:hanging="180"/>
      </w:pPr>
    </w:lvl>
    <w:lvl w:ilvl="6" w:tplc="040C000F">
      <w:start w:val="1"/>
      <w:numFmt w:val="decimal"/>
      <w:lvlRestart w:val="0"/>
      <w:lvlText w:val="%7."/>
      <w:lvlJc w:val="left"/>
      <w:pPr>
        <w:ind w:left="4974" w:hanging="360"/>
      </w:pPr>
    </w:lvl>
    <w:lvl w:ilvl="7" w:tplc="040C0019">
      <w:start w:val="1"/>
      <w:numFmt w:val="lowerLetter"/>
      <w:lvlRestart w:val="0"/>
      <w:lvlText w:val="%8."/>
      <w:lvlJc w:val="left"/>
      <w:pPr>
        <w:ind w:left="5694" w:hanging="360"/>
      </w:pPr>
    </w:lvl>
    <w:lvl w:ilvl="8" w:tplc="040C001B">
      <w:start w:val="1"/>
      <w:numFmt w:val="lowerRoman"/>
      <w:lvlRestart w:val="0"/>
      <w:lvlText w:val="%9."/>
      <w:lvlJc w:val="right"/>
      <w:pPr>
        <w:ind w:left="6414" w:hanging="180"/>
      </w:pPr>
    </w:lvl>
  </w:abstractNum>
  <w:abstractNum w:abstractNumId="6">
    <w:nsid w:val="0000000F"/>
    <w:multiLevelType w:val="multilevel"/>
    <w:tmpl w:val="4D04F35A"/>
    <w:lvl w:ilvl="0">
      <w:start w:val="1"/>
      <w:numFmt w:val="none"/>
      <w:suff w:val="space"/>
      <w:lvlText w:val=""/>
      <w:lvlJc w:val="left"/>
      <w:pPr>
        <w:ind w:left="1418" w:hanging="1418"/>
      </w:pPr>
      <w:rPr>
        <w:rFonts w:ascii="Arial Narrow" w:hAnsi="Arial Narrow" w:hint="default"/>
        <w:b/>
        <w:i w:val="0"/>
        <w:caps/>
        <w:vanish w:val="0"/>
        <w:webHidden w:val="0"/>
        <w:color w:val="000000"/>
        <w:u w:val="none"/>
        <w:effect w:val="none"/>
        <w:vertAlign w:val="baseline"/>
        <w:specVanish w:val="0"/>
      </w:rPr>
    </w:lvl>
    <w:lvl w:ilvl="1">
      <w:start w:val="1"/>
      <w:numFmt w:val="decimal"/>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pStyle w:val="Chapitre"/>
      <w:suff w:val="space"/>
      <w:lvlText w:val="CHAPITRE %3 : "/>
      <w:lvlJc w:val="left"/>
      <w:pPr>
        <w:ind w:left="1418" w:hanging="1418"/>
      </w:pPr>
      <w:rPr>
        <w:rFonts w:ascii="Arial Narrow" w:hAnsi="Arial Narrow" w:hint="default"/>
        <w:b/>
        <w:i w:val="0"/>
        <w:caps/>
        <w:vanish w:val="0"/>
        <w:webHidden w:val="0"/>
        <w:color w:val="000000"/>
        <w:sz w:val="28"/>
        <w:szCs w:val="28"/>
        <w:u w:val="none"/>
        <w:effect w:val="none"/>
        <w:vertAlign w:val="baseline"/>
        <w:specVanish w:val="0"/>
      </w:rPr>
    </w:lvl>
    <w:lvl w:ilvl="3">
      <w:start w:val="1"/>
      <w:numFmt w:val="decimal"/>
      <w:pStyle w:val="Article"/>
      <w:suff w:val="space"/>
      <w:lvlText w:val="Article %4 :"/>
      <w:lvlJc w:val="left"/>
      <w:pPr>
        <w:ind w:left="1418" w:hanging="1418"/>
      </w:pPr>
      <w:rPr>
        <w:rFonts w:ascii="Arial Narrow" w:hAnsi="Arial Narrow" w:hint="default"/>
        <w:b/>
        <w:i/>
        <w:caps/>
        <w:vanish w:val="0"/>
        <w:webHidden w:val="0"/>
        <w:u w:val="none"/>
        <w:effect w:val="none"/>
        <w:vertAlign w:val="baseline"/>
        <w:specVanish w:val="0"/>
      </w:rPr>
    </w:lvl>
    <w:lvl w:ilvl="4">
      <w:start w:val="1"/>
      <w:numFmt w:val="decimal"/>
      <w:pStyle w:val="SousArt1"/>
      <w:lvlText w:val="%4.%5 : "/>
      <w:lvlJc w:val="left"/>
      <w:pPr>
        <w:ind w:left="1418" w:hanging="1418"/>
      </w:pPr>
      <w:rPr>
        <w:b w:val="0"/>
        <w:i/>
        <w:caps/>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7">
    <w:nsid w:val="00000010"/>
    <w:multiLevelType w:val="multilevel"/>
    <w:tmpl w:val="AC42D1EA"/>
    <w:lvl w:ilvl="0">
      <w:start w:val="1"/>
      <w:numFmt w:val="lowerRoman"/>
      <w:pStyle w:val="Listenumros"/>
      <w:lvlText w:val="(%1)"/>
      <w:lvlJc w:val="left"/>
      <w:pPr>
        <w:tabs>
          <w:tab w:val="num" w:pos="720"/>
        </w:tabs>
        <w:ind w:left="397" w:hanging="397"/>
      </w:pPr>
      <w:rPr>
        <w:rFonts w:hint="default"/>
      </w:rPr>
    </w:lvl>
    <w:lvl w:ilvl="1">
      <w:start w:val="1"/>
      <w:numFmt w:val="lowerLetter"/>
      <w:lvlRestart w:val="0"/>
      <w:lvlText w:val="%2."/>
      <w:lvlJc w:val="left"/>
      <w:pPr>
        <w:tabs>
          <w:tab w:val="num" w:pos="2880"/>
        </w:tabs>
        <w:ind w:left="2880" w:hanging="360"/>
      </w:pPr>
    </w:lvl>
    <w:lvl w:ilvl="2">
      <w:start w:val="1"/>
      <w:numFmt w:val="lowerRoman"/>
      <w:lvlRestart w:val="0"/>
      <w:lvlText w:val="%3."/>
      <w:lvlJc w:val="right"/>
      <w:pPr>
        <w:tabs>
          <w:tab w:val="num" w:pos="3600"/>
        </w:tabs>
        <w:ind w:left="3600" w:hanging="180"/>
      </w:pPr>
    </w:lvl>
    <w:lvl w:ilvl="3">
      <w:start w:val="1"/>
      <w:numFmt w:val="decimal"/>
      <w:lvlRestart w:val="0"/>
      <w:lvlText w:val="%4."/>
      <w:lvlJc w:val="left"/>
      <w:pPr>
        <w:tabs>
          <w:tab w:val="num" w:pos="4320"/>
        </w:tabs>
        <w:ind w:left="4320" w:hanging="360"/>
      </w:pPr>
    </w:lvl>
    <w:lvl w:ilvl="4">
      <w:start w:val="1"/>
      <w:numFmt w:val="lowerLetter"/>
      <w:lvlRestart w:val="0"/>
      <w:lvlText w:val="%5."/>
      <w:lvlJc w:val="left"/>
      <w:pPr>
        <w:tabs>
          <w:tab w:val="num" w:pos="5040"/>
        </w:tabs>
        <w:ind w:left="5040" w:hanging="360"/>
      </w:pPr>
    </w:lvl>
    <w:lvl w:ilvl="5">
      <w:start w:val="1"/>
      <w:numFmt w:val="lowerRoman"/>
      <w:lvlRestart w:val="0"/>
      <w:lvlText w:val="%6."/>
      <w:lvlJc w:val="right"/>
      <w:pPr>
        <w:tabs>
          <w:tab w:val="num" w:pos="5760"/>
        </w:tabs>
        <w:ind w:left="5760" w:hanging="180"/>
      </w:pPr>
    </w:lvl>
    <w:lvl w:ilvl="6">
      <w:start w:val="1"/>
      <w:numFmt w:val="decimal"/>
      <w:lvlRestart w:val="0"/>
      <w:lvlText w:val="%7."/>
      <w:lvlJc w:val="left"/>
      <w:pPr>
        <w:tabs>
          <w:tab w:val="num" w:pos="6480"/>
        </w:tabs>
        <w:ind w:left="6480" w:hanging="360"/>
      </w:pPr>
    </w:lvl>
    <w:lvl w:ilvl="7">
      <w:start w:val="1"/>
      <w:numFmt w:val="lowerLetter"/>
      <w:lvlRestart w:val="0"/>
      <w:lvlText w:val="%8."/>
      <w:lvlJc w:val="left"/>
      <w:pPr>
        <w:tabs>
          <w:tab w:val="num" w:pos="7200"/>
        </w:tabs>
        <w:ind w:left="7200" w:hanging="360"/>
      </w:pPr>
    </w:lvl>
    <w:lvl w:ilvl="8">
      <w:start w:val="1"/>
      <w:numFmt w:val="lowerRoman"/>
      <w:lvlRestart w:val="0"/>
      <w:lvlText w:val="%9."/>
      <w:lvlJc w:val="right"/>
      <w:pPr>
        <w:tabs>
          <w:tab w:val="num" w:pos="7920"/>
        </w:tabs>
        <w:ind w:left="7920" w:hanging="180"/>
      </w:pPr>
    </w:lvl>
  </w:abstractNum>
  <w:abstractNum w:abstractNumId="8">
    <w:nsid w:val="00000011"/>
    <w:multiLevelType w:val="hybridMultilevel"/>
    <w:tmpl w:val="D902B884"/>
    <w:name w:val="Liste222222"/>
    <w:lvl w:ilvl="0" w:tplc="040C0015">
      <w:start w:val="1"/>
      <w:numFmt w:val="upperLetter"/>
      <w:lvlText w:val="%1."/>
      <w:lvlJc w:val="left"/>
      <w:pPr>
        <w:ind w:left="720" w:hanging="360"/>
      </w:p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9">
    <w:nsid w:val="0000001D"/>
    <w:multiLevelType w:val="hybridMultilevel"/>
    <w:tmpl w:val="E1FE4B7A"/>
    <w:lvl w:ilvl="0" w:tplc="040C0011">
      <w:start w:val="1"/>
      <w:numFmt w:val="decimal"/>
      <w:lvlText w:val="%1)"/>
      <w:lvlJc w:val="left"/>
      <w:pPr>
        <w:ind w:left="1429" w:hanging="360"/>
      </w:pPr>
    </w:lvl>
    <w:lvl w:ilvl="1" w:tplc="040C0019">
      <w:start w:val="1"/>
      <w:numFmt w:val="lowerLetter"/>
      <w:lvlRestart w:val="0"/>
      <w:lvlText w:val="%2."/>
      <w:lvlJc w:val="left"/>
      <w:pPr>
        <w:ind w:left="2149" w:hanging="360"/>
      </w:pPr>
    </w:lvl>
    <w:lvl w:ilvl="2" w:tplc="040C001B">
      <w:start w:val="1"/>
      <w:numFmt w:val="lowerRoman"/>
      <w:lvlRestart w:val="0"/>
      <w:lvlText w:val="%3."/>
      <w:lvlJc w:val="right"/>
      <w:pPr>
        <w:ind w:left="2869" w:hanging="180"/>
      </w:pPr>
    </w:lvl>
    <w:lvl w:ilvl="3" w:tplc="040C000F">
      <w:start w:val="1"/>
      <w:numFmt w:val="decimal"/>
      <w:lvlRestart w:val="0"/>
      <w:lvlText w:val="%4."/>
      <w:lvlJc w:val="left"/>
      <w:pPr>
        <w:ind w:left="3589" w:hanging="360"/>
      </w:pPr>
    </w:lvl>
    <w:lvl w:ilvl="4" w:tplc="040C0019">
      <w:start w:val="1"/>
      <w:numFmt w:val="lowerLetter"/>
      <w:lvlRestart w:val="0"/>
      <w:lvlText w:val="%5."/>
      <w:lvlJc w:val="left"/>
      <w:pPr>
        <w:ind w:left="4309" w:hanging="360"/>
      </w:pPr>
    </w:lvl>
    <w:lvl w:ilvl="5" w:tplc="040C001B">
      <w:start w:val="1"/>
      <w:numFmt w:val="lowerRoman"/>
      <w:lvlRestart w:val="0"/>
      <w:lvlText w:val="%6."/>
      <w:lvlJc w:val="right"/>
      <w:pPr>
        <w:ind w:left="5029" w:hanging="180"/>
      </w:pPr>
    </w:lvl>
    <w:lvl w:ilvl="6" w:tplc="040C000F">
      <w:start w:val="1"/>
      <w:numFmt w:val="decimal"/>
      <w:lvlRestart w:val="0"/>
      <w:lvlText w:val="%7."/>
      <w:lvlJc w:val="left"/>
      <w:pPr>
        <w:ind w:left="5749" w:hanging="360"/>
      </w:pPr>
    </w:lvl>
    <w:lvl w:ilvl="7" w:tplc="040C0019">
      <w:start w:val="1"/>
      <w:numFmt w:val="lowerLetter"/>
      <w:lvlRestart w:val="0"/>
      <w:lvlText w:val="%8."/>
      <w:lvlJc w:val="left"/>
      <w:pPr>
        <w:ind w:left="6469" w:hanging="360"/>
      </w:pPr>
    </w:lvl>
    <w:lvl w:ilvl="8" w:tplc="040C001B">
      <w:start w:val="1"/>
      <w:numFmt w:val="lowerRoman"/>
      <w:lvlRestart w:val="0"/>
      <w:lvlText w:val="%9."/>
      <w:lvlJc w:val="right"/>
      <w:pPr>
        <w:ind w:left="7189" w:hanging="180"/>
      </w:pPr>
    </w:lvl>
  </w:abstractNum>
  <w:abstractNum w:abstractNumId="10">
    <w:nsid w:val="00000027"/>
    <w:multiLevelType w:val="hybridMultilevel"/>
    <w:tmpl w:val="B71AFE2A"/>
    <w:lvl w:ilvl="0" w:tplc="B6D8F100">
      <w:start w:val="1"/>
      <w:numFmt w:val="decimal"/>
      <w:lvlText w:val="%1-"/>
      <w:lvlJc w:val="left"/>
      <w:pPr>
        <w:ind w:left="1429" w:hanging="360"/>
      </w:pPr>
      <w:rPr>
        <w:rFonts w:hint="default"/>
        <w:b/>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11">
    <w:nsid w:val="0000003C"/>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nsid w:val="0000003D"/>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13">
    <w:nsid w:val="00000048"/>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14">
    <w:nsid w:val="00000052"/>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5">
    <w:nsid w:val="00000053"/>
    <w:multiLevelType w:val="hybridMultilevel"/>
    <w:tmpl w:val="93860208"/>
    <w:lvl w:ilvl="0" w:tplc="040C0001">
      <w:start w:val="1"/>
      <w:numFmt w:val="bullet"/>
      <w:lvlText w:val=""/>
      <w:lvlJc w:val="left"/>
      <w:pPr>
        <w:ind w:left="720" w:hanging="360"/>
      </w:pPr>
      <w:rPr>
        <w:rFonts w:ascii="Symbol" w:hAnsi="Symbol"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16">
    <w:nsid w:val="00000054"/>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nsid w:val="00000056"/>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0000058"/>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nsid w:val="000000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start w:val="1"/>
      <w:numFmt w:val="lowerLetter"/>
      <w:lvlRestart w:val="0"/>
      <w:lvlText w:val="%2."/>
      <w:lvlJc w:val="left"/>
      <w:pPr>
        <w:tabs>
          <w:tab w:val="num" w:pos="2149"/>
        </w:tabs>
        <w:ind w:left="2149" w:hanging="360"/>
      </w:pPr>
    </w:lvl>
    <w:lvl w:ilvl="2" w:tplc="040C001B">
      <w:start w:val="1"/>
      <w:numFmt w:val="lowerRoman"/>
      <w:lvlRestart w:val="0"/>
      <w:lvlText w:val="%3."/>
      <w:lvlJc w:val="right"/>
      <w:pPr>
        <w:tabs>
          <w:tab w:val="num" w:pos="2869"/>
        </w:tabs>
        <w:ind w:left="2869" w:hanging="180"/>
      </w:pPr>
    </w:lvl>
    <w:lvl w:ilvl="3" w:tplc="040C000F">
      <w:start w:val="1"/>
      <w:numFmt w:val="decimal"/>
      <w:lvlRestart w:val="0"/>
      <w:lvlText w:val="%4."/>
      <w:lvlJc w:val="left"/>
      <w:pPr>
        <w:tabs>
          <w:tab w:val="num" w:pos="3589"/>
        </w:tabs>
        <w:ind w:left="3589" w:hanging="360"/>
      </w:pPr>
    </w:lvl>
    <w:lvl w:ilvl="4" w:tplc="040C0019">
      <w:start w:val="1"/>
      <w:numFmt w:val="lowerLetter"/>
      <w:lvlRestart w:val="0"/>
      <w:lvlText w:val="%5."/>
      <w:lvlJc w:val="left"/>
      <w:pPr>
        <w:tabs>
          <w:tab w:val="num" w:pos="4309"/>
        </w:tabs>
        <w:ind w:left="4309" w:hanging="360"/>
      </w:pPr>
    </w:lvl>
    <w:lvl w:ilvl="5" w:tplc="040C001B">
      <w:start w:val="1"/>
      <w:numFmt w:val="lowerRoman"/>
      <w:lvlRestart w:val="0"/>
      <w:lvlText w:val="%6."/>
      <w:lvlJc w:val="right"/>
      <w:pPr>
        <w:tabs>
          <w:tab w:val="num" w:pos="5029"/>
        </w:tabs>
        <w:ind w:left="5029" w:hanging="180"/>
      </w:pPr>
    </w:lvl>
    <w:lvl w:ilvl="6" w:tplc="040C000F">
      <w:start w:val="1"/>
      <w:numFmt w:val="decimal"/>
      <w:lvlRestart w:val="0"/>
      <w:lvlText w:val="%7."/>
      <w:lvlJc w:val="left"/>
      <w:pPr>
        <w:tabs>
          <w:tab w:val="num" w:pos="5749"/>
        </w:tabs>
        <w:ind w:left="5749" w:hanging="360"/>
      </w:pPr>
    </w:lvl>
    <w:lvl w:ilvl="7" w:tplc="040C0019">
      <w:start w:val="1"/>
      <w:numFmt w:val="lowerLetter"/>
      <w:lvlRestart w:val="0"/>
      <w:lvlText w:val="%8."/>
      <w:lvlJc w:val="left"/>
      <w:pPr>
        <w:tabs>
          <w:tab w:val="num" w:pos="6469"/>
        </w:tabs>
        <w:ind w:left="6469" w:hanging="360"/>
      </w:pPr>
    </w:lvl>
    <w:lvl w:ilvl="8" w:tplc="040C001B">
      <w:start w:val="1"/>
      <w:numFmt w:val="lowerRoman"/>
      <w:lvlRestart w:val="0"/>
      <w:lvlText w:val="%9."/>
      <w:lvlJc w:val="right"/>
      <w:pPr>
        <w:tabs>
          <w:tab w:val="num" w:pos="7189"/>
        </w:tabs>
        <w:ind w:left="7189" w:hanging="180"/>
      </w:pPr>
    </w:lvl>
  </w:abstractNum>
  <w:abstractNum w:abstractNumId="20">
    <w:nsid w:val="00000074"/>
    <w:multiLevelType w:val="hybridMultilevel"/>
    <w:tmpl w:val="892AAF0C"/>
    <w:lvl w:ilvl="0" w:tplc="AAECD1D6">
      <w:start w:val="1"/>
      <w:numFmt w:val="decimal"/>
      <w:lvlText w:val="%1)"/>
      <w:lvlJc w:val="left"/>
      <w:pPr>
        <w:ind w:left="2138" w:hanging="360"/>
      </w:pPr>
      <w:rPr>
        <w:rFonts w:hint="default"/>
      </w:rPr>
    </w:lvl>
    <w:lvl w:ilvl="1" w:tplc="8508EEA6">
      <w:start w:val="1"/>
      <w:numFmt w:val="bullet"/>
      <w:lvlRestart w:val="0"/>
      <w:lvlText w:val="o"/>
      <w:lvlJc w:val="left"/>
      <w:pPr>
        <w:ind w:left="2858" w:hanging="360"/>
      </w:pPr>
      <w:rPr>
        <w:rFonts w:ascii="Courier New" w:hAnsi="Courier New" w:cs="Courier New" w:hint="default"/>
      </w:rPr>
    </w:lvl>
    <w:lvl w:ilvl="2" w:tplc="1778A7C8">
      <w:start w:val="1"/>
      <w:numFmt w:val="bullet"/>
      <w:lvlRestart w:val="0"/>
      <w:lvlText w:val=""/>
      <w:lvlJc w:val="left"/>
      <w:pPr>
        <w:ind w:left="3578" w:hanging="360"/>
      </w:pPr>
      <w:rPr>
        <w:rFonts w:ascii="Wingdings" w:hAnsi="Wingdings" w:hint="default"/>
      </w:rPr>
    </w:lvl>
    <w:lvl w:ilvl="3" w:tplc="2952B53A">
      <w:start w:val="1"/>
      <w:numFmt w:val="bullet"/>
      <w:lvlRestart w:val="0"/>
      <w:lvlText w:val=""/>
      <w:lvlJc w:val="left"/>
      <w:pPr>
        <w:ind w:left="4298" w:hanging="360"/>
      </w:pPr>
      <w:rPr>
        <w:rFonts w:ascii="Symbol" w:hAnsi="Symbol" w:hint="default"/>
      </w:rPr>
    </w:lvl>
    <w:lvl w:ilvl="4" w:tplc="FFF4C7F8">
      <w:start w:val="1"/>
      <w:numFmt w:val="bullet"/>
      <w:lvlRestart w:val="0"/>
      <w:lvlText w:val="o"/>
      <w:lvlJc w:val="left"/>
      <w:pPr>
        <w:ind w:left="5018" w:hanging="360"/>
      </w:pPr>
      <w:rPr>
        <w:rFonts w:ascii="Courier New" w:hAnsi="Courier New" w:cs="Courier New" w:hint="default"/>
      </w:rPr>
    </w:lvl>
    <w:lvl w:ilvl="5" w:tplc="EB3AC80E">
      <w:start w:val="1"/>
      <w:numFmt w:val="bullet"/>
      <w:lvlRestart w:val="0"/>
      <w:lvlText w:val=""/>
      <w:lvlJc w:val="left"/>
      <w:pPr>
        <w:ind w:left="5738" w:hanging="360"/>
      </w:pPr>
      <w:rPr>
        <w:rFonts w:ascii="Wingdings" w:hAnsi="Wingdings" w:hint="default"/>
      </w:rPr>
    </w:lvl>
    <w:lvl w:ilvl="6" w:tplc="7854AA78">
      <w:start w:val="1"/>
      <w:numFmt w:val="bullet"/>
      <w:lvlRestart w:val="0"/>
      <w:lvlText w:val=""/>
      <w:lvlJc w:val="left"/>
      <w:pPr>
        <w:ind w:left="6458" w:hanging="360"/>
      </w:pPr>
      <w:rPr>
        <w:rFonts w:ascii="Symbol" w:hAnsi="Symbol" w:hint="default"/>
      </w:rPr>
    </w:lvl>
    <w:lvl w:ilvl="7" w:tplc="5A68BB7E">
      <w:start w:val="1"/>
      <w:numFmt w:val="bullet"/>
      <w:lvlRestart w:val="0"/>
      <w:lvlText w:val="o"/>
      <w:lvlJc w:val="left"/>
      <w:pPr>
        <w:ind w:left="7178" w:hanging="360"/>
      </w:pPr>
      <w:rPr>
        <w:rFonts w:ascii="Courier New" w:hAnsi="Courier New" w:cs="Courier New" w:hint="default"/>
      </w:rPr>
    </w:lvl>
    <w:lvl w:ilvl="8" w:tplc="6BDE8166">
      <w:start w:val="1"/>
      <w:numFmt w:val="bullet"/>
      <w:lvlRestart w:val="0"/>
      <w:lvlText w:val=""/>
      <w:lvlJc w:val="left"/>
      <w:pPr>
        <w:ind w:left="7898" w:hanging="360"/>
      </w:pPr>
      <w:rPr>
        <w:rFonts w:ascii="Wingdings" w:hAnsi="Wingdings" w:hint="default"/>
      </w:rPr>
    </w:lvl>
  </w:abstractNum>
  <w:abstractNum w:abstractNumId="21">
    <w:nsid w:val="0042218E"/>
    <w:multiLevelType w:val="hybridMultilevel"/>
    <w:tmpl w:val="A8D6B184"/>
    <w:lvl w:ilvl="0" w:tplc="040C0017">
      <w:start w:val="1"/>
      <w:numFmt w:val="lowerLetter"/>
      <w:lvlText w:val="%1)"/>
      <w:lvlJc w:val="left"/>
      <w:pPr>
        <w:ind w:left="1287" w:hanging="360"/>
      </w:pPr>
      <w:rPr>
        <w:rFonts w:hint="default"/>
      </w:rPr>
    </w:lvl>
    <w:lvl w:ilvl="1" w:tplc="EB420C2E" w:tentative="1">
      <w:start w:val="1"/>
      <w:numFmt w:val="bullet"/>
      <w:lvlText w:val="o"/>
      <w:lvlJc w:val="left"/>
      <w:pPr>
        <w:ind w:left="2007" w:hanging="360"/>
      </w:pPr>
      <w:rPr>
        <w:rFonts w:ascii="Courier New" w:hAnsi="Courier New" w:cs="Courier New" w:hint="default"/>
      </w:rPr>
    </w:lvl>
    <w:lvl w:ilvl="2" w:tplc="97C4BB88" w:tentative="1">
      <w:start w:val="1"/>
      <w:numFmt w:val="bullet"/>
      <w:lvlText w:val=""/>
      <w:lvlJc w:val="left"/>
      <w:pPr>
        <w:ind w:left="2727" w:hanging="360"/>
      </w:pPr>
      <w:rPr>
        <w:rFonts w:ascii="Wingdings" w:hAnsi="Wingdings" w:hint="default"/>
      </w:rPr>
    </w:lvl>
    <w:lvl w:ilvl="3" w:tplc="06CC2F36" w:tentative="1">
      <w:start w:val="1"/>
      <w:numFmt w:val="bullet"/>
      <w:lvlText w:val=""/>
      <w:lvlJc w:val="left"/>
      <w:pPr>
        <w:ind w:left="3447" w:hanging="360"/>
      </w:pPr>
      <w:rPr>
        <w:rFonts w:ascii="Symbol" w:hAnsi="Symbol" w:hint="default"/>
      </w:rPr>
    </w:lvl>
    <w:lvl w:ilvl="4" w:tplc="87F43120" w:tentative="1">
      <w:start w:val="1"/>
      <w:numFmt w:val="bullet"/>
      <w:lvlText w:val="o"/>
      <w:lvlJc w:val="left"/>
      <w:pPr>
        <w:ind w:left="4167" w:hanging="360"/>
      </w:pPr>
      <w:rPr>
        <w:rFonts w:ascii="Courier New" w:hAnsi="Courier New" w:cs="Courier New" w:hint="default"/>
      </w:rPr>
    </w:lvl>
    <w:lvl w:ilvl="5" w:tplc="1CE00ABA" w:tentative="1">
      <w:start w:val="1"/>
      <w:numFmt w:val="bullet"/>
      <w:lvlText w:val=""/>
      <w:lvlJc w:val="left"/>
      <w:pPr>
        <w:ind w:left="4887" w:hanging="360"/>
      </w:pPr>
      <w:rPr>
        <w:rFonts w:ascii="Wingdings" w:hAnsi="Wingdings" w:hint="default"/>
      </w:rPr>
    </w:lvl>
    <w:lvl w:ilvl="6" w:tplc="C7ACBFB4" w:tentative="1">
      <w:start w:val="1"/>
      <w:numFmt w:val="bullet"/>
      <w:lvlText w:val=""/>
      <w:lvlJc w:val="left"/>
      <w:pPr>
        <w:ind w:left="5607" w:hanging="360"/>
      </w:pPr>
      <w:rPr>
        <w:rFonts w:ascii="Symbol" w:hAnsi="Symbol" w:hint="default"/>
      </w:rPr>
    </w:lvl>
    <w:lvl w:ilvl="7" w:tplc="E4C02CA2" w:tentative="1">
      <w:start w:val="1"/>
      <w:numFmt w:val="bullet"/>
      <w:lvlText w:val="o"/>
      <w:lvlJc w:val="left"/>
      <w:pPr>
        <w:ind w:left="6327" w:hanging="360"/>
      </w:pPr>
      <w:rPr>
        <w:rFonts w:ascii="Courier New" w:hAnsi="Courier New" w:cs="Courier New" w:hint="default"/>
      </w:rPr>
    </w:lvl>
    <w:lvl w:ilvl="8" w:tplc="8DBE1624" w:tentative="1">
      <w:start w:val="1"/>
      <w:numFmt w:val="bullet"/>
      <w:lvlText w:val=""/>
      <w:lvlJc w:val="left"/>
      <w:pPr>
        <w:ind w:left="7047" w:hanging="360"/>
      </w:pPr>
      <w:rPr>
        <w:rFonts w:ascii="Wingdings" w:hAnsi="Wingdings" w:hint="default"/>
      </w:rPr>
    </w:lvl>
  </w:abstractNum>
  <w:abstractNum w:abstractNumId="22">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23">
    <w:nsid w:val="07B279E0"/>
    <w:multiLevelType w:val="hybridMultilevel"/>
    <w:tmpl w:val="9C96A8A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08E74345"/>
    <w:multiLevelType w:val="hybridMultilevel"/>
    <w:tmpl w:val="C9984682"/>
    <w:lvl w:ilvl="0" w:tplc="040C0019">
      <w:start w:val="1"/>
      <w:numFmt w:val="lowerLetter"/>
      <w:lvlText w:val="%1."/>
      <w:lvlJc w:val="left"/>
      <w:pPr>
        <w:ind w:left="864" w:hanging="360"/>
      </w:pPr>
      <w:rPr>
        <w:rFonts w:cs="Times New Roman"/>
      </w:rPr>
    </w:lvl>
    <w:lvl w:ilvl="1" w:tplc="040C0019" w:tentative="1">
      <w:start w:val="1"/>
      <w:numFmt w:val="lowerLetter"/>
      <w:lvlText w:val="%2."/>
      <w:lvlJc w:val="left"/>
      <w:pPr>
        <w:ind w:left="1584" w:hanging="360"/>
      </w:pPr>
      <w:rPr>
        <w:rFonts w:cs="Times New Roman"/>
      </w:rPr>
    </w:lvl>
    <w:lvl w:ilvl="2" w:tplc="040C001B" w:tentative="1">
      <w:start w:val="1"/>
      <w:numFmt w:val="lowerRoman"/>
      <w:lvlText w:val="%3."/>
      <w:lvlJc w:val="right"/>
      <w:pPr>
        <w:ind w:left="2304" w:hanging="180"/>
      </w:pPr>
      <w:rPr>
        <w:rFonts w:cs="Times New Roman"/>
      </w:rPr>
    </w:lvl>
    <w:lvl w:ilvl="3" w:tplc="040C000F" w:tentative="1">
      <w:start w:val="1"/>
      <w:numFmt w:val="decimal"/>
      <w:lvlText w:val="%4."/>
      <w:lvlJc w:val="left"/>
      <w:pPr>
        <w:ind w:left="3024" w:hanging="360"/>
      </w:pPr>
      <w:rPr>
        <w:rFonts w:cs="Times New Roman"/>
      </w:rPr>
    </w:lvl>
    <w:lvl w:ilvl="4" w:tplc="040C0019" w:tentative="1">
      <w:start w:val="1"/>
      <w:numFmt w:val="lowerLetter"/>
      <w:lvlText w:val="%5."/>
      <w:lvlJc w:val="left"/>
      <w:pPr>
        <w:ind w:left="3744" w:hanging="360"/>
      </w:pPr>
      <w:rPr>
        <w:rFonts w:cs="Times New Roman"/>
      </w:rPr>
    </w:lvl>
    <w:lvl w:ilvl="5" w:tplc="040C001B" w:tentative="1">
      <w:start w:val="1"/>
      <w:numFmt w:val="lowerRoman"/>
      <w:lvlText w:val="%6."/>
      <w:lvlJc w:val="right"/>
      <w:pPr>
        <w:ind w:left="4464" w:hanging="180"/>
      </w:pPr>
      <w:rPr>
        <w:rFonts w:cs="Times New Roman"/>
      </w:rPr>
    </w:lvl>
    <w:lvl w:ilvl="6" w:tplc="040C000F" w:tentative="1">
      <w:start w:val="1"/>
      <w:numFmt w:val="decimal"/>
      <w:lvlText w:val="%7."/>
      <w:lvlJc w:val="left"/>
      <w:pPr>
        <w:ind w:left="5184" w:hanging="360"/>
      </w:pPr>
      <w:rPr>
        <w:rFonts w:cs="Times New Roman"/>
      </w:rPr>
    </w:lvl>
    <w:lvl w:ilvl="7" w:tplc="040C0019" w:tentative="1">
      <w:start w:val="1"/>
      <w:numFmt w:val="lowerLetter"/>
      <w:lvlText w:val="%8."/>
      <w:lvlJc w:val="left"/>
      <w:pPr>
        <w:ind w:left="5904" w:hanging="360"/>
      </w:pPr>
      <w:rPr>
        <w:rFonts w:cs="Times New Roman"/>
      </w:rPr>
    </w:lvl>
    <w:lvl w:ilvl="8" w:tplc="040C001B" w:tentative="1">
      <w:start w:val="1"/>
      <w:numFmt w:val="lowerRoman"/>
      <w:lvlText w:val="%9."/>
      <w:lvlJc w:val="right"/>
      <w:pPr>
        <w:ind w:left="6624" w:hanging="180"/>
      </w:pPr>
      <w:rPr>
        <w:rFonts w:cs="Times New Roman"/>
      </w:rPr>
    </w:lvl>
  </w:abstractNum>
  <w:abstractNum w:abstractNumId="25">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nsid w:val="0D4E26D2"/>
    <w:multiLevelType w:val="hybridMultilevel"/>
    <w:tmpl w:val="1E1C8A4A"/>
    <w:lvl w:ilvl="0" w:tplc="6B4A67FC">
      <w:start w:val="1"/>
      <w:numFmt w:val="lowerRoman"/>
      <w:lvlText w:val="(%1)"/>
      <w:lvlJc w:val="left"/>
      <w:pPr>
        <w:ind w:left="180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0E381D39"/>
    <w:multiLevelType w:val="hybridMultilevel"/>
    <w:tmpl w:val="0120A1A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BD2CB442">
      <w:start w:val="1"/>
      <w:numFmt w:val="upperRoman"/>
      <w:lvlText w:val="%4-"/>
      <w:lvlJc w:val="left"/>
      <w:pPr>
        <w:ind w:left="3588" w:hanging="720"/>
      </w:pPr>
      <w:rPr>
        <w:rFonts w:hint="default"/>
        <w:b w:val="0"/>
        <w:sz w:val="20"/>
        <w:szCs w:val="2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9">
      <w:start w:val="1"/>
      <w:numFmt w:val="bullet"/>
      <w:lvlText w:val=""/>
      <w:lvlJc w:val="left"/>
      <w:pPr>
        <w:tabs>
          <w:tab w:val="num" w:pos="5388"/>
        </w:tabs>
        <w:ind w:left="5388" w:hanging="360"/>
      </w:pPr>
      <w:rPr>
        <w:rFonts w:ascii="Wingdings" w:hAnsi="Wingdings" w:hint="default"/>
        <w:b/>
        <w:i w:val="0"/>
        <w:color w:val="auto"/>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8">
    <w:nsid w:val="0EDE0289"/>
    <w:multiLevelType w:val="hybridMultilevel"/>
    <w:tmpl w:val="ECFC3900"/>
    <w:lvl w:ilvl="0" w:tplc="040C0001">
      <w:start w:val="1"/>
      <w:numFmt w:val="bullet"/>
      <w:lvlText w:val=""/>
      <w:lvlJc w:val="left"/>
      <w:pPr>
        <w:ind w:left="3130" w:hanging="360"/>
      </w:pPr>
      <w:rPr>
        <w:rFonts w:ascii="Symbol" w:hAnsi="Symbol" w:hint="default"/>
      </w:rPr>
    </w:lvl>
    <w:lvl w:ilvl="1" w:tplc="040C0003" w:tentative="1">
      <w:start w:val="1"/>
      <w:numFmt w:val="bullet"/>
      <w:lvlText w:val="o"/>
      <w:lvlJc w:val="left"/>
      <w:pPr>
        <w:ind w:left="3850" w:hanging="360"/>
      </w:pPr>
      <w:rPr>
        <w:rFonts w:ascii="Courier New" w:hAnsi="Courier New" w:cs="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cs="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cs="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29">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31">
    <w:nsid w:val="14A40C99"/>
    <w:multiLevelType w:val="hybridMultilevel"/>
    <w:tmpl w:val="DC5C2FE8"/>
    <w:lvl w:ilvl="0" w:tplc="040C0019">
      <w:start w:val="1"/>
      <w:numFmt w:val="lowerLetter"/>
      <w:lvlText w:val="%1."/>
      <w:lvlJc w:val="left"/>
      <w:pPr>
        <w:ind w:left="1996" w:hanging="360"/>
      </w:pPr>
      <w:rPr>
        <w:rFonts w:cs="Times New Roman"/>
      </w:rPr>
    </w:lvl>
    <w:lvl w:ilvl="1" w:tplc="040C0019" w:tentative="1">
      <w:start w:val="1"/>
      <w:numFmt w:val="lowerLetter"/>
      <w:lvlText w:val="%2."/>
      <w:lvlJc w:val="left"/>
      <w:pPr>
        <w:ind w:left="2716" w:hanging="360"/>
      </w:pPr>
      <w:rPr>
        <w:rFonts w:cs="Times New Roman"/>
      </w:rPr>
    </w:lvl>
    <w:lvl w:ilvl="2" w:tplc="040C001B" w:tentative="1">
      <w:start w:val="1"/>
      <w:numFmt w:val="lowerRoman"/>
      <w:lvlText w:val="%3."/>
      <w:lvlJc w:val="right"/>
      <w:pPr>
        <w:ind w:left="3436" w:hanging="180"/>
      </w:pPr>
      <w:rPr>
        <w:rFonts w:cs="Times New Roman"/>
      </w:rPr>
    </w:lvl>
    <w:lvl w:ilvl="3" w:tplc="040C000F" w:tentative="1">
      <w:start w:val="1"/>
      <w:numFmt w:val="decimal"/>
      <w:lvlText w:val="%4."/>
      <w:lvlJc w:val="left"/>
      <w:pPr>
        <w:ind w:left="4156" w:hanging="360"/>
      </w:pPr>
      <w:rPr>
        <w:rFonts w:cs="Times New Roman"/>
      </w:rPr>
    </w:lvl>
    <w:lvl w:ilvl="4" w:tplc="040C0019" w:tentative="1">
      <w:start w:val="1"/>
      <w:numFmt w:val="lowerLetter"/>
      <w:lvlText w:val="%5."/>
      <w:lvlJc w:val="left"/>
      <w:pPr>
        <w:ind w:left="4876" w:hanging="360"/>
      </w:pPr>
      <w:rPr>
        <w:rFonts w:cs="Times New Roman"/>
      </w:rPr>
    </w:lvl>
    <w:lvl w:ilvl="5" w:tplc="040C001B" w:tentative="1">
      <w:start w:val="1"/>
      <w:numFmt w:val="lowerRoman"/>
      <w:lvlText w:val="%6."/>
      <w:lvlJc w:val="right"/>
      <w:pPr>
        <w:ind w:left="5596" w:hanging="180"/>
      </w:pPr>
      <w:rPr>
        <w:rFonts w:cs="Times New Roman"/>
      </w:rPr>
    </w:lvl>
    <w:lvl w:ilvl="6" w:tplc="040C000F" w:tentative="1">
      <w:start w:val="1"/>
      <w:numFmt w:val="decimal"/>
      <w:lvlText w:val="%7."/>
      <w:lvlJc w:val="left"/>
      <w:pPr>
        <w:ind w:left="6316" w:hanging="360"/>
      </w:pPr>
      <w:rPr>
        <w:rFonts w:cs="Times New Roman"/>
      </w:rPr>
    </w:lvl>
    <w:lvl w:ilvl="7" w:tplc="040C0019" w:tentative="1">
      <w:start w:val="1"/>
      <w:numFmt w:val="lowerLetter"/>
      <w:lvlText w:val="%8."/>
      <w:lvlJc w:val="left"/>
      <w:pPr>
        <w:ind w:left="7036" w:hanging="360"/>
      </w:pPr>
      <w:rPr>
        <w:rFonts w:cs="Times New Roman"/>
      </w:rPr>
    </w:lvl>
    <w:lvl w:ilvl="8" w:tplc="040C001B" w:tentative="1">
      <w:start w:val="1"/>
      <w:numFmt w:val="lowerRoman"/>
      <w:lvlText w:val="%9."/>
      <w:lvlJc w:val="right"/>
      <w:pPr>
        <w:ind w:left="7756" w:hanging="180"/>
      </w:pPr>
      <w:rPr>
        <w:rFonts w:cs="Times New Roman"/>
      </w:rPr>
    </w:lvl>
  </w:abstractNum>
  <w:abstractNum w:abstractNumId="32">
    <w:nsid w:val="163652F5"/>
    <w:multiLevelType w:val="hybridMultilevel"/>
    <w:tmpl w:val="00923D36"/>
    <w:lvl w:ilvl="0" w:tplc="014AAE52">
      <w:start w:val="1"/>
      <w:numFmt w:val="decimal"/>
      <w:lvlText w:val="9.%1. -"/>
      <w:lvlJc w:val="left"/>
      <w:pPr>
        <w:tabs>
          <w:tab w:val="num" w:pos="794"/>
        </w:tabs>
        <w:ind w:left="794" w:hanging="510"/>
      </w:pPr>
      <w:rPr>
        <w:rFonts w:ascii="VladimirScrD" w:hAnsi="VladimirScrD" w:cs="Times New Roman" w:hint="default"/>
        <w:b/>
        <w:i w:val="0"/>
        <w:sz w:val="24"/>
      </w:rPr>
    </w:lvl>
    <w:lvl w:ilvl="1" w:tplc="A716835E">
      <w:start w:val="1"/>
      <w:numFmt w:val="decimal"/>
      <w:lvlText w:val="%2-"/>
      <w:lvlJc w:val="left"/>
      <w:pPr>
        <w:tabs>
          <w:tab w:val="num" w:pos="1440"/>
        </w:tabs>
        <w:ind w:left="1440" w:hanging="360"/>
      </w:pPr>
      <w:rPr>
        <w:rFonts w:cs="Times New Roman" w:hint="default"/>
        <w:b/>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3">
    <w:nsid w:val="180B04D1"/>
    <w:multiLevelType w:val="hybridMultilevel"/>
    <w:tmpl w:val="EB7C8A66"/>
    <w:lvl w:ilvl="0" w:tplc="040C001B">
      <w:start w:val="1"/>
      <w:numFmt w:val="lowerRoman"/>
      <w:lvlText w:val="%1."/>
      <w:lvlJc w:val="right"/>
      <w:pPr>
        <w:ind w:left="1996" w:hanging="360"/>
      </w:pPr>
      <w:rPr>
        <w:rFonts w:cs="Times New Roman"/>
      </w:rPr>
    </w:lvl>
    <w:lvl w:ilvl="1" w:tplc="040C0019" w:tentative="1">
      <w:start w:val="1"/>
      <w:numFmt w:val="lowerLetter"/>
      <w:lvlText w:val="%2."/>
      <w:lvlJc w:val="left"/>
      <w:pPr>
        <w:ind w:left="2716" w:hanging="360"/>
      </w:pPr>
      <w:rPr>
        <w:rFonts w:cs="Times New Roman"/>
      </w:rPr>
    </w:lvl>
    <w:lvl w:ilvl="2" w:tplc="040C001B" w:tentative="1">
      <w:start w:val="1"/>
      <w:numFmt w:val="lowerRoman"/>
      <w:lvlText w:val="%3."/>
      <w:lvlJc w:val="right"/>
      <w:pPr>
        <w:ind w:left="3436" w:hanging="180"/>
      </w:pPr>
      <w:rPr>
        <w:rFonts w:cs="Times New Roman"/>
      </w:rPr>
    </w:lvl>
    <w:lvl w:ilvl="3" w:tplc="040C000F" w:tentative="1">
      <w:start w:val="1"/>
      <w:numFmt w:val="decimal"/>
      <w:lvlText w:val="%4."/>
      <w:lvlJc w:val="left"/>
      <w:pPr>
        <w:ind w:left="4156" w:hanging="360"/>
      </w:pPr>
      <w:rPr>
        <w:rFonts w:cs="Times New Roman"/>
      </w:rPr>
    </w:lvl>
    <w:lvl w:ilvl="4" w:tplc="040C0019" w:tentative="1">
      <w:start w:val="1"/>
      <w:numFmt w:val="lowerLetter"/>
      <w:lvlText w:val="%5."/>
      <w:lvlJc w:val="left"/>
      <w:pPr>
        <w:ind w:left="4876" w:hanging="360"/>
      </w:pPr>
      <w:rPr>
        <w:rFonts w:cs="Times New Roman"/>
      </w:rPr>
    </w:lvl>
    <w:lvl w:ilvl="5" w:tplc="040C001B" w:tentative="1">
      <w:start w:val="1"/>
      <w:numFmt w:val="lowerRoman"/>
      <w:lvlText w:val="%6."/>
      <w:lvlJc w:val="right"/>
      <w:pPr>
        <w:ind w:left="5596" w:hanging="180"/>
      </w:pPr>
      <w:rPr>
        <w:rFonts w:cs="Times New Roman"/>
      </w:rPr>
    </w:lvl>
    <w:lvl w:ilvl="6" w:tplc="040C000F" w:tentative="1">
      <w:start w:val="1"/>
      <w:numFmt w:val="decimal"/>
      <w:lvlText w:val="%7."/>
      <w:lvlJc w:val="left"/>
      <w:pPr>
        <w:ind w:left="6316" w:hanging="360"/>
      </w:pPr>
      <w:rPr>
        <w:rFonts w:cs="Times New Roman"/>
      </w:rPr>
    </w:lvl>
    <w:lvl w:ilvl="7" w:tplc="040C0019" w:tentative="1">
      <w:start w:val="1"/>
      <w:numFmt w:val="lowerLetter"/>
      <w:lvlText w:val="%8."/>
      <w:lvlJc w:val="left"/>
      <w:pPr>
        <w:ind w:left="7036" w:hanging="360"/>
      </w:pPr>
      <w:rPr>
        <w:rFonts w:cs="Times New Roman"/>
      </w:rPr>
    </w:lvl>
    <w:lvl w:ilvl="8" w:tplc="040C001B" w:tentative="1">
      <w:start w:val="1"/>
      <w:numFmt w:val="lowerRoman"/>
      <w:lvlText w:val="%9."/>
      <w:lvlJc w:val="right"/>
      <w:pPr>
        <w:ind w:left="7756" w:hanging="180"/>
      </w:pPr>
      <w:rPr>
        <w:rFonts w:cs="Times New Roman"/>
      </w:rPr>
    </w:lvl>
  </w:abstractNum>
  <w:abstractNum w:abstractNumId="34">
    <w:nsid w:val="1FC03DC8"/>
    <w:multiLevelType w:val="hybridMultilevel"/>
    <w:tmpl w:val="9F82D6FA"/>
    <w:lvl w:ilvl="0" w:tplc="040C0011">
      <w:start w:val="1"/>
      <w:numFmt w:val="decimal"/>
      <w:lvlText w:val="%1)"/>
      <w:lvlJc w:val="left"/>
      <w:pPr>
        <w:ind w:left="2770" w:hanging="360"/>
      </w:pPr>
      <w:rPr>
        <w:rFont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35">
    <w:nsid w:val="227D5591"/>
    <w:multiLevelType w:val="hybridMultilevel"/>
    <w:tmpl w:val="02221CE8"/>
    <w:lvl w:ilvl="0" w:tplc="632ACBF4">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24C70FBB"/>
    <w:multiLevelType w:val="hybridMultilevel"/>
    <w:tmpl w:val="4622EFE8"/>
    <w:lvl w:ilvl="0" w:tplc="27BE0684">
      <w:start w:val="1"/>
      <w:numFmt w:val="lowerLetter"/>
      <w:lvlText w:val="%1."/>
      <w:lvlJc w:val="left"/>
      <w:pPr>
        <w:ind w:left="1696" w:hanging="360"/>
      </w:pPr>
      <w:rPr>
        <w:rFonts w:cs="Times New Roman" w:hint="default"/>
      </w:rPr>
    </w:lvl>
    <w:lvl w:ilvl="1" w:tplc="040C0019" w:tentative="1">
      <w:start w:val="1"/>
      <w:numFmt w:val="lowerLetter"/>
      <w:lvlText w:val="%2."/>
      <w:lvlJc w:val="left"/>
      <w:pPr>
        <w:ind w:left="2416" w:hanging="360"/>
      </w:pPr>
      <w:rPr>
        <w:rFonts w:cs="Times New Roman"/>
      </w:rPr>
    </w:lvl>
    <w:lvl w:ilvl="2" w:tplc="040C001B" w:tentative="1">
      <w:start w:val="1"/>
      <w:numFmt w:val="lowerRoman"/>
      <w:lvlText w:val="%3."/>
      <w:lvlJc w:val="right"/>
      <w:pPr>
        <w:ind w:left="3136" w:hanging="180"/>
      </w:pPr>
      <w:rPr>
        <w:rFonts w:cs="Times New Roman"/>
      </w:rPr>
    </w:lvl>
    <w:lvl w:ilvl="3" w:tplc="040C000F" w:tentative="1">
      <w:start w:val="1"/>
      <w:numFmt w:val="decimal"/>
      <w:lvlText w:val="%4."/>
      <w:lvlJc w:val="left"/>
      <w:pPr>
        <w:ind w:left="3856" w:hanging="360"/>
      </w:pPr>
      <w:rPr>
        <w:rFonts w:cs="Times New Roman"/>
      </w:rPr>
    </w:lvl>
    <w:lvl w:ilvl="4" w:tplc="040C0019" w:tentative="1">
      <w:start w:val="1"/>
      <w:numFmt w:val="lowerLetter"/>
      <w:lvlText w:val="%5."/>
      <w:lvlJc w:val="left"/>
      <w:pPr>
        <w:ind w:left="4576" w:hanging="360"/>
      </w:pPr>
      <w:rPr>
        <w:rFonts w:cs="Times New Roman"/>
      </w:rPr>
    </w:lvl>
    <w:lvl w:ilvl="5" w:tplc="040C001B" w:tentative="1">
      <w:start w:val="1"/>
      <w:numFmt w:val="lowerRoman"/>
      <w:lvlText w:val="%6."/>
      <w:lvlJc w:val="right"/>
      <w:pPr>
        <w:ind w:left="5296" w:hanging="180"/>
      </w:pPr>
      <w:rPr>
        <w:rFonts w:cs="Times New Roman"/>
      </w:rPr>
    </w:lvl>
    <w:lvl w:ilvl="6" w:tplc="040C000F" w:tentative="1">
      <w:start w:val="1"/>
      <w:numFmt w:val="decimal"/>
      <w:lvlText w:val="%7."/>
      <w:lvlJc w:val="left"/>
      <w:pPr>
        <w:ind w:left="6016" w:hanging="360"/>
      </w:pPr>
      <w:rPr>
        <w:rFonts w:cs="Times New Roman"/>
      </w:rPr>
    </w:lvl>
    <w:lvl w:ilvl="7" w:tplc="040C0019" w:tentative="1">
      <w:start w:val="1"/>
      <w:numFmt w:val="lowerLetter"/>
      <w:lvlText w:val="%8."/>
      <w:lvlJc w:val="left"/>
      <w:pPr>
        <w:ind w:left="6736" w:hanging="360"/>
      </w:pPr>
      <w:rPr>
        <w:rFonts w:cs="Times New Roman"/>
      </w:rPr>
    </w:lvl>
    <w:lvl w:ilvl="8" w:tplc="040C001B" w:tentative="1">
      <w:start w:val="1"/>
      <w:numFmt w:val="lowerRoman"/>
      <w:lvlText w:val="%9."/>
      <w:lvlJc w:val="right"/>
      <w:pPr>
        <w:ind w:left="7456" w:hanging="180"/>
      </w:pPr>
      <w:rPr>
        <w:rFonts w:cs="Times New Roman"/>
      </w:rPr>
    </w:lvl>
  </w:abstractNum>
  <w:abstractNum w:abstractNumId="37">
    <w:nsid w:val="25F8461E"/>
    <w:multiLevelType w:val="hybridMultilevel"/>
    <w:tmpl w:val="D682EAA6"/>
    <w:lvl w:ilvl="0" w:tplc="4454B172">
      <w:start w:val="1"/>
      <w:numFmt w:val="lowerLetter"/>
      <w:lvlText w:val="%1."/>
      <w:lvlJc w:val="left"/>
      <w:pPr>
        <w:ind w:left="1636" w:hanging="360"/>
      </w:pPr>
      <w:rPr>
        <w:rFonts w:cs="Times New Roman" w:hint="default"/>
      </w:rPr>
    </w:lvl>
    <w:lvl w:ilvl="1" w:tplc="040C0019" w:tentative="1">
      <w:start w:val="1"/>
      <w:numFmt w:val="lowerLetter"/>
      <w:lvlText w:val="%2."/>
      <w:lvlJc w:val="left"/>
      <w:pPr>
        <w:ind w:left="2356" w:hanging="360"/>
      </w:pPr>
      <w:rPr>
        <w:rFonts w:cs="Times New Roman"/>
      </w:rPr>
    </w:lvl>
    <w:lvl w:ilvl="2" w:tplc="040C001B" w:tentative="1">
      <w:start w:val="1"/>
      <w:numFmt w:val="lowerRoman"/>
      <w:lvlText w:val="%3."/>
      <w:lvlJc w:val="right"/>
      <w:pPr>
        <w:ind w:left="3076" w:hanging="180"/>
      </w:pPr>
      <w:rPr>
        <w:rFonts w:cs="Times New Roman"/>
      </w:rPr>
    </w:lvl>
    <w:lvl w:ilvl="3" w:tplc="040C000F" w:tentative="1">
      <w:start w:val="1"/>
      <w:numFmt w:val="decimal"/>
      <w:lvlText w:val="%4."/>
      <w:lvlJc w:val="left"/>
      <w:pPr>
        <w:ind w:left="3796" w:hanging="360"/>
      </w:pPr>
      <w:rPr>
        <w:rFonts w:cs="Times New Roman"/>
      </w:rPr>
    </w:lvl>
    <w:lvl w:ilvl="4" w:tplc="040C0019" w:tentative="1">
      <w:start w:val="1"/>
      <w:numFmt w:val="lowerLetter"/>
      <w:lvlText w:val="%5."/>
      <w:lvlJc w:val="left"/>
      <w:pPr>
        <w:ind w:left="4516" w:hanging="360"/>
      </w:pPr>
      <w:rPr>
        <w:rFonts w:cs="Times New Roman"/>
      </w:rPr>
    </w:lvl>
    <w:lvl w:ilvl="5" w:tplc="040C001B" w:tentative="1">
      <w:start w:val="1"/>
      <w:numFmt w:val="lowerRoman"/>
      <w:lvlText w:val="%6."/>
      <w:lvlJc w:val="right"/>
      <w:pPr>
        <w:ind w:left="5236" w:hanging="180"/>
      </w:pPr>
      <w:rPr>
        <w:rFonts w:cs="Times New Roman"/>
      </w:rPr>
    </w:lvl>
    <w:lvl w:ilvl="6" w:tplc="040C000F" w:tentative="1">
      <w:start w:val="1"/>
      <w:numFmt w:val="decimal"/>
      <w:lvlText w:val="%7."/>
      <w:lvlJc w:val="left"/>
      <w:pPr>
        <w:ind w:left="5956" w:hanging="360"/>
      </w:pPr>
      <w:rPr>
        <w:rFonts w:cs="Times New Roman"/>
      </w:rPr>
    </w:lvl>
    <w:lvl w:ilvl="7" w:tplc="040C0019" w:tentative="1">
      <w:start w:val="1"/>
      <w:numFmt w:val="lowerLetter"/>
      <w:lvlText w:val="%8."/>
      <w:lvlJc w:val="left"/>
      <w:pPr>
        <w:ind w:left="6676" w:hanging="360"/>
      </w:pPr>
      <w:rPr>
        <w:rFonts w:cs="Times New Roman"/>
      </w:rPr>
    </w:lvl>
    <w:lvl w:ilvl="8" w:tplc="040C001B" w:tentative="1">
      <w:start w:val="1"/>
      <w:numFmt w:val="lowerRoman"/>
      <w:lvlText w:val="%9."/>
      <w:lvlJc w:val="right"/>
      <w:pPr>
        <w:ind w:left="7396" w:hanging="180"/>
      </w:pPr>
      <w:rPr>
        <w:rFonts w:cs="Times New Roman"/>
      </w:rPr>
    </w:lvl>
  </w:abstractNum>
  <w:abstractNum w:abstractNumId="38">
    <w:nsid w:val="25FE4408"/>
    <w:multiLevelType w:val="hybridMultilevel"/>
    <w:tmpl w:val="38DEF3AC"/>
    <w:lvl w:ilvl="0" w:tplc="040C0005">
      <w:start w:val="1"/>
      <w:numFmt w:val="bullet"/>
      <w:lvlText w:val=""/>
      <w:lvlJc w:val="left"/>
      <w:pPr>
        <w:tabs>
          <w:tab w:val="num" w:pos="1996"/>
        </w:tabs>
        <w:ind w:left="1996" w:hanging="360"/>
      </w:pPr>
      <w:rPr>
        <w:rFonts w:ascii="Wingdings" w:hAnsi="Wingdings" w:hint="default"/>
      </w:rPr>
    </w:lvl>
    <w:lvl w:ilvl="1" w:tplc="040C0003" w:tentative="1">
      <w:start w:val="1"/>
      <w:numFmt w:val="bullet"/>
      <w:lvlText w:val="o"/>
      <w:lvlJc w:val="left"/>
      <w:pPr>
        <w:tabs>
          <w:tab w:val="num" w:pos="2716"/>
        </w:tabs>
        <w:ind w:left="2716" w:hanging="360"/>
      </w:pPr>
      <w:rPr>
        <w:rFonts w:ascii="Courier New" w:hAnsi="Courier New" w:hint="default"/>
      </w:rPr>
    </w:lvl>
    <w:lvl w:ilvl="2" w:tplc="040C0005" w:tentative="1">
      <w:start w:val="1"/>
      <w:numFmt w:val="bullet"/>
      <w:lvlText w:val=""/>
      <w:lvlJc w:val="left"/>
      <w:pPr>
        <w:tabs>
          <w:tab w:val="num" w:pos="3436"/>
        </w:tabs>
        <w:ind w:left="3436" w:hanging="360"/>
      </w:pPr>
      <w:rPr>
        <w:rFonts w:ascii="Wingdings" w:hAnsi="Wingdings" w:hint="default"/>
      </w:rPr>
    </w:lvl>
    <w:lvl w:ilvl="3" w:tplc="040C0001" w:tentative="1">
      <w:start w:val="1"/>
      <w:numFmt w:val="bullet"/>
      <w:lvlText w:val=""/>
      <w:lvlJc w:val="left"/>
      <w:pPr>
        <w:tabs>
          <w:tab w:val="num" w:pos="4156"/>
        </w:tabs>
        <w:ind w:left="4156" w:hanging="360"/>
      </w:pPr>
      <w:rPr>
        <w:rFonts w:ascii="Symbol" w:hAnsi="Symbol" w:hint="default"/>
      </w:rPr>
    </w:lvl>
    <w:lvl w:ilvl="4" w:tplc="040C0003" w:tentative="1">
      <w:start w:val="1"/>
      <w:numFmt w:val="bullet"/>
      <w:lvlText w:val="o"/>
      <w:lvlJc w:val="left"/>
      <w:pPr>
        <w:tabs>
          <w:tab w:val="num" w:pos="4876"/>
        </w:tabs>
        <w:ind w:left="4876" w:hanging="360"/>
      </w:pPr>
      <w:rPr>
        <w:rFonts w:ascii="Courier New" w:hAnsi="Courier New" w:hint="default"/>
      </w:rPr>
    </w:lvl>
    <w:lvl w:ilvl="5" w:tplc="040C0005" w:tentative="1">
      <w:start w:val="1"/>
      <w:numFmt w:val="bullet"/>
      <w:lvlText w:val=""/>
      <w:lvlJc w:val="left"/>
      <w:pPr>
        <w:tabs>
          <w:tab w:val="num" w:pos="5596"/>
        </w:tabs>
        <w:ind w:left="5596" w:hanging="360"/>
      </w:pPr>
      <w:rPr>
        <w:rFonts w:ascii="Wingdings" w:hAnsi="Wingdings" w:hint="default"/>
      </w:rPr>
    </w:lvl>
    <w:lvl w:ilvl="6" w:tplc="040C0001" w:tentative="1">
      <w:start w:val="1"/>
      <w:numFmt w:val="bullet"/>
      <w:lvlText w:val=""/>
      <w:lvlJc w:val="left"/>
      <w:pPr>
        <w:tabs>
          <w:tab w:val="num" w:pos="6316"/>
        </w:tabs>
        <w:ind w:left="6316" w:hanging="360"/>
      </w:pPr>
      <w:rPr>
        <w:rFonts w:ascii="Symbol" w:hAnsi="Symbol" w:hint="default"/>
      </w:rPr>
    </w:lvl>
    <w:lvl w:ilvl="7" w:tplc="040C0003" w:tentative="1">
      <w:start w:val="1"/>
      <w:numFmt w:val="bullet"/>
      <w:lvlText w:val="o"/>
      <w:lvlJc w:val="left"/>
      <w:pPr>
        <w:tabs>
          <w:tab w:val="num" w:pos="7036"/>
        </w:tabs>
        <w:ind w:left="7036" w:hanging="360"/>
      </w:pPr>
      <w:rPr>
        <w:rFonts w:ascii="Courier New" w:hAnsi="Courier New" w:hint="default"/>
      </w:rPr>
    </w:lvl>
    <w:lvl w:ilvl="8" w:tplc="040C0005" w:tentative="1">
      <w:start w:val="1"/>
      <w:numFmt w:val="bullet"/>
      <w:lvlText w:val=""/>
      <w:lvlJc w:val="left"/>
      <w:pPr>
        <w:tabs>
          <w:tab w:val="num" w:pos="7756"/>
        </w:tabs>
        <w:ind w:left="7756" w:hanging="360"/>
      </w:pPr>
      <w:rPr>
        <w:rFonts w:ascii="Wingdings" w:hAnsi="Wingdings" w:hint="default"/>
      </w:rPr>
    </w:lvl>
  </w:abstractNum>
  <w:abstractNum w:abstractNumId="39">
    <w:nsid w:val="29143117"/>
    <w:multiLevelType w:val="hybridMultilevel"/>
    <w:tmpl w:val="E0CC876A"/>
    <w:lvl w:ilvl="0" w:tplc="040C001B">
      <w:start w:val="1"/>
      <w:numFmt w:val="lowerRoman"/>
      <w:lvlText w:val="%1."/>
      <w:lvlJc w:val="right"/>
      <w:pPr>
        <w:ind w:left="1996" w:hanging="360"/>
      </w:pPr>
      <w:rPr>
        <w:rFonts w:cs="Times New Roman"/>
      </w:rPr>
    </w:lvl>
    <w:lvl w:ilvl="1" w:tplc="040C0019" w:tentative="1">
      <w:start w:val="1"/>
      <w:numFmt w:val="lowerLetter"/>
      <w:lvlText w:val="%2."/>
      <w:lvlJc w:val="left"/>
      <w:pPr>
        <w:ind w:left="2716" w:hanging="360"/>
      </w:pPr>
      <w:rPr>
        <w:rFonts w:cs="Times New Roman"/>
      </w:rPr>
    </w:lvl>
    <w:lvl w:ilvl="2" w:tplc="040C001B" w:tentative="1">
      <w:start w:val="1"/>
      <w:numFmt w:val="lowerRoman"/>
      <w:lvlText w:val="%3."/>
      <w:lvlJc w:val="right"/>
      <w:pPr>
        <w:ind w:left="3436" w:hanging="180"/>
      </w:pPr>
      <w:rPr>
        <w:rFonts w:cs="Times New Roman"/>
      </w:rPr>
    </w:lvl>
    <w:lvl w:ilvl="3" w:tplc="040C000F" w:tentative="1">
      <w:start w:val="1"/>
      <w:numFmt w:val="decimal"/>
      <w:lvlText w:val="%4."/>
      <w:lvlJc w:val="left"/>
      <w:pPr>
        <w:ind w:left="4156" w:hanging="360"/>
      </w:pPr>
      <w:rPr>
        <w:rFonts w:cs="Times New Roman"/>
      </w:rPr>
    </w:lvl>
    <w:lvl w:ilvl="4" w:tplc="040C0019" w:tentative="1">
      <w:start w:val="1"/>
      <w:numFmt w:val="lowerLetter"/>
      <w:lvlText w:val="%5."/>
      <w:lvlJc w:val="left"/>
      <w:pPr>
        <w:ind w:left="4876" w:hanging="360"/>
      </w:pPr>
      <w:rPr>
        <w:rFonts w:cs="Times New Roman"/>
      </w:rPr>
    </w:lvl>
    <w:lvl w:ilvl="5" w:tplc="040C001B" w:tentative="1">
      <w:start w:val="1"/>
      <w:numFmt w:val="lowerRoman"/>
      <w:lvlText w:val="%6."/>
      <w:lvlJc w:val="right"/>
      <w:pPr>
        <w:ind w:left="5596" w:hanging="180"/>
      </w:pPr>
      <w:rPr>
        <w:rFonts w:cs="Times New Roman"/>
      </w:rPr>
    </w:lvl>
    <w:lvl w:ilvl="6" w:tplc="040C000F" w:tentative="1">
      <w:start w:val="1"/>
      <w:numFmt w:val="decimal"/>
      <w:lvlText w:val="%7."/>
      <w:lvlJc w:val="left"/>
      <w:pPr>
        <w:ind w:left="6316" w:hanging="360"/>
      </w:pPr>
      <w:rPr>
        <w:rFonts w:cs="Times New Roman"/>
      </w:rPr>
    </w:lvl>
    <w:lvl w:ilvl="7" w:tplc="040C0019" w:tentative="1">
      <w:start w:val="1"/>
      <w:numFmt w:val="lowerLetter"/>
      <w:lvlText w:val="%8."/>
      <w:lvlJc w:val="left"/>
      <w:pPr>
        <w:ind w:left="7036" w:hanging="360"/>
      </w:pPr>
      <w:rPr>
        <w:rFonts w:cs="Times New Roman"/>
      </w:rPr>
    </w:lvl>
    <w:lvl w:ilvl="8" w:tplc="040C001B" w:tentative="1">
      <w:start w:val="1"/>
      <w:numFmt w:val="lowerRoman"/>
      <w:lvlText w:val="%9."/>
      <w:lvlJc w:val="right"/>
      <w:pPr>
        <w:ind w:left="7756" w:hanging="180"/>
      </w:pPr>
      <w:rPr>
        <w:rFonts w:cs="Times New Roman"/>
      </w:rPr>
    </w:lvl>
  </w:abstractNum>
  <w:abstractNum w:abstractNumId="40">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41">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2DDC0BCD"/>
    <w:multiLevelType w:val="hybridMultilevel"/>
    <w:tmpl w:val="C55AB50A"/>
    <w:lvl w:ilvl="0" w:tplc="040C0019">
      <w:start w:val="1"/>
      <w:numFmt w:val="lowerLetter"/>
      <w:lvlText w:val="%1."/>
      <w:lvlJc w:val="left"/>
      <w:pPr>
        <w:ind w:left="1996" w:hanging="360"/>
      </w:pPr>
      <w:rPr>
        <w:rFonts w:cs="Times New Roman"/>
      </w:rPr>
    </w:lvl>
    <w:lvl w:ilvl="1" w:tplc="040C0019" w:tentative="1">
      <w:start w:val="1"/>
      <w:numFmt w:val="lowerLetter"/>
      <w:lvlText w:val="%2."/>
      <w:lvlJc w:val="left"/>
      <w:pPr>
        <w:ind w:left="2716" w:hanging="360"/>
      </w:pPr>
      <w:rPr>
        <w:rFonts w:cs="Times New Roman"/>
      </w:rPr>
    </w:lvl>
    <w:lvl w:ilvl="2" w:tplc="040C001B" w:tentative="1">
      <w:start w:val="1"/>
      <w:numFmt w:val="lowerRoman"/>
      <w:lvlText w:val="%3."/>
      <w:lvlJc w:val="right"/>
      <w:pPr>
        <w:ind w:left="3436" w:hanging="180"/>
      </w:pPr>
      <w:rPr>
        <w:rFonts w:cs="Times New Roman"/>
      </w:rPr>
    </w:lvl>
    <w:lvl w:ilvl="3" w:tplc="040C000F" w:tentative="1">
      <w:start w:val="1"/>
      <w:numFmt w:val="decimal"/>
      <w:lvlText w:val="%4."/>
      <w:lvlJc w:val="left"/>
      <w:pPr>
        <w:ind w:left="4156" w:hanging="360"/>
      </w:pPr>
      <w:rPr>
        <w:rFonts w:cs="Times New Roman"/>
      </w:rPr>
    </w:lvl>
    <w:lvl w:ilvl="4" w:tplc="040C0019" w:tentative="1">
      <w:start w:val="1"/>
      <w:numFmt w:val="lowerLetter"/>
      <w:lvlText w:val="%5."/>
      <w:lvlJc w:val="left"/>
      <w:pPr>
        <w:ind w:left="4876" w:hanging="360"/>
      </w:pPr>
      <w:rPr>
        <w:rFonts w:cs="Times New Roman"/>
      </w:rPr>
    </w:lvl>
    <w:lvl w:ilvl="5" w:tplc="040C001B" w:tentative="1">
      <w:start w:val="1"/>
      <w:numFmt w:val="lowerRoman"/>
      <w:lvlText w:val="%6."/>
      <w:lvlJc w:val="right"/>
      <w:pPr>
        <w:ind w:left="5596" w:hanging="180"/>
      </w:pPr>
      <w:rPr>
        <w:rFonts w:cs="Times New Roman"/>
      </w:rPr>
    </w:lvl>
    <w:lvl w:ilvl="6" w:tplc="040C000F" w:tentative="1">
      <w:start w:val="1"/>
      <w:numFmt w:val="decimal"/>
      <w:lvlText w:val="%7."/>
      <w:lvlJc w:val="left"/>
      <w:pPr>
        <w:ind w:left="6316" w:hanging="360"/>
      </w:pPr>
      <w:rPr>
        <w:rFonts w:cs="Times New Roman"/>
      </w:rPr>
    </w:lvl>
    <w:lvl w:ilvl="7" w:tplc="040C0019" w:tentative="1">
      <w:start w:val="1"/>
      <w:numFmt w:val="lowerLetter"/>
      <w:lvlText w:val="%8."/>
      <w:lvlJc w:val="left"/>
      <w:pPr>
        <w:ind w:left="7036" w:hanging="360"/>
      </w:pPr>
      <w:rPr>
        <w:rFonts w:cs="Times New Roman"/>
      </w:rPr>
    </w:lvl>
    <w:lvl w:ilvl="8" w:tplc="040C001B" w:tentative="1">
      <w:start w:val="1"/>
      <w:numFmt w:val="lowerRoman"/>
      <w:lvlText w:val="%9."/>
      <w:lvlJc w:val="right"/>
      <w:pPr>
        <w:ind w:left="7756" w:hanging="180"/>
      </w:pPr>
      <w:rPr>
        <w:rFonts w:cs="Times New Roman"/>
      </w:rPr>
    </w:lvl>
  </w:abstractNum>
  <w:abstractNum w:abstractNumId="43">
    <w:nsid w:val="308C2E80"/>
    <w:multiLevelType w:val="hybridMultilevel"/>
    <w:tmpl w:val="4A90DA48"/>
    <w:lvl w:ilvl="0" w:tplc="040C0011">
      <w:start w:val="1"/>
      <w:numFmt w:val="decimal"/>
      <w:lvlText w:val="%1)"/>
      <w:lvlJc w:val="left"/>
      <w:pPr>
        <w:ind w:left="2203" w:hanging="360"/>
      </w:pPr>
      <w:rPr>
        <w:rFont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nsid w:val="345967D2"/>
    <w:multiLevelType w:val="hybridMultilevel"/>
    <w:tmpl w:val="6BA2A272"/>
    <w:lvl w:ilvl="0" w:tplc="040C000F">
      <w:start w:val="1"/>
      <w:numFmt w:val="decimal"/>
      <w:lvlText w:val="%1."/>
      <w:lvlJc w:val="left"/>
      <w:pPr>
        <w:ind w:left="3414" w:hanging="360"/>
      </w:pPr>
      <w:rPr>
        <w:rFonts w:cs="Times New Roman"/>
      </w:rPr>
    </w:lvl>
    <w:lvl w:ilvl="1" w:tplc="040C0019" w:tentative="1">
      <w:start w:val="1"/>
      <w:numFmt w:val="lowerLetter"/>
      <w:lvlText w:val="%2."/>
      <w:lvlJc w:val="left"/>
      <w:pPr>
        <w:ind w:left="4134" w:hanging="360"/>
      </w:pPr>
      <w:rPr>
        <w:rFonts w:cs="Times New Roman"/>
      </w:rPr>
    </w:lvl>
    <w:lvl w:ilvl="2" w:tplc="040C001B" w:tentative="1">
      <w:start w:val="1"/>
      <w:numFmt w:val="lowerRoman"/>
      <w:lvlText w:val="%3."/>
      <w:lvlJc w:val="right"/>
      <w:pPr>
        <w:ind w:left="4854" w:hanging="180"/>
      </w:pPr>
      <w:rPr>
        <w:rFonts w:cs="Times New Roman"/>
      </w:rPr>
    </w:lvl>
    <w:lvl w:ilvl="3" w:tplc="040C000F" w:tentative="1">
      <w:start w:val="1"/>
      <w:numFmt w:val="decimal"/>
      <w:lvlText w:val="%4."/>
      <w:lvlJc w:val="left"/>
      <w:pPr>
        <w:ind w:left="5574" w:hanging="360"/>
      </w:pPr>
      <w:rPr>
        <w:rFonts w:cs="Times New Roman"/>
      </w:rPr>
    </w:lvl>
    <w:lvl w:ilvl="4" w:tplc="040C0019" w:tentative="1">
      <w:start w:val="1"/>
      <w:numFmt w:val="lowerLetter"/>
      <w:lvlText w:val="%5."/>
      <w:lvlJc w:val="left"/>
      <w:pPr>
        <w:ind w:left="6294" w:hanging="360"/>
      </w:pPr>
      <w:rPr>
        <w:rFonts w:cs="Times New Roman"/>
      </w:rPr>
    </w:lvl>
    <w:lvl w:ilvl="5" w:tplc="040C001B" w:tentative="1">
      <w:start w:val="1"/>
      <w:numFmt w:val="lowerRoman"/>
      <w:lvlText w:val="%6."/>
      <w:lvlJc w:val="right"/>
      <w:pPr>
        <w:ind w:left="7014" w:hanging="180"/>
      </w:pPr>
      <w:rPr>
        <w:rFonts w:cs="Times New Roman"/>
      </w:rPr>
    </w:lvl>
    <w:lvl w:ilvl="6" w:tplc="040C000F" w:tentative="1">
      <w:start w:val="1"/>
      <w:numFmt w:val="decimal"/>
      <w:lvlText w:val="%7."/>
      <w:lvlJc w:val="left"/>
      <w:pPr>
        <w:ind w:left="7734" w:hanging="360"/>
      </w:pPr>
      <w:rPr>
        <w:rFonts w:cs="Times New Roman"/>
      </w:rPr>
    </w:lvl>
    <w:lvl w:ilvl="7" w:tplc="040C0019" w:tentative="1">
      <w:start w:val="1"/>
      <w:numFmt w:val="lowerLetter"/>
      <w:lvlText w:val="%8."/>
      <w:lvlJc w:val="left"/>
      <w:pPr>
        <w:ind w:left="8454" w:hanging="360"/>
      </w:pPr>
      <w:rPr>
        <w:rFonts w:cs="Times New Roman"/>
      </w:rPr>
    </w:lvl>
    <w:lvl w:ilvl="8" w:tplc="040C001B" w:tentative="1">
      <w:start w:val="1"/>
      <w:numFmt w:val="lowerRoman"/>
      <w:lvlText w:val="%9."/>
      <w:lvlJc w:val="right"/>
      <w:pPr>
        <w:ind w:left="9174" w:hanging="180"/>
      </w:pPr>
      <w:rPr>
        <w:rFonts w:cs="Times New Roman"/>
      </w:rPr>
    </w:lvl>
  </w:abstractNum>
  <w:abstractNum w:abstractNumId="46">
    <w:nsid w:val="349D29F7"/>
    <w:multiLevelType w:val="multilevel"/>
    <w:tmpl w:val="1DBAB166"/>
    <w:lvl w:ilvl="0">
      <w:start w:val="1"/>
      <w:numFmt w:val="decimal"/>
      <w:lvlText w:val="Article %1 :"/>
      <w:lvlJc w:val="left"/>
      <w:pPr>
        <w:tabs>
          <w:tab w:val="num" w:pos="510"/>
        </w:tabs>
        <w:ind w:left="1361" w:hanging="1361"/>
      </w:pPr>
      <w:rPr>
        <w:rFonts w:ascii="Arial" w:hAnsi="Arial" w:hint="default"/>
        <w:b/>
        <w:i w:val="0"/>
        <w:sz w:val="24"/>
        <w:szCs w:val="24"/>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47">
    <w:nsid w:val="37E340FA"/>
    <w:multiLevelType w:val="multilevel"/>
    <w:tmpl w:val="F9F0FA6C"/>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8">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9">
    <w:nsid w:val="3B38189B"/>
    <w:multiLevelType w:val="hybridMultilevel"/>
    <w:tmpl w:val="D70EC1E6"/>
    <w:lvl w:ilvl="0" w:tplc="7A1ABEE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1">
    <w:nsid w:val="4199402D"/>
    <w:multiLevelType w:val="hybridMultilevel"/>
    <w:tmpl w:val="8736AB3C"/>
    <w:lvl w:ilvl="0" w:tplc="040C001B">
      <w:start w:val="1"/>
      <w:numFmt w:val="lowerRoman"/>
      <w:lvlText w:val="%1."/>
      <w:lvlJc w:val="right"/>
      <w:pPr>
        <w:ind w:left="1996" w:hanging="360"/>
      </w:pPr>
      <w:rPr>
        <w:rFonts w:cs="Times New Roman"/>
      </w:rPr>
    </w:lvl>
    <w:lvl w:ilvl="1" w:tplc="040C0019" w:tentative="1">
      <w:start w:val="1"/>
      <w:numFmt w:val="lowerLetter"/>
      <w:lvlText w:val="%2."/>
      <w:lvlJc w:val="left"/>
      <w:pPr>
        <w:ind w:left="2716" w:hanging="360"/>
      </w:pPr>
      <w:rPr>
        <w:rFonts w:cs="Times New Roman"/>
      </w:rPr>
    </w:lvl>
    <w:lvl w:ilvl="2" w:tplc="040C001B" w:tentative="1">
      <w:start w:val="1"/>
      <w:numFmt w:val="lowerRoman"/>
      <w:lvlText w:val="%3."/>
      <w:lvlJc w:val="right"/>
      <w:pPr>
        <w:ind w:left="3436" w:hanging="180"/>
      </w:pPr>
      <w:rPr>
        <w:rFonts w:cs="Times New Roman"/>
      </w:rPr>
    </w:lvl>
    <w:lvl w:ilvl="3" w:tplc="040C000F" w:tentative="1">
      <w:start w:val="1"/>
      <w:numFmt w:val="decimal"/>
      <w:lvlText w:val="%4."/>
      <w:lvlJc w:val="left"/>
      <w:pPr>
        <w:ind w:left="4156" w:hanging="360"/>
      </w:pPr>
      <w:rPr>
        <w:rFonts w:cs="Times New Roman"/>
      </w:rPr>
    </w:lvl>
    <w:lvl w:ilvl="4" w:tplc="040C0019" w:tentative="1">
      <w:start w:val="1"/>
      <w:numFmt w:val="lowerLetter"/>
      <w:lvlText w:val="%5."/>
      <w:lvlJc w:val="left"/>
      <w:pPr>
        <w:ind w:left="4876" w:hanging="360"/>
      </w:pPr>
      <w:rPr>
        <w:rFonts w:cs="Times New Roman"/>
      </w:rPr>
    </w:lvl>
    <w:lvl w:ilvl="5" w:tplc="040C001B" w:tentative="1">
      <w:start w:val="1"/>
      <w:numFmt w:val="lowerRoman"/>
      <w:lvlText w:val="%6."/>
      <w:lvlJc w:val="right"/>
      <w:pPr>
        <w:ind w:left="5596" w:hanging="180"/>
      </w:pPr>
      <w:rPr>
        <w:rFonts w:cs="Times New Roman"/>
      </w:rPr>
    </w:lvl>
    <w:lvl w:ilvl="6" w:tplc="040C000F" w:tentative="1">
      <w:start w:val="1"/>
      <w:numFmt w:val="decimal"/>
      <w:lvlText w:val="%7."/>
      <w:lvlJc w:val="left"/>
      <w:pPr>
        <w:ind w:left="6316" w:hanging="360"/>
      </w:pPr>
      <w:rPr>
        <w:rFonts w:cs="Times New Roman"/>
      </w:rPr>
    </w:lvl>
    <w:lvl w:ilvl="7" w:tplc="040C0019" w:tentative="1">
      <w:start w:val="1"/>
      <w:numFmt w:val="lowerLetter"/>
      <w:lvlText w:val="%8."/>
      <w:lvlJc w:val="left"/>
      <w:pPr>
        <w:ind w:left="7036" w:hanging="360"/>
      </w:pPr>
      <w:rPr>
        <w:rFonts w:cs="Times New Roman"/>
      </w:rPr>
    </w:lvl>
    <w:lvl w:ilvl="8" w:tplc="040C001B" w:tentative="1">
      <w:start w:val="1"/>
      <w:numFmt w:val="lowerRoman"/>
      <w:lvlText w:val="%9."/>
      <w:lvlJc w:val="right"/>
      <w:pPr>
        <w:ind w:left="7756" w:hanging="180"/>
      </w:pPr>
      <w:rPr>
        <w:rFonts w:cs="Times New Roman"/>
      </w:rPr>
    </w:lvl>
  </w:abstractNum>
  <w:abstractNum w:abstractNumId="52">
    <w:nsid w:val="43C63485"/>
    <w:multiLevelType w:val="multilevel"/>
    <w:tmpl w:val="121AF240"/>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53">
    <w:nsid w:val="43F375DE"/>
    <w:multiLevelType w:val="hybridMultilevel"/>
    <w:tmpl w:val="52AE4FB4"/>
    <w:lvl w:ilvl="0" w:tplc="040C0019">
      <w:start w:val="1"/>
      <w:numFmt w:val="lowerLetter"/>
      <w:lvlText w:val="%1."/>
      <w:lvlJc w:val="left"/>
      <w:pPr>
        <w:ind w:left="1996" w:hanging="360"/>
      </w:pPr>
      <w:rPr>
        <w:rFonts w:cs="Times New Roman"/>
      </w:rPr>
    </w:lvl>
    <w:lvl w:ilvl="1" w:tplc="040C0019" w:tentative="1">
      <w:start w:val="1"/>
      <w:numFmt w:val="lowerLetter"/>
      <w:lvlText w:val="%2."/>
      <w:lvlJc w:val="left"/>
      <w:pPr>
        <w:ind w:left="2716" w:hanging="360"/>
      </w:pPr>
      <w:rPr>
        <w:rFonts w:cs="Times New Roman"/>
      </w:rPr>
    </w:lvl>
    <w:lvl w:ilvl="2" w:tplc="040C001B" w:tentative="1">
      <w:start w:val="1"/>
      <w:numFmt w:val="lowerRoman"/>
      <w:lvlText w:val="%3."/>
      <w:lvlJc w:val="right"/>
      <w:pPr>
        <w:ind w:left="3436" w:hanging="180"/>
      </w:pPr>
      <w:rPr>
        <w:rFonts w:cs="Times New Roman"/>
      </w:rPr>
    </w:lvl>
    <w:lvl w:ilvl="3" w:tplc="040C000F" w:tentative="1">
      <w:start w:val="1"/>
      <w:numFmt w:val="decimal"/>
      <w:lvlText w:val="%4."/>
      <w:lvlJc w:val="left"/>
      <w:pPr>
        <w:ind w:left="4156" w:hanging="360"/>
      </w:pPr>
      <w:rPr>
        <w:rFonts w:cs="Times New Roman"/>
      </w:rPr>
    </w:lvl>
    <w:lvl w:ilvl="4" w:tplc="040C0019" w:tentative="1">
      <w:start w:val="1"/>
      <w:numFmt w:val="lowerLetter"/>
      <w:lvlText w:val="%5."/>
      <w:lvlJc w:val="left"/>
      <w:pPr>
        <w:ind w:left="4876" w:hanging="360"/>
      </w:pPr>
      <w:rPr>
        <w:rFonts w:cs="Times New Roman"/>
      </w:rPr>
    </w:lvl>
    <w:lvl w:ilvl="5" w:tplc="040C001B" w:tentative="1">
      <w:start w:val="1"/>
      <w:numFmt w:val="lowerRoman"/>
      <w:lvlText w:val="%6."/>
      <w:lvlJc w:val="right"/>
      <w:pPr>
        <w:ind w:left="5596" w:hanging="180"/>
      </w:pPr>
      <w:rPr>
        <w:rFonts w:cs="Times New Roman"/>
      </w:rPr>
    </w:lvl>
    <w:lvl w:ilvl="6" w:tplc="040C000F" w:tentative="1">
      <w:start w:val="1"/>
      <w:numFmt w:val="decimal"/>
      <w:lvlText w:val="%7."/>
      <w:lvlJc w:val="left"/>
      <w:pPr>
        <w:ind w:left="6316" w:hanging="360"/>
      </w:pPr>
      <w:rPr>
        <w:rFonts w:cs="Times New Roman"/>
      </w:rPr>
    </w:lvl>
    <w:lvl w:ilvl="7" w:tplc="040C0019" w:tentative="1">
      <w:start w:val="1"/>
      <w:numFmt w:val="lowerLetter"/>
      <w:lvlText w:val="%8."/>
      <w:lvlJc w:val="left"/>
      <w:pPr>
        <w:ind w:left="7036" w:hanging="360"/>
      </w:pPr>
      <w:rPr>
        <w:rFonts w:cs="Times New Roman"/>
      </w:rPr>
    </w:lvl>
    <w:lvl w:ilvl="8" w:tplc="040C001B" w:tentative="1">
      <w:start w:val="1"/>
      <w:numFmt w:val="lowerRoman"/>
      <w:lvlText w:val="%9."/>
      <w:lvlJc w:val="right"/>
      <w:pPr>
        <w:ind w:left="7756" w:hanging="180"/>
      </w:pPr>
      <w:rPr>
        <w:rFonts w:cs="Times New Roman"/>
      </w:rPr>
    </w:lvl>
  </w:abstractNum>
  <w:abstractNum w:abstractNumId="54">
    <w:nsid w:val="46E2059A"/>
    <w:multiLevelType w:val="hybridMultilevel"/>
    <w:tmpl w:val="45EAA73A"/>
    <w:lvl w:ilvl="0" w:tplc="040C0009">
      <w:start w:val="1"/>
      <w:numFmt w:val="bullet"/>
      <w:lvlText w:val=""/>
      <w:lvlJc w:val="left"/>
      <w:pPr>
        <w:ind w:left="3281" w:hanging="360"/>
      </w:pPr>
      <w:rPr>
        <w:rFonts w:ascii="Wingdings" w:hAnsi="Wingdings" w:hint="default"/>
        <w:color w:val="auto"/>
      </w:rPr>
    </w:lvl>
    <w:lvl w:ilvl="1" w:tplc="040C0003" w:tentative="1">
      <w:start w:val="1"/>
      <w:numFmt w:val="bullet"/>
      <w:lvlText w:val="o"/>
      <w:lvlJc w:val="left"/>
      <w:pPr>
        <w:ind w:left="4001" w:hanging="360"/>
      </w:pPr>
      <w:rPr>
        <w:rFonts w:ascii="Courier New" w:hAnsi="Courier New" w:cs="Courier New" w:hint="default"/>
      </w:rPr>
    </w:lvl>
    <w:lvl w:ilvl="2" w:tplc="040C0005" w:tentative="1">
      <w:start w:val="1"/>
      <w:numFmt w:val="bullet"/>
      <w:lvlText w:val=""/>
      <w:lvlJc w:val="left"/>
      <w:pPr>
        <w:ind w:left="4721" w:hanging="360"/>
      </w:pPr>
      <w:rPr>
        <w:rFonts w:ascii="Wingdings" w:hAnsi="Wingdings" w:hint="default"/>
      </w:rPr>
    </w:lvl>
    <w:lvl w:ilvl="3" w:tplc="040C0001" w:tentative="1">
      <w:start w:val="1"/>
      <w:numFmt w:val="bullet"/>
      <w:lvlText w:val=""/>
      <w:lvlJc w:val="left"/>
      <w:pPr>
        <w:ind w:left="5441" w:hanging="360"/>
      </w:pPr>
      <w:rPr>
        <w:rFonts w:ascii="Symbol" w:hAnsi="Symbol" w:hint="default"/>
      </w:rPr>
    </w:lvl>
    <w:lvl w:ilvl="4" w:tplc="040C0003" w:tentative="1">
      <w:start w:val="1"/>
      <w:numFmt w:val="bullet"/>
      <w:lvlText w:val="o"/>
      <w:lvlJc w:val="left"/>
      <w:pPr>
        <w:ind w:left="6161" w:hanging="360"/>
      </w:pPr>
      <w:rPr>
        <w:rFonts w:ascii="Courier New" w:hAnsi="Courier New" w:cs="Courier New" w:hint="default"/>
      </w:rPr>
    </w:lvl>
    <w:lvl w:ilvl="5" w:tplc="040C0005" w:tentative="1">
      <w:start w:val="1"/>
      <w:numFmt w:val="bullet"/>
      <w:lvlText w:val=""/>
      <w:lvlJc w:val="left"/>
      <w:pPr>
        <w:ind w:left="6881" w:hanging="360"/>
      </w:pPr>
      <w:rPr>
        <w:rFonts w:ascii="Wingdings" w:hAnsi="Wingdings" w:hint="default"/>
      </w:rPr>
    </w:lvl>
    <w:lvl w:ilvl="6" w:tplc="040C0001" w:tentative="1">
      <w:start w:val="1"/>
      <w:numFmt w:val="bullet"/>
      <w:lvlText w:val=""/>
      <w:lvlJc w:val="left"/>
      <w:pPr>
        <w:ind w:left="7601" w:hanging="360"/>
      </w:pPr>
      <w:rPr>
        <w:rFonts w:ascii="Symbol" w:hAnsi="Symbol" w:hint="default"/>
      </w:rPr>
    </w:lvl>
    <w:lvl w:ilvl="7" w:tplc="040C0003" w:tentative="1">
      <w:start w:val="1"/>
      <w:numFmt w:val="bullet"/>
      <w:lvlText w:val="o"/>
      <w:lvlJc w:val="left"/>
      <w:pPr>
        <w:ind w:left="8321" w:hanging="360"/>
      </w:pPr>
      <w:rPr>
        <w:rFonts w:ascii="Courier New" w:hAnsi="Courier New" w:cs="Courier New" w:hint="default"/>
      </w:rPr>
    </w:lvl>
    <w:lvl w:ilvl="8" w:tplc="040C0005" w:tentative="1">
      <w:start w:val="1"/>
      <w:numFmt w:val="bullet"/>
      <w:lvlText w:val=""/>
      <w:lvlJc w:val="left"/>
      <w:pPr>
        <w:ind w:left="9041" w:hanging="360"/>
      </w:pPr>
      <w:rPr>
        <w:rFonts w:ascii="Wingdings" w:hAnsi="Wingdings" w:hint="default"/>
      </w:rPr>
    </w:lvl>
  </w:abstractNum>
  <w:abstractNum w:abstractNumId="55">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56">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57">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59">
    <w:nsid w:val="4C372C7E"/>
    <w:multiLevelType w:val="multilevel"/>
    <w:tmpl w:val="90720740"/>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2"/>
      <w:numFmt w:val="decimal"/>
      <w:lvlText w:val="%1.%2.%3.%4"/>
      <w:lvlJc w:val="left"/>
      <w:pPr>
        <w:ind w:left="1350" w:hanging="1080"/>
      </w:pPr>
      <w:rPr>
        <w:rFonts w:hint="default"/>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60">
    <w:nsid w:val="4E8A442B"/>
    <w:multiLevelType w:val="hybridMultilevel"/>
    <w:tmpl w:val="C9984682"/>
    <w:lvl w:ilvl="0" w:tplc="040C0019">
      <w:start w:val="1"/>
      <w:numFmt w:val="lowerLetter"/>
      <w:lvlText w:val="%1."/>
      <w:lvlJc w:val="left"/>
      <w:pPr>
        <w:ind w:left="864" w:hanging="360"/>
      </w:pPr>
      <w:rPr>
        <w:rFonts w:cs="Times New Roman"/>
      </w:rPr>
    </w:lvl>
    <w:lvl w:ilvl="1" w:tplc="040C0019" w:tentative="1">
      <w:start w:val="1"/>
      <w:numFmt w:val="lowerLetter"/>
      <w:lvlText w:val="%2."/>
      <w:lvlJc w:val="left"/>
      <w:pPr>
        <w:ind w:left="1584" w:hanging="360"/>
      </w:pPr>
      <w:rPr>
        <w:rFonts w:cs="Times New Roman"/>
      </w:rPr>
    </w:lvl>
    <w:lvl w:ilvl="2" w:tplc="040C001B" w:tentative="1">
      <w:start w:val="1"/>
      <w:numFmt w:val="lowerRoman"/>
      <w:lvlText w:val="%3."/>
      <w:lvlJc w:val="right"/>
      <w:pPr>
        <w:ind w:left="2304" w:hanging="180"/>
      </w:pPr>
      <w:rPr>
        <w:rFonts w:cs="Times New Roman"/>
      </w:rPr>
    </w:lvl>
    <w:lvl w:ilvl="3" w:tplc="040C000F" w:tentative="1">
      <w:start w:val="1"/>
      <w:numFmt w:val="decimal"/>
      <w:lvlText w:val="%4."/>
      <w:lvlJc w:val="left"/>
      <w:pPr>
        <w:ind w:left="3024" w:hanging="360"/>
      </w:pPr>
      <w:rPr>
        <w:rFonts w:cs="Times New Roman"/>
      </w:rPr>
    </w:lvl>
    <w:lvl w:ilvl="4" w:tplc="040C0019" w:tentative="1">
      <w:start w:val="1"/>
      <w:numFmt w:val="lowerLetter"/>
      <w:lvlText w:val="%5."/>
      <w:lvlJc w:val="left"/>
      <w:pPr>
        <w:ind w:left="3744" w:hanging="360"/>
      </w:pPr>
      <w:rPr>
        <w:rFonts w:cs="Times New Roman"/>
      </w:rPr>
    </w:lvl>
    <w:lvl w:ilvl="5" w:tplc="040C001B" w:tentative="1">
      <w:start w:val="1"/>
      <w:numFmt w:val="lowerRoman"/>
      <w:lvlText w:val="%6."/>
      <w:lvlJc w:val="right"/>
      <w:pPr>
        <w:ind w:left="4464" w:hanging="180"/>
      </w:pPr>
      <w:rPr>
        <w:rFonts w:cs="Times New Roman"/>
      </w:rPr>
    </w:lvl>
    <w:lvl w:ilvl="6" w:tplc="040C000F" w:tentative="1">
      <w:start w:val="1"/>
      <w:numFmt w:val="decimal"/>
      <w:lvlText w:val="%7."/>
      <w:lvlJc w:val="left"/>
      <w:pPr>
        <w:ind w:left="5184" w:hanging="360"/>
      </w:pPr>
      <w:rPr>
        <w:rFonts w:cs="Times New Roman"/>
      </w:rPr>
    </w:lvl>
    <w:lvl w:ilvl="7" w:tplc="040C0019" w:tentative="1">
      <w:start w:val="1"/>
      <w:numFmt w:val="lowerLetter"/>
      <w:lvlText w:val="%8."/>
      <w:lvlJc w:val="left"/>
      <w:pPr>
        <w:ind w:left="5904" w:hanging="360"/>
      </w:pPr>
      <w:rPr>
        <w:rFonts w:cs="Times New Roman"/>
      </w:rPr>
    </w:lvl>
    <w:lvl w:ilvl="8" w:tplc="040C001B" w:tentative="1">
      <w:start w:val="1"/>
      <w:numFmt w:val="lowerRoman"/>
      <w:lvlText w:val="%9."/>
      <w:lvlJc w:val="right"/>
      <w:pPr>
        <w:ind w:left="6624" w:hanging="180"/>
      </w:pPr>
      <w:rPr>
        <w:rFonts w:cs="Times New Roman"/>
      </w:rPr>
    </w:lvl>
  </w:abstractNum>
  <w:abstractNum w:abstractNumId="61">
    <w:nsid w:val="50865D22"/>
    <w:multiLevelType w:val="hybridMultilevel"/>
    <w:tmpl w:val="361C241A"/>
    <w:lvl w:ilvl="0" w:tplc="7DCEC698">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52CB7C62"/>
    <w:multiLevelType w:val="multilevel"/>
    <w:tmpl w:val="1250E628"/>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1"/>
      <w:numFmt w:val="decimal"/>
      <w:lvlText w:val="%1.%2.%3.%4"/>
      <w:lvlJc w:val="left"/>
      <w:pPr>
        <w:ind w:left="1350" w:hanging="1080"/>
      </w:pPr>
      <w:rPr>
        <w:rFonts w:hint="default"/>
      </w:rPr>
    </w:lvl>
    <w:lvl w:ilvl="4">
      <w:start w:val="2"/>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63">
    <w:nsid w:val="53A93030"/>
    <w:multiLevelType w:val="hybridMultilevel"/>
    <w:tmpl w:val="63F06292"/>
    <w:lvl w:ilvl="0" w:tplc="A79819A0">
      <w:start w:val="1"/>
      <w:numFmt w:val="lowerRoman"/>
      <w:lvlText w:val="%1."/>
      <w:lvlJc w:val="left"/>
      <w:pPr>
        <w:ind w:left="1996" w:hanging="720"/>
      </w:pPr>
      <w:rPr>
        <w:rFonts w:cs="Times New Roman" w:hint="default"/>
      </w:rPr>
    </w:lvl>
    <w:lvl w:ilvl="1" w:tplc="040C0019" w:tentative="1">
      <w:start w:val="1"/>
      <w:numFmt w:val="lowerLetter"/>
      <w:lvlText w:val="%2."/>
      <w:lvlJc w:val="left"/>
      <w:pPr>
        <w:ind w:left="2356" w:hanging="360"/>
      </w:pPr>
      <w:rPr>
        <w:rFonts w:cs="Times New Roman"/>
      </w:rPr>
    </w:lvl>
    <w:lvl w:ilvl="2" w:tplc="040C001B" w:tentative="1">
      <w:start w:val="1"/>
      <w:numFmt w:val="lowerRoman"/>
      <w:lvlText w:val="%3."/>
      <w:lvlJc w:val="right"/>
      <w:pPr>
        <w:ind w:left="3076" w:hanging="180"/>
      </w:pPr>
      <w:rPr>
        <w:rFonts w:cs="Times New Roman"/>
      </w:rPr>
    </w:lvl>
    <w:lvl w:ilvl="3" w:tplc="040C000F" w:tentative="1">
      <w:start w:val="1"/>
      <w:numFmt w:val="decimal"/>
      <w:lvlText w:val="%4."/>
      <w:lvlJc w:val="left"/>
      <w:pPr>
        <w:ind w:left="3796" w:hanging="360"/>
      </w:pPr>
      <w:rPr>
        <w:rFonts w:cs="Times New Roman"/>
      </w:rPr>
    </w:lvl>
    <w:lvl w:ilvl="4" w:tplc="040C0019" w:tentative="1">
      <w:start w:val="1"/>
      <w:numFmt w:val="lowerLetter"/>
      <w:lvlText w:val="%5."/>
      <w:lvlJc w:val="left"/>
      <w:pPr>
        <w:ind w:left="4516" w:hanging="360"/>
      </w:pPr>
      <w:rPr>
        <w:rFonts w:cs="Times New Roman"/>
      </w:rPr>
    </w:lvl>
    <w:lvl w:ilvl="5" w:tplc="040C001B" w:tentative="1">
      <w:start w:val="1"/>
      <w:numFmt w:val="lowerRoman"/>
      <w:lvlText w:val="%6."/>
      <w:lvlJc w:val="right"/>
      <w:pPr>
        <w:ind w:left="5236" w:hanging="180"/>
      </w:pPr>
      <w:rPr>
        <w:rFonts w:cs="Times New Roman"/>
      </w:rPr>
    </w:lvl>
    <w:lvl w:ilvl="6" w:tplc="040C000F" w:tentative="1">
      <w:start w:val="1"/>
      <w:numFmt w:val="decimal"/>
      <w:lvlText w:val="%7."/>
      <w:lvlJc w:val="left"/>
      <w:pPr>
        <w:ind w:left="5956" w:hanging="360"/>
      </w:pPr>
      <w:rPr>
        <w:rFonts w:cs="Times New Roman"/>
      </w:rPr>
    </w:lvl>
    <w:lvl w:ilvl="7" w:tplc="040C0019" w:tentative="1">
      <w:start w:val="1"/>
      <w:numFmt w:val="lowerLetter"/>
      <w:lvlText w:val="%8."/>
      <w:lvlJc w:val="left"/>
      <w:pPr>
        <w:ind w:left="6676" w:hanging="360"/>
      </w:pPr>
      <w:rPr>
        <w:rFonts w:cs="Times New Roman"/>
      </w:rPr>
    </w:lvl>
    <w:lvl w:ilvl="8" w:tplc="040C001B" w:tentative="1">
      <w:start w:val="1"/>
      <w:numFmt w:val="lowerRoman"/>
      <w:lvlText w:val="%9."/>
      <w:lvlJc w:val="right"/>
      <w:pPr>
        <w:ind w:left="7396" w:hanging="180"/>
      </w:pPr>
      <w:rPr>
        <w:rFonts w:cs="Times New Roman"/>
      </w:rPr>
    </w:lvl>
  </w:abstractNum>
  <w:abstractNum w:abstractNumId="64">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65">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nsid w:val="597235F9"/>
    <w:multiLevelType w:val="hybridMultilevel"/>
    <w:tmpl w:val="BCCC5DBA"/>
    <w:lvl w:ilvl="0" w:tplc="040C0001">
      <w:start w:val="1"/>
      <w:numFmt w:val="bullet"/>
      <w:lvlText w:val=""/>
      <w:lvlJc w:val="left"/>
      <w:pPr>
        <w:tabs>
          <w:tab w:val="num" w:pos="1996"/>
        </w:tabs>
        <w:ind w:left="1996" w:hanging="360"/>
      </w:pPr>
      <w:rPr>
        <w:rFonts w:ascii="Symbol" w:hAnsi="Symbol" w:hint="default"/>
      </w:rPr>
    </w:lvl>
    <w:lvl w:ilvl="1" w:tplc="040C0003" w:tentative="1">
      <w:start w:val="1"/>
      <w:numFmt w:val="bullet"/>
      <w:lvlText w:val="o"/>
      <w:lvlJc w:val="left"/>
      <w:pPr>
        <w:tabs>
          <w:tab w:val="num" w:pos="2716"/>
        </w:tabs>
        <w:ind w:left="2716" w:hanging="360"/>
      </w:pPr>
      <w:rPr>
        <w:rFonts w:ascii="Courier New" w:hAnsi="Courier New" w:hint="default"/>
      </w:rPr>
    </w:lvl>
    <w:lvl w:ilvl="2" w:tplc="040C0005" w:tentative="1">
      <w:start w:val="1"/>
      <w:numFmt w:val="bullet"/>
      <w:lvlText w:val=""/>
      <w:lvlJc w:val="left"/>
      <w:pPr>
        <w:tabs>
          <w:tab w:val="num" w:pos="3436"/>
        </w:tabs>
        <w:ind w:left="3436" w:hanging="360"/>
      </w:pPr>
      <w:rPr>
        <w:rFonts w:ascii="Wingdings" w:hAnsi="Wingdings" w:hint="default"/>
      </w:rPr>
    </w:lvl>
    <w:lvl w:ilvl="3" w:tplc="040C0001" w:tentative="1">
      <w:start w:val="1"/>
      <w:numFmt w:val="bullet"/>
      <w:lvlText w:val=""/>
      <w:lvlJc w:val="left"/>
      <w:pPr>
        <w:tabs>
          <w:tab w:val="num" w:pos="4156"/>
        </w:tabs>
        <w:ind w:left="4156" w:hanging="360"/>
      </w:pPr>
      <w:rPr>
        <w:rFonts w:ascii="Symbol" w:hAnsi="Symbol" w:hint="default"/>
      </w:rPr>
    </w:lvl>
    <w:lvl w:ilvl="4" w:tplc="040C0003" w:tentative="1">
      <w:start w:val="1"/>
      <w:numFmt w:val="bullet"/>
      <w:lvlText w:val="o"/>
      <w:lvlJc w:val="left"/>
      <w:pPr>
        <w:tabs>
          <w:tab w:val="num" w:pos="4876"/>
        </w:tabs>
        <w:ind w:left="4876" w:hanging="360"/>
      </w:pPr>
      <w:rPr>
        <w:rFonts w:ascii="Courier New" w:hAnsi="Courier New" w:hint="default"/>
      </w:rPr>
    </w:lvl>
    <w:lvl w:ilvl="5" w:tplc="040C0005" w:tentative="1">
      <w:start w:val="1"/>
      <w:numFmt w:val="bullet"/>
      <w:lvlText w:val=""/>
      <w:lvlJc w:val="left"/>
      <w:pPr>
        <w:tabs>
          <w:tab w:val="num" w:pos="5596"/>
        </w:tabs>
        <w:ind w:left="5596" w:hanging="360"/>
      </w:pPr>
      <w:rPr>
        <w:rFonts w:ascii="Wingdings" w:hAnsi="Wingdings" w:hint="default"/>
      </w:rPr>
    </w:lvl>
    <w:lvl w:ilvl="6" w:tplc="040C0001" w:tentative="1">
      <w:start w:val="1"/>
      <w:numFmt w:val="bullet"/>
      <w:lvlText w:val=""/>
      <w:lvlJc w:val="left"/>
      <w:pPr>
        <w:tabs>
          <w:tab w:val="num" w:pos="6316"/>
        </w:tabs>
        <w:ind w:left="6316" w:hanging="360"/>
      </w:pPr>
      <w:rPr>
        <w:rFonts w:ascii="Symbol" w:hAnsi="Symbol" w:hint="default"/>
      </w:rPr>
    </w:lvl>
    <w:lvl w:ilvl="7" w:tplc="040C0003" w:tentative="1">
      <w:start w:val="1"/>
      <w:numFmt w:val="bullet"/>
      <w:lvlText w:val="o"/>
      <w:lvlJc w:val="left"/>
      <w:pPr>
        <w:tabs>
          <w:tab w:val="num" w:pos="7036"/>
        </w:tabs>
        <w:ind w:left="7036" w:hanging="360"/>
      </w:pPr>
      <w:rPr>
        <w:rFonts w:ascii="Courier New" w:hAnsi="Courier New" w:hint="default"/>
      </w:rPr>
    </w:lvl>
    <w:lvl w:ilvl="8" w:tplc="040C0005" w:tentative="1">
      <w:start w:val="1"/>
      <w:numFmt w:val="bullet"/>
      <w:lvlText w:val=""/>
      <w:lvlJc w:val="left"/>
      <w:pPr>
        <w:tabs>
          <w:tab w:val="num" w:pos="7756"/>
        </w:tabs>
        <w:ind w:left="7756" w:hanging="360"/>
      </w:pPr>
      <w:rPr>
        <w:rFonts w:ascii="Wingdings" w:hAnsi="Wingdings" w:hint="default"/>
      </w:rPr>
    </w:lvl>
  </w:abstractNum>
  <w:abstractNum w:abstractNumId="67">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68">
    <w:nsid w:val="5C9D463B"/>
    <w:multiLevelType w:val="hybridMultilevel"/>
    <w:tmpl w:val="B0949AEC"/>
    <w:lvl w:ilvl="0" w:tplc="040C0009">
      <w:start w:val="1"/>
      <w:numFmt w:val="bullet"/>
      <w:lvlText w:val=""/>
      <w:lvlJc w:val="left"/>
      <w:pPr>
        <w:tabs>
          <w:tab w:val="num" w:pos="340"/>
        </w:tabs>
        <w:ind w:left="340" w:hanging="340"/>
      </w:pPr>
      <w:rPr>
        <w:rFonts w:ascii="Wingdings" w:hAnsi="Wingdings" w:hint="default"/>
        <w:color w:val="auto"/>
      </w:rPr>
    </w:lvl>
    <w:lvl w:ilvl="1" w:tplc="DDF6A592">
      <w:start w:val="1"/>
      <w:numFmt w:val="decimal"/>
      <w:lvlText w:val="%2."/>
      <w:lvlJc w:val="left"/>
      <w:pPr>
        <w:tabs>
          <w:tab w:val="num" w:pos="2149"/>
        </w:tabs>
        <w:ind w:left="2149" w:hanging="360"/>
      </w:pPr>
      <w:rPr>
        <w:rFonts w:hint="default"/>
        <w:b w:val="0"/>
        <w:lang w:val="fr-FR"/>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9">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7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1">
    <w:nsid w:val="61193510"/>
    <w:multiLevelType w:val="hybridMultilevel"/>
    <w:tmpl w:val="E162EA08"/>
    <w:lvl w:ilvl="0" w:tplc="8C9A5D08">
      <w:start w:val="1"/>
      <w:numFmt w:val="bullet"/>
      <w:lvlText w:val="-"/>
      <w:lvlJc w:val="left"/>
      <w:pPr>
        <w:ind w:left="1996" w:hanging="360"/>
      </w:pPr>
      <w:rPr>
        <w:rFonts w:ascii="Times New Roman" w:eastAsia="Times New Roman" w:hAnsi="Times New Roman" w:hint="default"/>
      </w:rPr>
    </w:lvl>
    <w:lvl w:ilvl="1" w:tplc="040C0003" w:tentative="1">
      <w:start w:val="1"/>
      <w:numFmt w:val="bullet"/>
      <w:lvlText w:val="o"/>
      <w:lvlJc w:val="left"/>
      <w:pPr>
        <w:ind w:left="2716" w:hanging="360"/>
      </w:pPr>
      <w:rPr>
        <w:rFonts w:ascii="Courier New" w:hAnsi="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72">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3">
    <w:nsid w:val="645842C8"/>
    <w:multiLevelType w:val="multilevel"/>
    <w:tmpl w:val="8D660C2E"/>
    <w:lvl w:ilvl="0">
      <w:start w:val="1"/>
      <w:numFmt w:val="decimal"/>
      <w:lvlText w:val="%1 ."/>
      <w:lvlJc w:val="left"/>
      <w:pPr>
        <w:tabs>
          <w:tab w:val="num" w:pos="0"/>
        </w:tabs>
        <w:ind w:left="737" w:hanging="737"/>
      </w:pPr>
      <w:rPr>
        <w:rFonts w:ascii="Arial" w:hAnsi="Arial" w:hint="default"/>
        <w:b/>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4">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75">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76">
    <w:nsid w:val="67BB3664"/>
    <w:multiLevelType w:val="hybridMultilevel"/>
    <w:tmpl w:val="303CD034"/>
    <w:lvl w:ilvl="0" w:tplc="69D0ACDE">
      <w:start w:val="1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nsid w:val="6A8A04D6"/>
    <w:multiLevelType w:val="hybridMultilevel"/>
    <w:tmpl w:val="33C8D3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6CE26843"/>
    <w:multiLevelType w:val="hybridMultilevel"/>
    <w:tmpl w:val="378A172A"/>
    <w:lvl w:ilvl="0" w:tplc="040C000F">
      <w:start w:val="1"/>
      <w:numFmt w:val="decimal"/>
      <w:lvlText w:val="%1."/>
      <w:lvlJc w:val="left"/>
      <w:pPr>
        <w:ind w:left="1636" w:hanging="360"/>
      </w:pPr>
      <w:rPr>
        <w:rFonts w:cs="Times New Roman" w:hint="default"/>
      </w:rPr>
    </w:lvl>
    <w:lvl w:ilvl="1" w:tplc="040C0019" w:tentative="1">
      <w:start w:val="1"/>
      <w:numFmt w:val="lowerLetter"/>
      <w:lvlText w:val="%2."/>
      <w:lvlJc w:val="left"/>
      <w:pPr>
        <w:ind w:left="2356" w:hanging="360"/>
      </w:pPr>
      <w:rPr>
        <w:rFonts w:cs="Times New Roman"/>
      </w:rPr>
    </w:lvl>
    <w:lvl w:ilvl="2" w:tplc="040C001B" w:tentative="1">
      <w:start w:val="1"/>
      <w:numFmt w:val="lowerRoman"/>
      <w:lvlText w:val="%3."/>
      <w:lvlJc w:val="right"/>
      <w:pPr>
        <w:ind w:left="3076" w:hanging="180"/>
      </w:pPr>
      <w:rPr>
        <w:rFonts w:cs="Times New Roman"/>
      </w:rPr>
    </w:lvl>
    <w:lvl w:ilvl="3" w:tplc="040C000F" w:tentative="1">
      <w:start w:val="1"/>
      <w:numFmt w:val="decimal"/>
      <w:lvlText w:val="%4."/>
      <w:lvlJc w:val="left"/>
      <w:pPr>
        <w:ind w:left="3796" w:hanging="360"/>
      </w:pPr>
      <w:rPr>
        <w:rFonts w:cs="Times New Roman"/>
      </w:rPr>
    </w:lvl>
    <w:lvl w:ilvl="4" w:tplc="040C0019" w:tentative="1">
      <w:start w:val="1"/>
      <w:numFmt w:val="lowerLetter"/>
      <w:lvlText w:val="%5."/>
      <w:lvlJc w:val="left"/>
      <w:pPr>
        <w:ind w:left="4516" w:hanging="360"/>
      </w:pPr>
      <w:rPr>
        <w:rFonts w:cs="Times New Roman"/>
      </w:rPr>
    </w:lvl>
    <w:lvl w:ilvl="5" w:tplc="040C001B" w:tentative="1">
      <w:start w:val="1"/>
      <w:numFmt w:val="lowerRoman"/>
      <w:lvlText w:val="%6."/>
      <w:lvlJc w:val="right"/>
      <w:pPr>
        <w:ind w:left="5236" w:hanging="180"/>
      </w:pPr>
      <w:rPr>
        <w:rFonts w:cs="Times New Roman"/>
      </w:rPr>
    </w:lvl>
    <w:lvl w:ilvl="6" w:tplc="040C000F" w:tentative="1">
      <w:start w:val="1"/>
      <w:numFmt w:val="decimal"/>
      <w:lvlText w:val="%7."/>
      <w:lvlJc w:val="left"/>
      <w:pPr>
        <w:ind w:left="5956" w:hanging="360"/>
      </w:pPr>
      <w:rPr>
        <w:rFonts w:cs="Times New Roman"/>
      </w:rPr>
    </w:lvl>
    <w:lvl w:ilvl="7" w:tplc="040C0019" w:tentative="1">
      <w:start w:val="1"/>
      <w:numFmt w:val="lowerLetter"/>
      <w:lvlText w:val="%8."/>
      <w:lvlJc w:val="left"/>
      <w:pPr>
        <w:ind w:left="6676" w:hanging="360"/>
      </w:pPr>
      <w:rPr>
        <w:rFonts w:cs="Times New Roman"/>
      </w:rPr>
    </w:lvl>
    <w:lvl w:ilvl="8" w:tplc="040C001B" w:tentative="1">
      <w:start w:val="1"/>
      <w:numFmt w:val="lowerRoman"/>
      <w:lvlText w:val="%9."/>
      <w:lvlJc w:val="right"/>
      <w:pPr>
        <w:ind w:left="7396" w:hanging="180"/>
      </w:pPr>
      <w:rPr>
        <w:rFonts w:cs="Times New Roman"/>
      </w:rPr>
    </w:lvl>
  </w:abstractNum>
  <w:abstractNum w:abstractNumId="80">
    <w:nsid w:val="6DD72BD3"/>
    <w:multiLevelType w:val="hybridMultilevel"/>
    <w:tmpl w:val="EC0C0E30"/>
    <w:lvl w:ilvl="0" w:tplc="BA363D02">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1">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70F35E3B"/>
    <w:multiLevelType w:val="hybridMultilevel"/>
    <w:tmpl w:val="D2DAA542"/>
    <w:lvl w:ilvl="0" w:tplc="040C0011">
      <w:start w:val="1"/>
      <w:numFmt w:val="decimal"/>
      <w:lvlText w:val="%1)"/>
      <w:lvlJc w:val="left"/>
      <w:pPr>
        <w:ind w:left="2700" w:hanging="360"/>
      </w:pPr>
    </w:lvl>
    <w:lvl w:ilvl="1" w:tplc="040C0011">
      <w:start w:val="1"/>
      <w:numFmt w:val="decimal"/>
      <w:lvlText w:val="%2)"/>
      <w:lvlJc w:val="left"/>
      <w:pPr>
        <w:ind w:left="2487"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83">
    <w:nsid w:val="75632B7C"/>
    <w:multiLevelType w:val="hybridMultilevel"/>
    <w:tmpl w:val="892AAF0C"/>
    <w:lvl w:ilvl="0" w:tplc="AAECD1D6">
      <w:start w:val="1"/>
      <w:numFmt w:val="decimal"/>
      <w:lvlText w:val="%1)"/>
      <w:lvlJc w:val="left"/>
      <w:pPr>
        <w:ind w:left="2138" w:hanging="360"/>
      </w:pPr>
      <w:rPr>
        <w:rFonts w:hint="default"/>
      </w:rPr>
    </w:lvl>
    <w:lvl w:ilvl="1" w:tplc="8508EEA6" w:tentative="1">
      <w:start w:val="1"/>
      <w:numFmt w:val="bullet"/>
      <w:lvlText w:val="o"/>
      <w:lvlJc w:val="left"/>
      <w:pPr>
        <w:ind w:left="2858" w:hanging="360"/>
      </w:pPr>
      <w:rPr>
        <w:rFonts w:ascii="Courier New" w:hAnsi="Courier New" w:cs="Courier New" w:hint="default"/>
      </w:rPr>
    </w:lvl>
    <w:lvl w:ilvl="2" w:tplc="1778A7C8" w:tentative="1">
      <w:start w:val="1"/>
      <w:numFmt w:val="bullet"/>
      <w:lvlText w:val=""/>
      <w:lvlJc w:val="left"/>
      <w:pPr>
        <w:ind w:left="3578" w:hanging="360"/>
      </w:pPr>
      <w:rPr>
        <w:rFonts w:ascii="Wingdings" w:hAnsi="Wingdings" w:hint="default"/>
      </w:rPr>
    </w:lvl>
    <w:lvl w:ilvl="3" w:tplc="2952B53A" w:tentative="1">
      <w:start w:val="1"/>
      <w:numFmt w:val="bullet"/>
      <w:lvlText w:val=""/>
      <w:lvlJc w:val="left"/>
      <w:pPr>
        <w:ind w:left="4298" w:hanging="360"/>
      </w:pPr>
      <w:rPr>
        <w:rFonts w:ascii="Symbol" w:hAnsi="Symbol" w:hint="default"/>
      </w:rPr>
    </w:lvl>
    <w:lvl w:ilvl="4" w:tplc="FFF4C7F8" w:tentative="1">
      <w:start w:val="1"/>
      <w:numFmt w:val="bullet"/>
      <w:lvlText w:val="o"/>
      <w:lvlJc w:val="left"/>
      <w:pPr>
        <w:ind w:left="5018" w:hanging="360"/>
      </w:pPr>
      <w:rPr>
        <w:rFonts w:ascii="Courier New" w:hAnsi="Courier New" w:cs="Courier New" w:hint="default"/>
      </w:rPr>
    </w:lvl>
    <w:lvl w:ilvl="5" w:tplc="EB3AC80E" w:tentative="1">
      <w:start w:val="1"/>
      <w:numFmt w:val="bullet"/>
      <w:lvlText w:val=""/>
      <w:lvlJc w:val="left"/>
      <w:pPr>
        <w:ind w:left="5738" w:hanging="360"/>
      </w:pPr>
      <w:rPr>
        <w:rFonts w:ascii="Wingdings" w:hAnsi="Wingdings" w:hint="default"/>
      </w:rPr>
    </w:lvl>
    <w:lvl w:ilvl="6" w:tplc="7854AA78" w:tentative="1">
      <w:start w:val="1"/>
      <w:numFmt w:val="bullet"/>
      <w:lvlText w:val=""/>
      <w:lvlJc w:val="left"/>
      <w:pPr>
        <w:ind w:left="6458" w:hanging="360"/>
      </w:pPr>
      <w:rPr>
        <w:rFonts w:ascii="Symbol" w:hAnsi="Symbol" w:hint="default"/>
      </w:rPr>
    </w:lvl>
    <w:lvl w:ilvl="7" w:tplc="5A68BB7E" w:tentative="1">
      <w:start w:val="1"/>
      <w:numFmt w:val="bullet"/>
      <w:lvlText w:val="o"/>
      <w:lvlJc w:val="left"/>
      <w:pPr>
        <w:ind w:left="7178" w:hanging="360"/>
      </w:pPr>
      <w:rPr>
        <w:rFonts w:ascii="Courier New" w:hAnsi="Courier New" w:cs="Courier New" w:hint="default"/>
      </w:rPr>
    </w:lvl>
    <w:lvl w:ilvl="8" w:tplc="6BDE8166" w:tentative="1">
      <w:start w:val="1"/>
      <w:numFmt w:val="bullet"/>
      <w:lvlText w:val=""/>
      <w:lvlJc w:val="left"/>
      <w:pPr>
        <w:ind w:left="7898" w:hanging="360"/>
      </w:pPr>
      <w:rPr>
        <w:rFonts w:ascii="Wingdings" w:hAnsi="Wingdings" w:hint="default"/>
      </w:rPr>
    </w:lvl>
  </w:abstractNum>
  <w:abstractNum w:abstractNumId="84">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85">
    <w:nsid w:val="77FB1D5A"/>
    <w:multiLevelType w:val="hybridMultilevel"/>
    <w:tmpl w:val="30685FAE"/>
    <w:lvl w:ilvl="0" w:tplc="040C0017">
      <w:start w:val="1"/>
      <w:numFmt w:val="lowerLetter"/>
      <w:lvlText w:val="%1)"/>
      <w:lvlJc w:val="left"/>
      <w:pPr>
        <w:ind w:left="1996" w:hanging="360"/>
      </w:pPr>
    </w:lvl>
    <w:lvl w:ilvl="1" w:tplc="040C0019" w:tentative="1">
      <w:start w:val="1"/>
      <w:numFmt w:val="lowerLetter"/>
      <w:lvlText w:val="%2."/>
      <w:lvlJc w:val="left"/>
      <w:pPr>
        <w:ind w:left="2716" w:hanging="360"/>
      </w:pPr>
      <w:rPr>
        <w:rFonts w:cs="Times New Roman"/>
      </w:rPr>
    </w:lvl>
    <w:lvl w:ilvl="2" w:tplc="040C001B" w:tentative="1">
      <w:start w:val="1"/>
      <w:numFmt w:val="lowerRoman"/>
      <w:lvlText w:val="%3."/>
      <w:lvlJc w:val="right"/>
      <w:pPr>
        <w:ind w:left="3436" w:hanging="180"/>
      </w:pPr>
      <w:rPr>
        <w:rFonts w:cs="Times New Roman"/>
      </w:rPr>
    </w:lvl>
    <w:lvl w:ilvl="3" w:tplc="040C000F" w:tentative="1">
      <w:start w:val="1"/>
      <w:numFmt w:val="decimal"/>
      <w:lvlText w:val="%4."/>
      <w:lvlJc w:val="left"/>
      <w:pPr>
        <w:ind w:left="4156" w:hanging="360"/>
      </w:pPr>
      <w:rPr>
        <w:rFonts w:cs="Times New Roman"/>
      </w:rPr>
    </w:lvl>
    <w:lvl w:ilvl="4" w:tplc="040C0019" w:tentative="1">
      <w:start w:val="1"/>
      <w:numFmt w:val="lowerLetter"/>
      <w:lvlText w:val="%5."/>
      <w:lvlJc w:val="left"/>
      <w:pPr>
        <w:ind w:left="4876" w:hanging="360"/>
      </w:pPr>
      <w:rPr>
        <w:rFonts w:cs="Times New Roman"/>
      </w:rPr>
    </w:lvl>
    <w:lvl w:ilvl="5" w:tplc="040C001B" w:tentative="1">
      <w:start w:val="1"/>
      <w:numFmt w:val="lowerRoman"/>
      <w:lvlText w:val="%6."/>
      <w:lvlJc w:val="right"/>
      <w:pPr>
        <w:ind w:left="5596" w:hanging="180"/>
      </w:pPr>
      <w:rPr>
        <w:rFonts w:cs="Times New Roman"/>
      </w:rPr>
    </w:lvl>
    <w:lvl w:ilvl="6" w:tplc="040C000F" w:tentative="1">
      <w:start w:val="1"/>
      <w:numFmt w:val="decimal"/>
      <w:lvlText w:val="%7."/>
      <w:lvlJc w:val="left"/>
      <w:pPr>
        <w:ind w:left="6316" w:hanging="360"/>
      </w:pPr>
      <w:rPr>
        <w:rFonts w:cs="Times New Roman"/>
      </w:rPr>
    </w:lvl>
    <w:lvl w:ilvl="7" w:tplc="040C0019" w:tentative="1">
      <w:start w:val="1"/>
      <w:numFmt w:val="lowerLetter"/>
      <w:lvlText w:val="%8."/>
      <w:lvlJc w:val="left"/>
      <w:pPr>
        <w:ind w:left="7036" w:hanging="360"/>
      </w:pPr>
      <w:rPr>
        <w:rFonts w:cs="Times New Roman"/>
      </w:rPr>
    </w:lvl>
    <w:lvl w:ilvl="8" w:tplc="040C001B" w:tentative="1">
      <w:start w:val="1"/>
      <w:numFmt w:val="lowerRoman"/>
      <w:lvlText w:val="%9."/>
      <w:lvlJc w:val="right"/>
      <w:pPr>
        <w:ind w:left="7756" w:hanging="180"/>
      </w:pPr>
      <w:rPr>
        <w:rFonts w:cs="Times New Roman"/>
      </w:rPr>
    </w:lvl>
  </w:abstractNum>
  <w:abstractNum w:abstractNumId="86">
    <w:nsid w:val="78A77997"/>
    <w:multiLevelType w:val="hybridMultilevel"/>
    <w:tmpl w:val="B47A3FF0"/>
    <w:lvl w:ilvl="0" w:tplc="86E8FFA6">
      <w:start w:val="1"/>
      <w:numFmt w:val="decimal"/>
      <w:lvlText w:val="%1)"/>
      <w:lvlJc w:val="left"/>
      <w:pPr>
        <w:tabs>
          <w:tab w:val="num" w:pos="4934"/>
        </w:tabs>
        <w:ind w:left="4934" w:hanging="680"/>
      </w:pPr>
      <w:rPr>
        <w:rFonts w:hint="default"/>
      </w:rPr>
    </w:lvl>
    <w:lvl w:ilvl="1" w:tplc="040C0019">
      <w:start w:val="1"/>
      <w:numFmt w:val="lowerLetter"/>
      <w:lvlText w:val="%2."/>
      <w:lvlJc w:val="left"/>
      <w:pPr>
        <w:tabs>
          <w:tab w:val="num" w:pos="5694"/>
        </w:tabs>
        <w:ind w:left="5694" w:hanging="360"/>
      </w:pPr>
    </w:lvl>
    <w:lvl w:ilvl="2" w:tplc="040C001B" w:tentative="1">
      <w:start w:val="1"/>
      <w:numFmt w:val="lowerRoman"/>
      <w:lvlText w:val="%3."/>
      <w:lvlJc w:val="right"/>
      <w:pPr>
        <w:tabs>
          <w:tab w:val="num" w:pos="6414"/>
        </w:tabs>
        <w:ind w:left="6414" w:hanging="180"/>
      </w:pPr>
    </w:lvl>
    <w:lvl w:ilvl="3" w:tplc="040C000F" w:tentative="1">
      <w:start w:val="1"/>
      <w:numFmt w:val="decimal"/>
      <w:lvlText w:val="%4."/>
      <w:lvlJc w:val="left"/>
      <w:pPr>
        <w:tabs>
          <w:tab w:val="num" w:pos="7134"/>
        </w:tabs>
        <w:ind w:left="7134" w:hanging="360"/>
      </w:pPr>
    </w:lvl>
    <w:lvl w:ilvl="4" w:tplc="040C0019" w:tentative="1">
      <w:start w:val="1"/>
      <w:numFmt w:val="lowerLetter"/>
      <w:lvlText w:val="%5."/>
      <w:lvlJc w:val="left"/>
      <w:pPr>
        <w:tabs>
          <w:tab w:val="num" w:pos="7854"/>
        </w:tabs>
        <w:ind w:left="7854" w:hanging="360"/>
      </w:pPr>
    </w:lvl>
    <w:lvl w:ilvl="5" w:tplc="040C001B" w:tentative="1">
      <w:start w:val="1"/>
      <w:numFmt w:val="lowerRoman"/>
      <w:lvlText w:val="%6."/>
      <w:lvlJc w:val="right"/>
      <w:pPr>
        <w:tabs>
          <w:tab w:val="num" w:pos="8574"/>
        </w:tabs>
        <w:ind w:left="8574" w:hanging="180"/>
      </w:pPr>
    </w:lvl>
    <w:lvl w:ilvl="6" w:tplc="040C000F" w:tentative="1">
      <w:start w:val="1"/>
      <w:numFmt w:val="decimal"/>
      <w:lvlText w:val="%7."/>
      <w:lvlJc w:val="left"/>
      <w:pPr>
        <w:tabs>
          <w:tab w:val="num" w:pos="9294"/>
        </w:tabs>
        <w:ind w:left="9294" w:hanging="360"/>
      </w:pPr>
    </w:lvl>
    <w:lvl w:ilvl="7" w:tplc="040C0019" w:tentative="1">
      <w:start w:val="1"/>
      <w:numFmt w:val="lowerLetter"/>
      <w:lvlText w:val="%8."/>
      <w:lvlJc w:val="left"/>
      <w:pPr>
        <w:tabs>
          <w:tab w:val="num" w:pos="10014"/>
        </w:tabs>
        <w:ind w:left="10014" w:hanging="360"/>
      </w:pPr>
    </w:lvl>
    <w:lvl w:ilvl="8" w:tplc="040C001B" w:tentative="1">
      <w:start w:val="1"/>
      <w:numFmt w:val="lowerRoman"/>
      <w:lvlText w:val="%9."/>
      <w:lvlJc w:val="right"/>
      <w:pPr>
        <w:tabs>
          <w:tab w:val="num" w:pos="10734"/>
        </w:tabs>
        <w:ind w:left="10734" w:hanging="180"/>
      </w:pPr>
    </w:lvl>
  </w:abstractNum>
  <w:abstractNum w:abstractNumId="87">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88">
    <w:nsid w:val="7DD17F8B"/>
    <w:multiLevelType w:val="hybridMultilevel"/>
    <w:tmpl w:val="C9E4B332"/>
    <w:lvl w:ilvl="0" w:tplc="040C0009">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7DFD2A45"/>
    <w:multiLevelType w:val="hybridMultilevel"/>
    <w:tmpl w:val="1B2CC1AA"/>
    <w:lvl w:ilvl="0" w:tplc="98AA3568">
      <w:start w:val="1"/>
      <w:numFmt w:val="lowerLetter"/>
      <w:lvlText w:val="%1)"/>
      <w:lvlJc w:val="left"/>
      <w:pPr>
        <w:ind w:left="1287" w:hanging="360"/>
      </w:pPr>
      <w:rPr>
        <w:rFonts w:hint="default"/>
      </w:rPr>
    </w:lvl>
    <w:lvl w:ilvl="1" w:tplc="44BE9334" w:tentative="1">
      <w:start w:val="1"/>
      <w:numFmt w:val="bullet"/>
      <w:lvlText w:val="o"/>
      <w:lvlJc w:val="left"/>
      <w:pPr>
        <w:ind w:left="2007" w:hanging="360"/>
      </w:pPr>
      <w:rPr>
        <w:rFonts w:ascii="Courier New" w:hAnsi="Courier New" w:cs="Courier New" w:hint="default"/>
      </w:rPr>
    </w:lvl>
    <w:lvl w:ilvl="2" w:tplc="A4942F76" w:tentative="1">
      <w:start w:val="1"/>
      <w:numFmt w:val="bullet"/>
      <w:lvlText w:val=""/>
      <w:lvlJc w:val="left"/>
      <w:pPr>
        <w:ind w:left="2727" w:hanging="360"/>
      </w:pPr>
      <w:rPr>
        <w:rFonts w:ascii="Wingdings" w:hAnsi="Wingdings" w:hint="default"/>
      </w:rPr>
    </w:lvl>
    <w:lvl w:ilvl="3" w:tplc="4FB2B8CC" w:tentative="1">
      <w:start w:val="1"/>
      <w:numFmt w:val="bullet"/>
      <w:lvlText w:val=""/>
      <w:lvlJc w:val="left"/>
      <w:pPr>
        <w:ind w:left="3447" w:hanging="360"/>
      </w:pPr>
      <w:rPr>
        <w:rFonts w:ascii="Symbol" w:hAnsi="Symbol" w:hint="default"/>
      </w:rPr>
    </w:lvl>
    <w:lvl w:ilvl="4" w:tplc="FFF890C8" w:tentative="1">
      <w:start w:val="1"/>
      <w:numFmt w:val="bullet"/>
      <w:lvlText w:val="o"/>
      <w:lvlJc w:val="left"/>
      <w:pPr>
        <w:ind w:left="4167" w:hanging="360"/>
      </w:pPr>
      <w:rPr>
        <w:rFonts w:ascii="Courier New" w:hAnsi="Courier New" w:cs="Courier New" w:hint="default"/>
      </w:rPr>
    </w:lvl>
    <w:lvl w:ilvl="5" w:tplc="E0CEF6EA" w:tentative="1">
      <w:start w:val="1"/>
      <w:numFmt w:val="bullet"/>
      <w:lvlText w:val=""/>
      <w:lvlJc w:val="left"/>
      <w:pPr>
        <w:ind w:left="4887" w:hanging="360"/>
      </w:pPr>
      <w:rPr>
        <w:rFonts w:ascii="Wingdings" w:hAnsi="Wingdings" w:hint="default"/>
      </w:rPr>
    </w:lvl>
    <w:lvl w:ilvl="6" w:tplc="142C2D64" w:tentative="1">
      <w:start w:val="1"/>
      <w:numFmt w:val="bullet"/>
      <w:lvlText w:val=""/>
      <w:lvlJc w:val="left"/>
      <w:pPr>
        <w:ind w:left="5607" w:hanging="360"/>
      </w:pPr>
      <w:rPr>
        <w:rFonts w:ascii="Symbol" w:hAnsi="Symbol" w:hint="default"/>
      </w:rPr>
    </w:lvl>
    <w:lvl w:ilvl="7" w:tplc="C4EC11EE" w:tentative="1">
      <w:start w:val="1"/>
      <w:numFmt w:val="bullet"/>
      <w:lvlText w:val="o"/>
      <w:lvlJc w:val="left"/>
      <w:pPr>
        <w:ind w:left="6327" w:hanging="360"/>
      </w:pPr>
      <w:rPr>
        <w:rFonts w:ascii="Courier New" w:hAnsi="Courier New" w:cs="Courier New" w:hint="default"/>
      </w:rPr>
    </w:lvl>
    <w:lvl w:ilvl="8" w:tplc="5818E168" w:tentative="1">
      <w:start w:val="1"/>
      <w:numFmt w:val="bullet"/>
      <w:lvlText w:val=""/>
      <w:lvlJc w:val="left"/>
      <w:pPr>
        <w:ind w:left="7047" w:hanging="360"/>
      </w:pPr>
      <w:rPr>
        <w:rFonts w:ascii="Wingdings" w:hAnsi="Wingdings" w:hint="default"/>
      </w:rPr>
    </w:lvl>
  </w:abstractNum>
  <w:abstractNum w:abstractNumId="90">
    <w:nsid w:val="7E972C04"/>
    <w:multiLevelType w:val="hybridMultilevel"/>
    <w:tmpl w:val="FC668890"/>
    <w:lvl w:ilvl="0" w:tplc="040C001B">
      <w:start w:val="1"/>
      <w:numFmt w:val="lowerRoman"/>
      <w:lvlText w:val="%1."/>
      <w:lvlJc w:val="right"/>
      <w:pPr>
        <w:ind w:left="720" w:hanging="360"/>
      </w:pPr>
      <w:rPr>
        <w:rFonts w:cs="Times New Roman"/>
      </w:rPr>
    </w:lvl>
    <w:lvl w:ilvl="1" w:tplc="6B4A67FC">
      <w:start w:val="1"/>
      <w:numFmt w:val="lowerRoman"/>
      <w:lvlText w:val="(%2)"/>
      <w:lvlJc w:val="left"/>
      <w:pPr>
        <w:ind w:left="1800" w:hanging="720"/>
      </w:pPr>
      <w:rPr>
        <w:rFonts w:hint="default"/>
      </w:rPr>
    </w:lvl>
    <w:lvl w:ilvl="2" w:tplc="040C001B">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1">
    <w:nsid w:val="7F217582"/>
    <w:multiLevelType w:val="hybridMultilevel"/>
    <w:tmpl w:val="1B2CC1AA"/>
    <w:lvl w:ilvl="0" w:tplc="1CA08F92">
      <w:start w:val="1"/>
      <w:numFmt w:val="lowerLetter"/>
      <w:lvlText w:val="%1)"/>
      <w:lvlJc w:val="left"/>
      <w:pPr>
        <w:ind w:left="1287" w:hanging="360"/>
      </w:pPr>
      <w:rPr>
        <w:rFonts w:hint="default"/>
      </w:rPr>
    </w:lvl>
    <w:lvl w:ilvl="1" w:tplc="4EB87B4C" w:tentative="1">
      <w:start w:val="1"/>
      <w:numFmt w:val="bullet"/>
      <w:lvlText w:val="o"/>
      <w:lvlJc w:val="left"/>
      <w:pPr>
        <w:ind w:left="2007" w:hanging="360"/>
      </w:pPr>
      <w:rPr>
        <w:rFonts w:ascii="Courier New" w:hAnsi="Courier New" w:cs="Courier New" w:hint="default"/>
      </w:rPr>
    </w:lvl>
    <w:lvl w:ilvl="2" w:tplc="A87A009E" w:tentative="1">
      <w:start w:val="1"/>
      <w:numFmt w:val="bullet"/>
      <w:lvlText w:val=""/>
      <w:lvlJc w:val="left"/>
      <w:pPr>
        <w:ind w:left="2727" w:hanging="360"/>
      </w:pPr>
      <w:rPr>
        <w:rFonts w:ascii="Wingdings" w:hAnsi="Wingdings" w:hint="default"/>
      </w:rPr>
    </w:lvl>
    <w:lvl w:ilvl="3" w:tplc="25BC097E" w:tentative="1">
      <w:start w:val="1"/>
      <w:numFmt w:val="bullet"/>
      <w:lvlText w:val=""/>
      <w:lvlJc w:val="left"/>
      <w:pPr>
        <w:ind w:left="3447" w:hanging="360"/>
      </w:pPr>
      <w:rPr>
        <w:rFonts w:ascii="Symbol" w:hAnsi="Symbol" w:hint="default"/>
      </w:rPr>
    </w:lvl>
    <w:lvl w:ilvl="4" w:tplc="7C263130" w:tentative="1">
      <w:start w:val="1"/>
      <w:numFmt w:val="bullet"/>
      <w:lvlText w:val="o"/>
      <w:lvlJc w:val="left"/>
      <w:pPr>
        <w:ind w:left="4167" w:hanging="360"/>
      </w:pPr>
      <w:rPr>
        <w:rFonts w:ascii="Courier New" w:hAnsi="Courier New" w:cs="Courier New" w:hint="default"/>
      </w:rPr>
    </w:lvl>
    <w:lvl w:ilvl="5" w:tplc="8966B95E" w:tentative="1">
      <w:start w:val="1"/>
      <w:numFmt w:val="bullet"/>
      <w:lvlText w:val=""/>
      <w:lvlJc w:val="left"/>
      <w:pPr>
        <w:ind w:left="4887" w:hanging="360"/>
      </w:pPr>
      <w:rPr>
        <w:rFonts w:ascii="Wingdings" w:hAnsi="Wingdings" w:hint="default"/>
      </w:rPr>
    </w:lvl>
    <w:lvl w:ilvl="6" w:tplc="CB46CFBA" w:tentative="1">
      <w:start w:val="1"/>
      <w:numFmt w:val="bullet"/>
      <w:lvlText w:val=""/>
      <w:lvlJc w:val="left"/>
      <w:pPr>
        <w:ind w:left="5607" w:hanging="360"/>
      </w:pPr>
      <w:rPr>
        <w:rFonts w:ascii="Symbol" w:hAnsi="Symbol" w:hint="default"/>
      </w:rPr>
    </w:lvl>
    <w:lvl w:ilvl="7" w:tplc="A58C81E2" w:tentative="1">
      <w:start w:val="1"/>
      <w:numFmt w:val="bullet"/>
      <w:lvlText w:val="o"/>
      <w:lvlJc w:val="left"/>
      <w:pPr>
        <w:ind w:left="6327" w:hanging="360"/>
      </w:pPr>
      <w:rPr>
        <w:rFonts w:ascii="Courier New" w:hAnsi="Courier New" w:cs="Courier New" w:hint="default"/>
      </w:rPr>
    </w:lvl>
    <w:lvl w:ilvl="8" w:tplc="437EB152" w:tentative="1">
      <w:start w:val="1"/>
      <w:numFmt w:val="bullet"/>
      <w:lvlText w:val=""/>
      <w:lvlJc w:val="left"/>
      <w:pPr>
        <w:ind w:left="7047" w:hanging="360"/>
      </w:pPr>
      <w:rPr>
        <w:rFonts w:ascii="Wingdings" w:hAnsi="Wingdings" w:hint="default"/>
      </w:rPr>
    </w:lvl>
  </w:abstractNum>
  <w:num w:numId="1">
    <w:abstractNumId w:val="64"/>
  </w:num>
  <w:num w:numId="2">
    <w:abstractNumId w:val="40"/>
  </w:num>
  <w:num w:numId="3">
    <w:abstractNumId w:val="80"/>
  </w:num>
  <w:num w:numId="4">
    <w:abstractNumId w:val="0"/>
  </w:num>
  <w:num w:numId="5">
    <w:abstractNumId w:val="44"/>
  </w:num>
  <w:num w:numId="6">
    <w:abstractNumId w:val="70"/>
  </w:num>
  <w:num w:numId="7">
    <w:abstractNumId w:val="86"/>
  </w:num>
  <w:num w:numId="8">
    <w:abstractNumId w:val="68"/>
  </w:num>
  <w:num w:numId="9">
    <w:abstractNumId w:val="46"/>
  </w:num>
  <w:num w:numId="10">
    <w:abstractNumId w:val="73"/>
  </w:num>
  <w:num w:numId="11">
    <w:abstractNumId w:val="87"/>
  </w:num>
  <w:num w:numId="12">
    <w:abstractNumId w:val="58"/>
  </w:num>
  <w:num w:numId="13">
    <w:abstractNumId w:val="49"/>
  </w:num>
  <w:num w:numId="14">
    <w:abstractNumId w:val="30"/>
  </w:num>
  <w:num w:numId="15">
    <w:abstractNumId w:val="85"/>
  </w:num>
  <w:num w:numId="16">
    <w:abstractNumId w:val="37"/>
  </w:num>
  <w:num w:numId="17">
    <w:abstractNumId w:val="71"/>
  </w:num>
  <w:num w:numId="18">
    <w:abstractNumId w:val="79"/>
  </w:num>
  <w:num w:numId="19">
    <w:abstractNumId w:val="60"/>
  </w:num>
  <w:num w:numId="20">
    <w:abstractNumId w:val="90"/>
  </w:num>
  <w:num w:numId="21">
    <w:abstractNumId w:val="42"/>
  </w:num>
  <w:num w:numId="22">
    <w:abstractNumId w:val="33"/>
  </w:num>
  <w:num w:numId="23">
    <w:abstractNumId w:val="36"/>
  </w:num>
  <w:num w:numId="24">
    <w:abstractNumId w:val="51"/>
  </w:num>
  <w:num w:numId="25">
    <w:abstractNumId w:val="31"/>
  </w:num>
  <w:num w:numId="26">
    <w:abstractNumId w:val="63"/>
  </w:num>
  <w:num w:numId="27">
    <w:abstractNumId w:val="45"/>
  </w:num>
  <w:num w:numId="28">
    <w:abstractNumId w:val="39"/>
  </w:num>
  <w:num w:numId="29">
    <w:abstractNumId w:val="53"/>
  </w:num>
  <w:num w:numId="30">
    <w:abstractNumId w:val="24"/>
  </w:num>
  <w:num w:numId="31">
    <w:abstractNumId w:val="26"/>
  </w:num>
  <w:num w:numId="32">
    <w:abstractNumId w:val="75"/>
  </w:num>
  <w:num w:numId="33">
    <w:abstractNumId w:val="23"/>
  </w:num>
  <w:num w:numId="34">
    <w:abstractNumId w:val="84"/>
  </w:num>
  <w:num w:numId="35">
    <w:abstractNumId w:val="55"/>
  </w:num>
  <w:num w:numId="36">
    <w:abstractNumId w:val="32"/>
  </w:num>
  <w:num w:numId="37">
    <w:abstractNumId w:val="38"/>
  </w:num>
  <w:num w:numId="38">
    <w:abstractNumId w:val="66"/>
  </w:num>
  <w:num w:numId="39">
    <w:abstractNumId w:val="61"/>
  </w:num>
  <w:num w:numId="40">
    <w:abstractNumId w:val="35"/>
  </w:num>
  <w:num w:numId="41">
    <w:abstractNumId w:val="76"/>
  </w:num>
  <w:num w:numId="42">
    <w:abstractNumId w:val="41"/>
  </w:num>
  <w:num w:numId="4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2"/>
  </w:num>
  <w:num w:numId="45">
    <w:abstractNumId w:val="83"/>
  </w:num>
  <w:num w:numId="46">
    <w:abstractNumId w:val="34"/>
  </w:num>
  <w:num w:numId="47">
    <w:abstractNumId w:val="28"/>
  </w:num>
  <w:num w:numId="48">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2"/>
  </w:num>
  <w:num w:numId="50">
    <w:abstractNumId w:val="27"/>
  </w:num>
  <w:num w:numId="5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num>
  <w:num w:numId="53">
    <w:abstractNumId w:val="72"/>
  </w:num>
  <w:num w:numId="54">
    <w:abstractNumId w:val="74"/>
  </w:num>
  <w:num w:numId="55">
    <w:abstractNumId w:val="77"/>
  </w:num>
  <w:num w:numId="56">
    <w:abstractNumId w:val="50"/>
  </w:num>
  <w:num w:numId="57">
    <w:abstractNumId w:val="65"/>
  </w:num>
  <w:num w:numId="58">
    <w:abstractNumId w:val="48"/>
  </w:num>
  <w:num w:numId="59">
    <w:abstractNumId w:val="67"/>
  </w:num>
  <w:num w:numId="60">
    <w:abstractNumId w:val="29"/>
  </w:num>
  <w:num w:numId="61">
    <w:abstractNumId w:val="81"/>
  </w:num>
  <w:num w:numId="62">
    <w:abstractNumId w:val="56"/>
  </w:num>
  <w:num w:numId="63">
    <w:abstractNumId w:val="47"/>
  </w:num>
  <w:num w:numId="64">
    <w:abstractNumId w:val="62"/>
  </w:num>
  <w:num w:numId="65">
    <w:abstractNumId w:val="91"/>
  </w:num>
  <w:num w:numId="66">
    <w:abstractNumId w:val="89"/>
  </w:num>
  <w:num w:numId="67">
    <w:abstractNumId w:val="59"/>
  </w:num>
  <w:num w:numId="68">
    <w:abstractNumId w:val="54"/>
  </w:num>
  <w:num w:numId="69">
    <w:abstractNumId w:val="21"/>
  </w:num>
  <w:num w:numId="70">
    <w:abstractNumId w:val="43"/>
  </w:num>
  <w:num w:numId="71">
    <w:abstractNumId w:val="78"/>
  </w:num>
  <w:num w:numId="72">
    <w:abstractNumId w:val="88"/>
  </w:num>
  <w:num w:numId="73">
    <w:abstractNumId w:val="11"/>
  </w:num>
  <w:num w:numId="74">
    <w:abstractNumId w:val="3"/>
  </w:num>
  <w:num w:numId="75">
    <w:abstractNumId w:val="2"/>
  </w:num>
  <w:num w:numId="76">
    <w:abstractNumId w:val="1"/>
  </w:num>
  <w:num w:numId="77">
    <w:abstractNumId w:val="17"/>
  </w:num>
  <w:num w:numId="78">
    <w:abstractNumId w:val="12"/>
  </w:num>
  <w:num w:numId="79">
    <w:abstractNumId w:val="7"/>
  </w:num>
  <w:num w:numId="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
  </w:num>
  <w:num w:numId="84">
    <w:abstractNumId w:val="13"/>
  </w:num>
  <w:num w:numId="85">
    <w:abstractNumId w:val="9"/>
  </w:num>
  <w:num w:numId="86">
    <w:abstractNumId w:val="10"/>
  </w:num>
  <w:num w:numId="87">
    <w:abstractNumId w:val="20"/>
  </w:num>
  <w:num w:numId="88">
    <w:abstractNumId w:val="19"/>
  </w:num>
  <w:num w:numId="89">
    <w:abstractNumId w:val="1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76F"/>
    <w:rsid w:val="00025302"/>
    <w:rsid w:val="000257F9"/>
    <w:rsid w:val="00055EDD"/>
    <w:rsid w:val="00083B4B"/>
    <w:rsid w:val="0009735C"/>
    <w:rsid w:val="000B3F34"/>
    <w:rsid w:val="000B68E8"/>
    <w:rsid w:val="000C1C86"/>
    <w:rsid w:val="000D3FF8"/>
    <w:rsid w:val="000E4A13"/>
    <w:rsid w:val="000F55BA"/>
    <w:rsid w:val="0011371F"/>
    <w:rsid w:val="0011605B"/>
    <w:rsid w:val="00142E00"/>
    <w:rsid w:val="00145D2F"/>
    <w:rsid w:val="00147766"/>
    <w:rsid w:val="00163BD7"/>
    <w:rsid w:val="00166A6F"/>
    <w:rsid w:val="00174A19"/>
    <w:rsid w:val="001A32E0"/>
    <w:rsid w:val="001A658C"/>
    <w:rsid w:val="001C7D7B"/>
    <w:rsid w:val="001F2851"/>
    <w:rsid w:val="001F4D8D"/>
    <w:rsid w:val="00204536"/>
    <w:rsid w:val="00204656"/>
    <w:rsid w:val="00204936"/>
    <w:rsid w:val="00227F5F"/>
    <w:rsid w:val="00233B29"/>
    <w:rsid w:val="002352B9"/>
    <w:rsid w:val="00236D09"/>
    <w:rsid w:val="00243B9A"/>
    <w:rsid w:val="00267881"/>
    <w:rsid w:val="00275DB5"/>
    <w:rsid w:val="00280ACE"/>
    <w:rsid w:val="0028176F"/>
    <w:rsid w:val="002825E1"/>
    <w:rsid w:val="002833AD"/>
    <w:rsid w:val="002866E6"/>
    <w:rsid w:val="00294438"/>
    <w:rsid w:val="002A75EF"/>
    <w:rsid w:val="002C4537"/>
    <w:rsid w:val="002D54C8"/>
    <w:rsid w:val="003037B8"/>
    <w:rsid w:val="0030680C"/>
    <w:rsid w:val="00313F60"/>
    <w:rsid w:val="00334F4D"/>
    <w:rsid w:val="00346656"/>
    <w:rsid w:val="0036537E"/>
    <w:rsid w:val="00382F50"/>
    <w:rsid w:val="0039427B"/>
    <w:rsid w:val="003B639C"/>
    <w:rsid w:val="003C1D8D"/>
    <w:rsid w:val="003D234B"/>
    <w:rsid w:val="003E65F8"/>
    <w:rsid w:val="003F620B"/>
    <w:rsid w:val="00403CBC"/>
    <w:rsid w:val="00410D3D"/>
    <w:rsid w:val="00413CA5"/>
    <w:rsid w:val="0044143D"/>
    <w:rsid w:val="00444C16"/>
    <w:rsid w:val="00470A3C"/>
    <w:rsid w:val="00484FF9"/>
    <w:rsid w:val="00491D2F"/>
    <w:rsid w:val="00495D30"/>
    <w:rsid w:val="004A3AE7"/>
    <w:rsid w:val="004B1AF2"/>
    <w:rsid w:val="00516B16"/>
    <w:rsid w:val="00586BD6"/>
    <w:rsid w:val="0059271C"/>
    <w:rsid w:val="00595D35"/>
    <w:rsid w:val="005A1841"/>
    <w:rsid w:val="005A4AA2"/>
    <w:rsid w:val="005A600B"/>
    <w:rsid w:val="005B13F6"/>
    <w:rsid w:val="005C3ACF"/>
    <w:rsid w:val="005C7D89"/>
    <w:rsid w:val="005D7CFF"/>
    <w:rsid w:val="005F0CDD"/>
    <w:rsid w:val="00602578"/>
    <w:rsid w:val="00660DF7"/>
    <w:rsid w:val="00691790"/>
    <w:rsid w:val="006F10D6"/>
    <w:rsid w:val="006F6A3E"/>
    <w:rsid w:val="00737336"/>
    <w:rsid w:val="00737BE3"/>
    <w:rsid w:val="00772E0E"/>
    <w:rsid w:val="00775AA1"/>
    <w:rsid w:val="00775B36"/>
    <w:rsid w:val="007772F8"/>
    <w:rsid w:val="00796B11"/>
    <w:rsid w:val="007B277F"/>
    <w:rsid w:val="007D4B65"/>
    <w:rsid w:val="007D501A"/>
    <w:rsid w:val="007F508E"/>
    <w:rsid w:val="008009B2"/>
    <w:rsid w:val="00806A28"/>
    <w:rsid w:val="0080785D"/>
    <w:rsid w:val="00810E18"/>
    <w:rsid w:val="00836FBF"/>
    <w:rsid w:val="00841404"/>
    <w:rsid w:val="008543AC"/>
    <w:rsid w:val="00861040"/>
    <w:rsid w:val="00863CD4"/>
    <w:rsid w:val="008650BA"/>
    <w:rsid w:val="00875C02"/>
    <w:rsid w:val="008967DF"/>
    <w:rsid w:val="008A38CF"/>
    <w:rsid w:val="008B5B04"/>
    <w:rsid w:val="008C1996"/>
    <w:rsid w:val="008D1FD4"/>
    <w:rsid w:val="008D698D"/>
    <w:rsid w:val="008F0E3E"/>
    <w:rsid w:val="008F7725"/>
    <w:rsid w:val="008F773E"/>
    <w:rsid w:val="009135BD"/>
    <w:rsid w:val="009558A9"/>
    <w:rsid w:val="00960639"/>
    <w:rsid w:val="00966B29"/>
    <w:rsid w:val="0097655D"/>
    <w:rsid w:val="0098296D"/>
    <w:rsid w:val="00993033"/>
    <w:rsid w:val="009A0A82"/>
    <w:rsid w:val="009A0F52"/>
    <w:rsid w:val="009B6DE2"/>
    <w:rsid w:val="009C2DA4"/>
    <w:rsid w:val="009C53E5"/>
    <w:rsid w:val="009D2D09"/>
    <w:rsid w:val="009D794D"/>
    <w:rsid w:val="009E3D98"/>
    <w:rsid w:val="009F341F"/>
    <w:rsid w:val="009F549E"/>
    <w:rsid w:val="00A071F5"/>
    <w:rsid w:val="00A30291"/>
    <w:rsid w:val="00A646EB"/>
    <w:rsid w:val="00A64CE1"/>
    <w:rsid w:val="00A72EE8"/>
    <w:rsid w:val="00A73021"/>
    <w:rsid w:val="00AA4B6B"/>
    <w:rsid w:val="00AB3D07"/>
    <w:rsid w:val="00AB5124"/>
    <w:rsid w:val="00AD3388"/>
    <w:rsid w:val="00AD5648"/>
    <w:rsid w:val="00AD666C"/>
    <w:rsid w:val="00B1533E"/>
    <w:rsid w:val="00B17133"/>
    <w:rsid w:val="00B5124B"/>
    <w:rsid w:val="00B61A93"/>
    <w:rsid w:val="00B66C5B"/>
    <w:rsid w:val="00BE4AD2"/>
    <w:rsid w:val="00BF7874"/>
    <w:rsid w:val="00C06FA3"/>
    <w:rsid w:val="00C13E2B"/>
    <w:rsid w:val="00C152E5"/>
    <w:rsid w:val="00C22D45"/>
    <w:rsid w:val="00C43665"/>
    <w:rsid w:val="00C52D32"/>
    <w:rsid w:val="00C609E2"/>
    <w:rsid w:val="00C80B1A"/>
    <w:rsid w:val="00C83F5D"/>
    <w:rsid w:val="00C95BD5"/>
    <w:rsid w:val="00C97231"/>
    <w:rsid w:val="00CA2CF9"/>
    <w:rsid w:val="00CA3035"/>
    <w:rsid w:val="00CA4812"/>
    <w:rsid w:val="00CA48AA"/>
    <w:rsid w:val="00CA7870"/>
    <w:rsid w:val="00CB160D"/>
    <w:rsid w:val="00CB5831"/>
    <w:rsid w:val="00CC1C61"/>
    <w:rsid w:val="00CC53ED"/>
    <w:rsid w:val="00CD1C1B"/>
    <w:rsid w:val="00CD2550"/>
    <w:rsid w:val="00CD2587"/>
    <w:rsid w:val="00CD58EC"/>
    <w:rsid w:val="00CE11A0"/>
    <w:rsid w:val="00CE564A"/>
    <w:rsid w:val="00D0388D"/>
    <w:rsid w:val="00D0799D"/>
    <w:rsid w:val="00D116B9"/>
    <w:rsid w:val="00D54F11"/>
    <w:rsid w:val="00D706F4"/>
    <w:rsid w:val="00D73055"/>
    <w:rsid w:val="00D76B5D"/>
    <w:rsid w:val="00D87512"/>
    <w:rsid w:val="00D94B1C"/>
    <w:rsid w:val="00D95947"/>
    <w:rsid w:val="00DA79F8"/>
    <w:rsid w:val="00DB1FE8"/>
    <w:rsid w:val="00DB5D40"/>
    <w:rsid w:val="00DF38EB"/>
    <w:rsid w:val="00E07C2E"/>
    <w:rsid w:val="00E10444"/>
    <w:rsid w:val="00E14B90"/>
    <w:rsid w:val="00E158E7"/>
    <w:rsid w:val="00E2001C"/>
    <w:rsid w:val="00E55F55"/>
    <w:rsid w:val="00E664D4"/>
    <w:rsid w:val="00E90334"/>
    <w:rsid w:val="00ED027C"/>
    <w:rsid w:val="00F05CDB"/>
    <w:rsid w:val="00F05FA6"/>
    <w:rsid w:val="00F10249"/>
    <w:rsid w:val="00F118A5"/>
    <w:rsid w:val="00F22823"/>
    <w:rsid w:val="00F2734E"/>
    <w:rsid w:val="00F27A7A"/>
    <w:rsid w:val="00F417A8"/>
    <w:rsid w:val="00F422D2"/>
    <w:rsid w:val="00F42BD3"/>
    <w:rsid w:val="00F474EC"/>
    <w:rsid w:val="00F50158"/>
    <w:rsid w:val="00F50E47"/>
    <w:rsid w:val="00F5348C"/>
    <w:rsid w:val="00F62774"/>
    <w:rsid w:val="00F75CA0"/>
    <w:rsid w:val="00F85B18"/>
    <w:rsid w:val="00F93658"/>
    <w:rsid w:val="00F96F89"/>
    <w:rsid w:val="00FC6CB7"/>
    <w:rsid w:val="00FC737C"/>
    <w:rsid w:val="00FD146A"/>
    <w:rsid w:val="00FE14F7"/>
    <w:rsid w:val="00FE7763"/>
    <w:rsid w:val="00FF0FE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28973F72"/>
  <w15:docId w15:val="{E4FAB5D1-1F19-44E3-B234-712C97C1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99"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DE2"/>
    <w:pPr>
      <w:spacing w:after="0" w:line="240" w:lineRule="auto"/>
    </w:pPr>
    <w:rPr>
      <w:rFonts w:ascii="Times New Roman" w:eastAsia="Times New Roman" w:hAnsi="Times New Roman" w:cs="Times New Roman"/>
      <w:sz w:val="20"/>
      <w:szCs w:val="20"/>
      <w:lang w:eastAsia="fr-FR"/>
    </w:rPr>
  </w:style>
  <w:style w:type="paragraph" w:styleId="Titre10">
    <w:name w:val="heading 1"/>
    <w:aliases w:val="YAYA1"/>
    <w:basedOn w:val="Normal"/>
    <w:next w:val="Normal"/>
    <w:link w:val="Titre1Car"/>
    <w:qFormat/>
    <w:rsid w:val="0028176F"/>
    <w:pPr>
      <w:keepNext/>
      <w:jc w:val="center"/>
      <w:outlineLvl w:val="0"/>
    </w:pPr>
    <w:rPr>
      <w:b/>
      <w:i/>
      <w:sz w:val="28"/>
    </w:rPr>
  </w:style>
  <w:style w:type="paragraph" w:styleId="Titre2">
    <w:name w:val="heading 2"/>
    <w:aliases w:val="YAYA2,Titre 2 Car Car Car Car Car Car Car Car,h2,Paranum"/>
    <w:basedOn w:val="Normal"/>
    <w:next w:val="Normal"/>
    <w:link w:val="Titre2Car"/>
    <w:qFormat/>
    <w:rsid w:val="0028176F"/>
    <w:pPr>
      <w:keepNext/>
      <w:outlineLvl w:val="1"/>
    </w:pPr>
    <w:rPr>
      <w:sz w:val="24"/>
    </w:rPr>
  </w:style>
  <w:style w:type="paragraph" w:styleId="Titre3">
    <w:name w:val="heading 3"/>
    <w:basedOn w:val="Normal"/>
    <w:next w:val="Normal"/>
    <w:link w:val="Titre3Car"/>
    <w:qFormat/>
    <w:rsid w:val="0028176F"/>
    <w:pPr>
      <w:keepNext/>
      <w:jc w:val="right"/>
      <w:outlineLvl w:val="2"/>
    </w:pPr>
    <w:rPr>
      <w:b/>
      <w:i/>
      <w:sz w:val="24"/>
    </w:rPr>
  </w:style>
  <w:style w:type="paragraph" w:styleId="Titre4">
    <w:name w:val="heading 4"/>
    <w:basedOn w:val="Normal"/>
    <w:next w:val="Normal"/>
    <w:link w:val="Titre4Car"/>
    <w:qFormat/>
    <w:rsid w:val="0028176F"/>
    <w:pPr>
      <w:keepNext/>
      <w:outlineLvl w:val="3"/>
    </w:pPr>
    <w:rPr>
      <w:sz w:val="24"/>
      <w:u w:val="single"/>
    </w:rPr>
  </w:style>
  <w:style w:type="paragraph" w:styleId="Titre5">
    <w:name w:val="heading 5"/>
    <w:basedOn w:val="Normal"/>
    <w:next w:val="Normal"/>
    <w:link w:val="Titre5Car"/>
    <w:qFormat/>
    <w:rsid w:val="0028176F"/>
    <w:pPr>
      <w:keepNext/>
      <w:jc w:val="center"/>
      <w:outlineLvl w:val="4"/>
    </w:pPr>
    <w:rPr>
      <w:b/>
      <w:sz w:val="28"/>
    </w:rPr>
  </w:style>
  <w:style w:type="paragraph" w:styleId="Titre6">
    <w:name w:val="heading 6"/>
    <w:basedOn w:val="Normal"/>
    <w:next w:val="Normal"/>
    <w:link w:val="Titre6Car"/>
    <w:qFormat/>
    <w:rsid w:val="0028176F"/>
    <w:pPr>
      <w:keepNext/>
      <w:outlineLvl w:val="5"/>
    </w:pPr>
    <w:rPr>
      <w:b/>
      <w:i/>
      <w:sz w:val="24"/>
    </w:rPr>
  </w:style>
  <w:style w:type="paragraph" w:styleId="Titre7">
    <w:name w:val="heading 7"/>
    <w:basedOn w:val="Normal"/>
    <w:next w:val="Normal"/>
    <w:link w:val="Titre7Car"/>
    <w:qFormat/>
    <w:rsid w:val="0028176F"/>
    <w:pPr>
      <w:keepNext/>
      <w:jc w:val="both"/>
      <w:outlineLvl w:val="6"/>
    </w:pPr>
    <w:rPr>
      <w:sz w:val="24"/>
    </w:rPr>
  </w:style>
  <w:style w:type="paragraph" w:styleId="Titre8">
    <w:name w:val="heading 8"/>
    <w:basedOn w:val="Normal"/>
    <w:next w:val="Normal"/>
    <w:link w:val="Titre8Car"/>
    <w:qFormat/>
    <w:rsid w:val="0028176F"/>
    <w:pPr>
      <w:keepNext/>
      <w:jc w:val="right"/>
      <w:outlineLvl w:val="7"/>
    </w:pPr>
    <w:rPr>
      <w:sz w:val="24"/>
    </w:rPr>
  </w:style>
  <w:style w:type="paragraph" w:styleId="Titre9">
    <w:name w:val="heading 9"/>
    <w:basedOn w:val="Normal"/>
    <w:next w:val="Normal"/>
    <w:link w:val="Titre9Car"/>
    <w:qFormat/>
    <w:rsid w:val="0028176F"/>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28176F"/>
    <w:rPr>
      <w:rFonts w:ascii="Times New Roman" w:eastAsia="Times New Roman" w:hAnsi="Times New Roman" w:cs="Times New Roman"/>
      <w:b/>
      <w:i/>
      <w:sz w:val="28"/>
      <w:szCs w:val="20"/>
      <w:lang w:eastAsia="fr-FR"/>
    </w:rPr>
  </w:style>
  <w:style w:type="character" w:customStyle="1" w:styleId="Titre2Car">
    <w:name w:val="Titre 2 Car"/>
    <w:aliases w:val="YAYA2 Car,Titre 2 Car Car Car Car Car Car Car Car Car,h2 Car,Paranum Car"/>
    <w:basedOn w:val="Policepardfaut"/>
    <w:link w:val="Titre2"/>
    <w:rsid w:val="0028176F"/>
    <w:rPr>
      <w:rFonts w:ascii="Times New Roman" w:eastAsia="Times New Roman" w:hAnsi="Times New Roman" w:cs="Times New Roman"/>
      <w:sz w:val="24"/>
      <w:szCs w:val="20"/>
      <w:lang w:eastAsia="fr-FR"/>
    </w:rPr>
  </w:style>
  <w:style w:type="character" w:customStyle="1" w:styleId="Titre3Car">
    <w:name w:val="Titre 3 Car"/>
    <w:basedOn w:val="Policepardfaut"/>
    <w:link w:val="Titre3"/>
    <w:rsid w:val="0028176F"/>
    <w:rPr>
      <w:rFonts w:ascii="Times New Roman" w:eastAsia="Times New Roman" w:hAnsi="Times New Roman" w:cs="Times New Roman"/>
      <w:b/>
      <w:i/>
      <w:sz w:val="24"/>
      <w:szCs w:val="20"/>
      <w:lang w:eastAsia="fr-FR"/>
    </w:rPr>
  </w:style>
  <w:style w:type="character" w:customStyle="1" w:styleId="Titre4Car">
    <w:name w:val="Titre 4 Car"/>
    <w:basedOn w:val="Policepardfaut"/>
    <w:link w:val="Titre4"/>
    <w:rsid w:val="0028176F"/>
    <w:rPr>
      <w:rFonts w:ascii="Times New Roman" w:eastAsia="Times New Roman" w:hAnsi="Times New Roman" w:cs="Times New Roman"/>
      <w:sz w:val="24"/>
      <w:szCs w:val="20"/>
      <w:u w:val="single"/>
      <w:lang w:eastAsia="fr-FR"/>
    </w:rPr>
  </w:style>
  <w:style w:type="character" w:customStyle="1" w:styleId="Titre5Car">
    <w:name w:val="Titre 5 Car"/>
    <w:basedOn w:val="Policepardfaut"/>
    <w:link w:val="Titre5"/>
    <w:rsid w:val="0028176F"/>
    <w:rPr>
      <w:rFonts w:ascii="Times New Roman" w:eastAsia="Times New Roman" w:hAnsi="Times New Roman" w:cs="Times New Roman"/>
      <w:b/>
      <w:sz w:val="28"/>
      <w:szCs w:val="20"/>
      <w:lang w:eastAsia="fr-FR"/>
    </w:rPr>
  </w:style>
  <w:style w:type="character" w:customStyle="1" w:styleId="Titre6Car">
    <w:name w:val="Titre 6 Car"/>
    <w:basedOn w:val="Policepardfaut"/>
    <w:link w:val="Titre6"/>
    <w:rsid w:val="0028176F"/>
    <w:rPr>
      <w:rFonts w:ascii="Times New Roman" w:eastAsia="Times New Roman" w:hAnsi="Times New Roman" w:cs="Times New Roman"/>
      <w:b/>
      <w:i/>
      <w:sz w:val="24"/>
      <w:szCs w:val="20"/>
      <w:lang w:eastAsia="fr-FR"/>
    </w:rPr>
  </w:style>
  <w:style w:type="character" w:customStyle="1" w:styleId="Titre7Car">
    <w:name w:val="Titre 7 Car"/>
    <w:basedOn w:val="Policepardfaut"/>
    <w:link w:val="Titre7"/>
    <w:rsid w:val="0028176F"/>
    <w:rPr>
      <w:rFonts w:ascii="Times New Roman" w:eastAsia="Times New Roman" w:hAnsi="Times New Roman" w:cs="Times New Roman"/>
      <w:sz w:val="24"/>
      <w:szCs w:val="20"/>
      <w:lang w:eastAsia="fr-FR"/>
    </w:rPr>
  </w:style>
  <w:style w:type="character" w:customStyle="1" w:styleId="Titre8Car">
    <w:name w:val="Titre 8 Car"/>
    <w:basedOn w:val="Policepardfaut"/>
    <w:link w:val="Titre8"/>
    <w:rsid w:val="0028176F"/>
    <w:rPr>
      <w:rFonts w:ascii="Times New Roman" w:eastAsia="Times New Roman" w:hAnsi="Times New Roman" w:cs="Times New Roman"/>
      <w:sz w:val="24"/>
      <w:szCs w:val="20"/>
      <w:lang w:eastAsia="fr-FR"/>
    </w:rPr>
  </w:style>
  <w:style w:type="character" w:customStyle="1" w:styleId="Titre9Car">
    <w:name w:val="Titre 9 Car"/>
    <w:basedOn w:val="Policepardfaut"/>
    <w:link w:val="Titre9"/>
    <w:rsid w:val="0028176F"/>
    <w:rPr>
      <w:rFonts w:ascii="Times New Roman" w:eastAsia="Times New Roman" w:hAnsi="Times New Roman" w:cs="Times New Roman"/>
      <w:b/>
      <w:i/>
      <w:sz w:val="24"/>
      <w:szCs w:val="20"/>
    </w:rPr>
  </w:style>
  <w:style w:type="paragraph" w:styleId="Retraitcorpsdetexte">
    <w:name w:val="Body Text Indent"/>
    <w:basedOn w:val="Normal"/>
    <w:link w:val="RetraitcorpsdetexteCar"/>
    <w:rsid w:val="0028176F"/>
    <w:pPr>
      <w:ind w:left="705"/>
    </w:pPr>
    <w:rPr>
      <w:sz w:val="24"/>
    </w:rPr>
  </w:style>
  <w:style w:type="character" w:customStyle="1" w:styleId="RetraitcorpsdetexteCar">
    <w:name w:val="Retrait corps de texte Car"/>
    <w:basedOn w:val="Policepardfaut"/>
    <w:link w:val="Retraitcorpsdetexte"/>
    <w:rsid w:val="0028176F"/>
    <w:rPr>
      <w:rFonts w:ascii="Times New Roman" w:eastAsia="Times New Roman" w:hAnsi="Times New Roman" w:cs="Times New Roman"/>
      <w:sz w:val="24"/>
      <w:szCs w:val="20"/>
      <w:lang w:eastAsia="fr-FR"/>
    </w:rPr>
  </w:style>
  <w:style w:type="paragraph" w:styleId="Corpsdetexte">
    <w:name w:val="Body Text"/>
    <w:aliases w:val="CORPS CCTP,Corps de texte Car Car Car"/>
    <w:basedOn w:val="Normal"/>
    <w:link w:val="CorpsdetexteCar"/>
    <w:rsid w:val="0028176F"/>
    <w:rPr>
      <w:sz w:val="24"/>
    </w:rPr>
  </w:style>
  <w:style w:type="character" w:customStyle="1" w:styleId="CorpsdetexteCar">
    <w:name w:val="Corps de texte Car"/>
    <w:aliases w:val="CORPS CCTP Car,Corps de texte Car Car Car Car"/>
    <w:basedOn w:val="Policepardfaut"/>
    <w:link w:val="Corpsdetexte"/>
    <w:rsid w:val="0028176F"/>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28176F"/>
    <w:pPr>
      <w:jc w:val="both"/>
    </w:pPr>
    <w:rPr>
      <w:sz w:val="24"/>
    </w:rPr>
  </w:style>
  <w:style w:type="character" w:customStyle="1" w:styleId="Corpsdetexte2Car">
    <w:name w:val="Corps de texte 2 Car"/>
    <w:basedOn w:val="Policepardfaut"/>
    <w:link w:val="Corpsdetexte2"/>
    <w:rsid w:val="0028176F"/>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rsid w:val="0028176F"/>
    <w:pPr>
      <w:ind w:left="708"/>
      <w:jc w:val="both"/>
    </w:pPr>
    <w:rPr>
      <w:sz w:val="24"/>
    </w:rPr>
  </w:style>
  <w:style w:type="character" w:customStyle="1" w:styleId="Retraitcorpsdetexte2Car">
    <w:name w:val="Retrait corps de texte 2 Car"/>
    <w:basedOn w:val="Policepardfaut"/>
    <w:link w:val="Retraitcorpsdetexte2"/>
    <w:rsid w:val="0028176F"/>
    <w:rPr>
      <w:rFonts w:ascii="Times New Roman" w:eastAsia="Times New Roman" w:hAnsi="Times New Roman" w:cs="Times New Roman"/>
      <w:sz w:val="24"/>
      <w:szCs w:val="20"/>
      <w:lang w:eastAsia="fr-FR"/>
    </w:rPr>
  </w:style>
  <w:style w:type="paragraph" w:styleId="Pieddepage">
    <w:name w:val="footer"/>
    <w:basedOn w:val="Normal"/>
    <w:link w:val="PieddepageCar"/>
    <w:rsid w:val="0028176F"/>
    <w:pPr>
      <w:tabs>
        <w:tab w:val="center" w:pos="4536"/>
        <w:tab w:val="right" w:pos="9072"/>
      </w:tabs>
    </w:pPr>
  </w:style>
  <w:style w:type="character" w:customStyle="1" w:styleId="PieddepageCar">
    <w:name w:val="Pied de page Car"/>
    <w:basedOn w:val="Policepardfaut"/>
    <w:link w:val="Pieddepage"/>
    <w:rsid w:val="0028176F"/>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rsid w:val="0028176F"/>
    <w:pPr>
      <w:ind w:firstLine="708"/>
      <w:jc w:val="both"/>
    </w:pPr>
    <w:rPr>
      <w:sz w:val="24"/>
    </w:rPr>
  </w:style>
  <w:style w:type="character" w:customStyle="1" w:styleId="Retraitcorpsdetexte3Car">
    <w:name w:val="Retrait corps de texte 3 Car"/>
    <w:basedOn w:val="Policepardfaut"/>
    <w:link w:val="Retraitcorpsdetexte3"/>
    <w:rsid w:val="0028176F"/>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28176F"/>
    <w:pPr>
      <w:jc w:val="center"/>
    </w:pPr>
    <w:rPr>
      <w:b/>
      <w:i/>
      <w:sz w:val="28"/>
    </w:rPr>
  </w:style>
  <w:style w:type="character" w:customStyle="1" w:styleId="Corpsdetexte3Car">
    <w:name w:val="Corps de texte 3 Car"/>
    <w:basedOn w:val="Policepardfaut"/>
    <w:link w:val="Corpsdetexte3"/>
    <w:uiPriority w:val="99"/>
    <w:rsid w:val="0028176F"/>
    <w:rPr>
      <w:rFonts w:ascii="Times New Roman" w:eastAsia="Times New Roman" w:hAnsi="Times New Roman" w:cs="Times New Roman"/>
      <w:b/>
      <w:i/>
      <w:sz w:val="28"/>
      <w:szCs w:val="20"/>
    </w:rPr>
  </w:style>
  <w:style w:type="character" w:styleId="Numrodepage">
    <w:name w:val="page number"/>
    <w:basedOn w:val="Policepardfaut"/>
    <w:rsid w:val="0028176F"/>
  </w:style>
  <w:style w:type="paragraph" w:styleId="Titre">
    <w:name w:val="Title"/>
    <w:basedOn w:val="Normal"/>
    <w:link w:val="TitreCar"/>
    <w:qFormat/>
    <w:rsid w:val="0028176F"/>
    <w:pPr>
      <w:jc w:val="center"/>
    </w:pPr>
    <w:rPr>
      <w:sz w:val="28"/>
      <w:szCs w:val="24"/>
    </w:rPr>
  </w:style>
  <w:style w:type="character" w:customStyle="1" w:styleId="TitreCar">
    <w:name w:val="Titre Car"/>
    <w:basedOn w:val="Policepardfaut"/>
    <w:link w:val="Titre"/>
    <w:rsid w:val="0028176F"/>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28176F"/>
    <w:pPr>
      <w:ind w:left="708"/>
      <w:jc w:val="center"/>
    </w:pPr>
    <w:rPr>
      <w:b/>
      <w:bCs/>
      <w:i/>
      <w:iCs/>
      <w:sz w:val="28"/>
    </w:rPr>
  </w:style>
  <w:style w:type="character" w:customStyle="1" w:styleId="Sous-titreCar">
    <w:name w:val="Sous-titre Car"/>
    <w:basedOn w:val="Policepardfaut"/>
    <w:link w:val="Sous-titre"/>
    <w:rsid w:val="0028176F"/>
    <w:rPr>
      <w:rFonts w:ascii="Times New Roman" w:eastAsia="Times New Roman" w:hAnsi="Times New Roman" w:cs="Times New Roman"/>
      <w:b/>
      <w:bCs/>
      <w:i/>
      <w:iCs/>
      <w:sz w:val="28"/>
      <w:szCs w:val="20"/>
      <w:lang w:eastAsia="fr-FR"/>
    </w:rPr>
  </w:style>
  <w:style w:type="paragraph" w:styleId="En-tte">
    <w:name w:val="header"/>
    <w:aliases w:val="Para3"/>
    <w:basedOn w:val="Normal"/>
    <w:link w:val="En-tteCar"/>
    <w:rsid w:val="0028176F"/>
    <w:pPr>
      <w:tabs>
        <w:tab w:val="center" w:pos="4536"/>
        <w:tab w:val="right" w:pos="9072"/>
      </w:tabs>
    </w:pPr>
  </w:style>
  <w:style w:type="character" w:customStyle="1" w:styleId="En-tteCar">
    <w:name w:val="En-tête Car"/>
    <w:aliases w:val="Para3 Car"/>
    <w:basedOn w:val="Policepardfaut"/>
    <w:link w:val="En-tte"/>
    <w:rsid w:val="0028176F"/>
    <w:rPr>
      <w:rFonts w:ascii="Times New Roman" w:eastAsia="Times New Roman" w:hAnsi="Times New Roman" w:cs="Times New Roman"/>
      <w:sz w:val="20"/>
      <w:szCs w:val="20"/>
      <w:lang w:eastAsia="fr-FR"/>
    </w:rPr>
  </w:style>
  <w:style w:type="paragraph" w:styleId="Lgende">
    <w:name w:val="caption"/>
    <w:basedOn w:val="Normal"/>
    <w:next w:val="Normal"/>
    <w:link w:val="LgendeCar"/>
    <w:qFormat/>
    <w:rsid w:val="0028176F"/>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28176F"/>
    <w:pPr>
      <w:suppressAutoHyphens/>
      <w:jc w:val="both"/>
    </w:pPr>
    <w:rPr>
      <w:sz w:val="24"/>
      <w:lang w:eastAsia="ar-SA"/>
    </w:rPr>
  </w:style>
  <w:style w:type="paragraph" w:customStyle="1" w:styleId="Retraitcorpsdetexte21">
    <w:name w:val="Retrait corps de texte 21"/>
    <w:basedOn w:val="Normal"/>
    <w:rsid w:val="0028176F"/>
    <w:pPr>
      <w:suppressAutoHyphens/>
      <w:ind w:left="708"/>
      <w:jc w:val="both"/>
    </w:pPr>
    <w:rPr>
      <w:sz w:val="24"/>
      <w:lang w:eastAsia="ar-SA"/>
    </w:rPr>
  </w:style>
  <w:style w:type="table" w:styleId="Grilledutableau">
    <w:name w:val="Table Grid"/>
    <w:basedOn w:val="TableauNormal"/>
    <w:rsid w:val="0028176F"/>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28176F"/>
    <w:rPr>
      <w:rFonts w:ascii="Tahoma" w:hAnsi="Tahoma" w:cs="Tahoma"/>
      <w:sz w:val="16"/>
      <w:szCs w:val="16"/>
    </w:rPr>
  </w:style>
  <w:style w:type="character" w:customStyle="1" w:styleId="TextedebullesCar">
    <w:name w:val="Texte de bulles Car"/>
    <w:basedOn w:val="Policepardfaut"/>
    <w:link w:val="Textedebulles"/>
    <w:rsid w:val="0028176F"/>
    <w:rPr>
      <w:rFonts w:ascii="Tahoma" w:eastAsia="Times New Roman" w:hAnsi="Tahoma" w:cs="Tahoma"/>
      <w:sz w:val="16"/>
      <w:szCs w:val="16"/>
      <w:lang w:eastAsia="fr-FR"/>
    </w:rPr>
  </w:style>
  <w:style w:type="paragraph" w:styleId="NormalWeb">
    <w:name w:val="Normal (Web)"/>
    <w:basedOn w:val="Normal"/>
    <w:rsid w:val="0028176F"/>
    <w:pPr>
      <w:spacing w:before="100" w:beforeAutospacing="1" w:after="100" w:afterAutospacing="1"/>
    </w:pPr>
    <w:rPr>
      <w:sz w:val="24"/>
      <w:szCs w:val="24"/>
    </w:rPr>
  </w:style>
  <w:style w:type="paragraph" w:styleId="Listepuces">
    <w:name w:val="List Bullet"/>
    <w:basedOn w:val="Normal"/>
    <w:rsid w:val="0028176F"/>
    <w:pPr>
      <w:numPr>
        <w:numId w:val="4"/>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rsid w:val="0028176F"/>
    <w:pPr>
      <w:shd w:val="clear" w:color="auto" w:fill="000080"/>
    </w:pPr>
    <w:rPr>
      <w:rFonts w:ascii="Tahoma" w:hAnsi="Tahoma"/>
    </w:rPr>
  </w:style>
  <w:style w:type="character" w:customStyle="1" w:styleId="ExplorateurdedocumentsCar">
    <w:name w:val="Explorateur de documents Car"/>
    <w:basedOn w:val="Policepardfaut"/>
    <w:link w:val="Explorateurdedocuments"/>
    <w:rsid w:val="0028176F"/>
    <w:rPr>
      <w:rFonts w:ascii="Tahoma" w:eastAsia="Times New Roman" w:hAnsi="Tahoma" w:cs="Times New Roman"/>
      <w:sz w:val="20"/>
      <w:szCs w:val="20"/>
      <w:shd w:val="clear" w:color="auto" w:fill="000080"/>
    </w:rPr>
  </w:style>
  <w:style w:type="paragraph" w:customStyle="1" w:styleId="xl24">
    <w:name w:val="xl24"/>
    <w:basedOn w:val="Normal"/>
    <w:rsid w:val="0028176F"/>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28176F"/>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28176F"/>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28176F"/>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28176F"/>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28176F"/>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28176F"/>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28176F"/>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28176F"/>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2817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2817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2817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2817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2817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28176F"/>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28176F"/>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2817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2817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2817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2817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28176F"/>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28176F"/>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28176F"/>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28176F"/>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28176F"/>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28176F"/>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28176F"/>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28176F"/>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28176F"/>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28176F"/>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28176F"/>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28176F"/>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28176F"/>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28176F"/>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28176F"/>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28176F"/>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28176F"/>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28176F"/>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28176F"/>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28176F"/>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28176F"/>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28176F"/>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28176F"/>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28176F"/>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28176F"/>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28176F"/>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28176F"/>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styleId="Appelnotedebasdep">
    <w:name w:val="footnote reference"/>
    <w:rsid w:val="0028176F"/>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28176F"/>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28176F"/>
    <w:rPr>
      <w:rFonts w:ascii="Times New Roman" w:eastAsia="Times New Roman" w:hAnsi="Times New Roman" w:cs="Times New Roman"/>
      <w:sz w:val="20"/>
      <w:szCs w:val="20"/>
      <w:lang w:eastAsia="fr-FR"/>
    </w:rPr>
  </w:style>
  <w:style w:type="paragraph" w:styleId="TitreTR">
    <w:name w:val="toa heading"/>
    <w:basedOn w:val="Normal"/>
    <w:next w:val="Normal"/>
    <w:rsid w:val="0028176F"/>
    <w:pPr>
      <w:tabs>
        <w:tab w:val="left" w:pos="9000"/>
        <w:tab w:val="right" w:pos="9360"/>
      </w:tabs>
      <w:suppressAutoHyphens/>
      <w:jc w:val="both"/>
    </w:pPr>
    <w:rPr>
      <w:sz w:val="24"/>
    </w:rPr>
  </w:style>
  <w:style w:type="paragraph" w:customStyle="1" w:styleId="Head22">
    <w:name w:val="Head 2.2"/>
    <w:basedOn w:val="Normal"/>
    <w:rsid w:val="0028176F"/>
    <w:pPr>
      <w:suppressAutoHyphens/>
      <w:ind w:left="360" w:hanging="360"/>
    </w:pPr>
    <w:rPr>
      <w:b/>
      <w:sz w:val="24"/>
    </w:rPr>
  </w:style>
  <w:style w:type="paragraph" w:customStyle="1" w:styleId="Head21">
    <w:name w:val="Head 2.1"/>
    <w:basedOn w:val="Normal"/>
    <w:rsid w:val="0028176F"/>
    <w:pPr>
      <w:suppressAutoHyphens/>
      <w:jc w:val="center"/>
    </w:pPr>
    <w:rPr>
      <w:b/>
      <w:sz w:val="24"/>
    </w:rPr>
  </w:style>
  <w:style w:type="paragraph" w:customStyle="1" w:styleId="Outline">
    <w:name w:val="Outline"/>
    <w:basedOn w:val="Normal"/>
    <w:rsid w:val="0028176F"/>
    <w:pPr>
      <w:spacing w:before="240"/>
    </w:pPr>
    <w:rPr>
      <w:kern w:val="28"/>
      <w:sz w:val="24"/>
    </w:rPr>
  </w:style>
  <w:style w:type="paragraph" w:styleId="Normalcentr">
    <w:name w:val="Block Text"/>
    <w:basedOn w:val="Normal"/>
    <w:rsid w:val="0028176F"/>
    <w:pPr>
      <w:suppressAutoHyphens/>
      <w:ind w:left="533" w:right="-72" w:hanging="533"/>
      <w:jc w:val="both"/>
    </w:pPr>
    <w:rPr>
      <w:sz w:val="24"/>
    </w:rPr>
  </w:style>
  <w:style w:type="paragraph" w:customStyle="1" w:styleId="Titredetablejuridique">
    <w:name w:val="Titre de table juridique"/>
    <w:basedOn w:val="Normal"/>
    <w:rsid w:val="0028176F"/>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rsid w:val="0028176F"/>
    <w:pPr>
      <w:spacing w:before="120"/>
    </w:pPr>
    <w:rPr>
      <w:b/>
      <w:bCs/>
      <w:i/>
      <w:iCs/>
      <w:sz w:val="24"/>
      <w:szCs w:val="28"/>
    </w:rPr>
  </w:style>
  <w:style w:type="paragraph" w:styleId="TM2">
    <w:name w:val="toc 2"/>
    <w:aliases w:val="TM 2.2"/>
    <w:basedOn w:val="Normal"/>
    <w:next w:val="Normal"/>
    <w:autoRedefine/>
    <w:rsid w:val="0028176F"/>
    <w:pPr>
      <w:tabs>
        <w:tab w:val="right" w:leader="dot" w:pos="9911"/>
      </w:tabs>
      <w:spacing w:before="120"/>
      <w:ind w:left="240"/>
    </w:pPr>
    <w:rPr>
      <w:b/>
      <w:bCs/>
      <w:noProof/>
      <w:sz w:val="24"/>
      <w:szCs w:val="22"/>
    </w:rPr>
  </w:style>
  <w:style w:type="paragraph" w:styleId="TM3">
    <w:name w:val="toc 3"/>
    <w:basedOn w:val="Normal"/>
    <w:next w:val="Normal"/>
    <w:autoRedefine/>
    <w:rsid w:val="0028176F"/>
    <w:pPr>
      <w:ind w:left="480"/>
    </w:pPr>
    <w:rPr>
      <w:sz w:val="24"/>
      <w:szCs w:val="24"/>
    </w:rPr>
  </w:style>
  <w:style w:type="paragraph" w:styleId="TM4">
    <w:name w:val="toc 4"/>
    <w:basedOn w:val="Normal"/>
    <w:next w:val="Normal"/>
    <w:autoRedefine/>
    <w:rsid w:val="0028176F"/>
    <w:pPr>
      <w:ind w:left="720"/>
    </w:pPr>
    <w:rPr>
      <w:sz w:val="24"/>
      <w:szCs w:val="24"/>
    </w:rPr>
  </w:style>
  <w:style w:type="paragraph" w:styleId="TM5">
    <w:name w:val="toc 5"/>
    <w:basedOn w:val="Normal"/>
    <w:next w:val="Normal"/>
    <w:autoRedefine/>
    <w:rsid w:val="0028176F"/>
    <w:pPr>
      <w:ind w:left="960"/>
    </w:pPr>
    <w:rPr>
      <w:sz w:val="24"/>
      <w:szCs w:val="24"/>
    </w:rPr>
  </w:style>
  <w:style w:type="paragraph" w:styleId="TM6">
    <w:name w:val="toc 6"/>
    <w:basedOn w:val="Normal"/>
    <w:next w:val="Normal"/>
    <w:autoRedefine/>
    <w:rsid w:val="0028176F"/>
    <w:pPr>
      <w:ind w:left="1200"/>
    </w:pPr>
    <w:rPr>
      <w:sz w:val="24"/>
      <w:szCs w:val="24"/>
    </w:rPr>
  </w:style>
  <w:style w:type="paragraph" w:styleId="TM7">
    <w:name w:val="toc 7"/>
    <w:basedOn w:val="Normal"/>
    <w:next w:val="Normal"/>
    <w:autoRedefine/>
    <w:rsid w:val="0028176F"/>
    <w:pPr>
      <w:ind w:left="1440"/>
    </w:pPr>
    <w:rPr>
      <w:sz w:val="24"/>
      <w:szCs w:val="24"/>
    </w:rPr>
  </w:style>
  <w:style w:type="paragraph" w:styleId="TM8">
    <w:name w:val="toc 8"/>
    <w:basedOn w:val="Normal"/>
    <w:next w:val="Normal"/>
    <w:autoRedefine/>
    <w:rsid w:val="0028176F"/>
    <w:pPr>
      <w:ind w:left="1680"/>
    </w:pPr>
    <w:rPr>
      <w:sz w:val="24"/>
      <w:szCs w:val="24"/>
    </w:rPr>
  </w:style>
  <w:style w:type="paragraph" w:styleId="TM9">
    <w:name w:val="toc 9"/>
    <w:basedOn w:val="Normal"/>
    <w:next w:val="Normal"/>
    <w:autoRedefine/>
    <w:rsid w:val="0028176F"/>
    <w:pPr>
      <w:ind w:left="1920"/>
    </w:pPr>
    <w:rPr>
      <w:sz w:val="24"/>
      <w:szCs w:val="24"/>
    </w:rPr>
  </w:style>
  <w:style w:type="character" w:styleId="Lienhypertexte">
    <w:name w:val="Hyperlink"/>
    <w:rsid w:val="0028176F"/>
    <w:rPr>
      <w:color w:val="0000FF"/>
      <w:u w:val="single"/>
    </w:rPr>
  </w:style>
  <w:style w:type="paragraph" w:customStyle="1" w:styleId="Pucea">
    <w:name w:val="Puce a"/>
    <w:basedOn w:val="Normal"/>
    <w:rsid w:val="0028176F"/>
    <w:pPr>
      <w:widowControl w:val="0"/>
      <w:numPr>
        <w:numId w:val="5"/>
      </w:numPr>
      <w:spacing w:before="60" w:after="60"/>
      <w:jc w:val="both"/>
    </w:pPr>
    <w:rPr>
      <w:rFonts w:ascii="Arial" w:hAnsi="Arial" w:cs="Arial"/>
    </w:rPr>
  </w:style>
  <w:style w:type="paragraph" w:customStyle="1" w:styleId="Tiret">
    <w:name w:val="Tiret"/>
    <w:basedOn w:val="Normal"/>
    <w:rsid w:val="0028176F"/>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28176F"/>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28176F"/>
    <w:pPr>
      <w:spacing w:after="160" w:line="300" w:lineRule="exact"/>
      <w:jc w:val="both"/>
    </w:pPr>
    <w:rPr>
      <w:sz w:val="24"/>
      <w:szCs w:val="24"/>
    </w:rPr>
  </w:style>
  <w:style w:type="paragraph" w:customStyle="1" w:styleId="siliacII">
    <w:name w:val="siliac II"/>
    <w:basedOn w:val="Normal"/>
    <w:rsid w:val="0028176F"/>
    <w:pPr>
      <w:spacing w:before="100" w:beforeAutospacing="1" w:after="120" w:line="300" w:lineRule="exact"/>
      <w:ind w:left="284"/>
      <w:outlineLvl w:val="2"/>
    </w:pPr>
    <w:rPr>
      <w:rFonts w:ascii="Arial" w:hAnsi="Arial"/>
      <w:b/>
      <w:sz w:val="24"/>
      <w:szCs w:val="24"/>
    </w:rPr>
  </w:style>
  <w:style w:type="character" w:customStyle="1" w:styleId="CarCar7">
    <w:name w:val="Car Car7"/>
    <w:rsid w:val="0028176F"/>
    <w:rPr>
      <w:b/>
      <w:bCs/>
      <w:sz w:val="24"/>
      <w:lang w:val="en-GB" w:eastAsia="fr-FR" w:bidi="ar-SA"/>
    </w:rPr>
  </w:style>
  <w:style w:type="paragraph" w:styleId="Textebrut">
    <w:name w:val="Plain Text"/>
    <w:basedOn w:val="Normal"/>
    <w:link w:val="TextebrutCar"/>
    <w:rsid w:val="0028176F"/>
    <w:rPr>
      <w:rFonts w:ascii="Courier New" w:hAnsi="Courier New"/>
      <w:lang w:val="en-GB" w:eastAsia="en-US"/>
    </w:rPr>
  </w:style>
  <w:style w:type="character" w:customStyle="1" w:styleId="TextebrutCar">
    <w:name w:val="Texte brut Car"/>
    <w:basedOn w:val="Policepardfaut"/>
    <w:link w:val="Textebrut"/>
    <w:rsid w:val="0028176F"/>
    <w:rPr>
      <w:rFonts w:ascii="Courier New" w:eastAsia="Times New Roman" w:hAnsi="Courier New" w:cs="Times New Roman"/>
      <w:sz w:val="20"/>
      <w:szCs w:val="20"/>
      <w:lang w:val="en-GB"/>
    </w:rPr>
  </w:style>
  <w:style w:type="paragraph" w:styleId="Commentaire">
    <w:name w:val="annotation text"/>
    <w:basedOn w:val="Normal"/>
    <w:link w:val="CommentaireCar"/>
    <w:rsid w:val="0028176F"/>
    <w:rPr>
      <w:lang w:eastAsia="en-US"/>
    </w:rPr>
  </w:style>
  <w:style w:type="character" w:customStyle="1" w:styleId="CommentaireCar">
    <w:name w:val="Commentaire Car"/>
    <w:basedOn w:val="Policepardfaut"/>
    <w:link w:val="Commentaire"/>
    <w:rsid w:val="0028176F"/>
    <w:rPr>
      <w:rFonts w:ascii="Times New Roman" w:eastAsia="Times New Roman" w:hAnsi="Times New Roman" w:cs="Times New Roman"/>
      <w:sz w:val="20"/>
      <w:szCs w:val="20"/>
    </w:rPr>
  </w:style>
  <w:style w:type="paragraph" w:customStyle="1" w:styleId="arial">
    <w:name w:val="arial"/>
    <w:basedOn w:val="Normal"/>
    <w:rsid w:val="0028176F"/>
    <w:pPr>
      <w:jc w:val="both"/>
    </w:pPr>
    <w:rPr>
      <w:rFonts w:ascii="Arial" w:hAnsi="Arial" w:cs="Arial"/>
      <w:sz w:val="24"/>
      <w:szCs w:val="24"/>
      <w:lang w:val="fr-CM"/>
    </w:rPr>
  </w:style>
  <w:style w:type="paragraph" w:customStyle="1" w:styleId="Paragraphedeliste1">
    <w:name w:val="Paragraphe de liste1"/>
    <w:basedOn w:val="Normal"/>
    <w:qFormat/>
    <w:rsid w:val="0028176F"/>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28176F"/>
    <w:rPr>
      <w:b/>
    </w:rPr>
  </w:style>
  <w:style w:type="numbering" w:customStyle="1" w:styleId="NoList1">
    <w:name w:val="No List1"/>
    <w:next w:val="Aucuneliste"/>
    <w:unhideWhenUsed/>
    <w:rsid w:val="0028176F"/>
  </w:style>
  <w:style w:type="paragraph" w:styleId="Retraitnormal">
    <w:name w:val="Normal Indent"/>
    <w:basedOn w:val="Normal"/>
    <w:rsid w:val="0028176F"/>
    <w:pPr>
      <w:widowControl w:val="0"/>
      <w:ind w:left="708"/>
      <w:jc w:val="both"/>
    </w:pPr>
    <w:rPr>
      <w:rFonts w:ascii="Arial" w:hAnsi="Arial"/>
      <w:snapToGrid w:val="0"/>
      <w:sz w:val="22"/>
    </w:rPr>
  </w:style>
  <w:style w:type="character" w:styleId="Lienhypertextesuivivisit">
    <w:name w:val="FollowedHyperlink"/>
    <w:rsid w:val="0028176F"/>
    <w:rPr>
      <w:color w:val="800080"/>
      <w:u w:val="single"/>
    </w:rPr>
  </w:style>
  <w:style w:type="paragraph" w:customStyle="1" w:styleId="font5">
    <w:name w:val="font5"/>
    <w:basedOn w:val="Normal"/>
    <w:rsid w:val="0028176F"/>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28176F"/>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2817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28176F"/>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28176F"/>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28176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28176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28176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28176F"/>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2817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2817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2817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2817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28176F"/>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28176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28176F"/>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28176F"/>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28176F"/>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28176F"/>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28176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28176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28176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28176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28176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28176F"/>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28176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28176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28176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28176F"/>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28176F"/>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28176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28176F"/>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28176F"/>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28176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28176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28176F"/>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28176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28176F"/>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28176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28176F"/>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28176F"/>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28176F"/>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28176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28176F"/>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28176F"/>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28176F"/>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28176F"/>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28176F"/>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28176F"/>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28176F"/>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28176F"/>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28176F"/>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28176F"/>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28176F"/>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28176F"/>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28176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28176F"/>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28176F"/>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28176F"/>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28176F"/>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28176F"/>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28176F"/>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28176F"/>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28176F"/>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28176F"/>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28176F"/>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28176F"/>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28176F"/>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28176F"/>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28176F"/>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28176F"/>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28176F"/>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28176F"/>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28176F"/>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28176F"/>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28176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28176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28176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28176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28176F"/>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28176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28176F"/>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28176F"/>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28176F"/>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28176F"/>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28176F"/>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2817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28176F"/>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28176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28176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28176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28176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28176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28176F"/>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28176F"/>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28176F"/>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28176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28176F"/>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28176F"/>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28176F"/>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28176F"/>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28176F"/>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28176F"/>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28176F"/>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28176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28176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28176F"/>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28176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2817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28176F"/>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28176F"/>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28176F"/>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28176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2817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28176F"/>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28176F"/>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28176F"/>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28176F"/>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28176F"/>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28176F"/>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28176F"/>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28176F"/>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28176F"/>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28176F"/>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28176F"/>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28176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28176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28176F"/>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28176F"/>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28176F"/>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28176F"/>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28176F"/>
  </w:style>
  <w:style w:type="character" w:customStyle="1" w:styleId="editsection">
    <w:name w:val="editsection"/>
    <w:basedOn w:val="Policepardfaut"/>
    <w:rsid w:val="0028176F"/>
  </w:style>
  <w:style w:type="character" w:customStyle="1" w:styleId="bloctexteagrasbleu">
    <w:name w:val="bloc_texteagrasbleu"/>
    <w:basedOn w:val="Policepardfaut"/>
    <w:rsid w:val="0028176F"/>
  </w:style>
  <w:style w:type="character" w:styleId="lev">
    <w:name w:val="Strong"/>
    <w:qFormat/>
    <w:rsid w:val="0028176F"/>
    <w:rPr>
      <w:b/>
      <w:bCs/>
    </w:rPr>
  </w:style>
  <w:style w:type="paragraph" w:customStyle="1" w:styleId="Style1">
    <w:name w:val="Style1"/>
    <w:basedOn w:val="Titre"/>
    <w:rsid w:val="0028176F"/>
    <w:pPr>
      <w:numPr>
        <w:ilvl w:val="2"/>
        <w:numId w:val="11"/>
      </w:numPr>
      <w:spacing w:before="120"/>
      <w:jc w:val="left"/>
    </w:pPr>
    <w:rPr>
      <w:rFonts w:ascii="Arial Narrow" w:hAnsi="Arial Narrow"/>
      <w:b/>
      <w:i/>
      <w:noProof/>
      <w:color w:val="1F497D"/>
      <w:sz w:val="24"/>
    </w:rPr>
  </w:style>
  <w:style w:type="paragraph" w:customStyle="1" w:styleId="TIRETS">
    <w:name w:val="TIRETS"/>
    <w:basedOn w:val="Normal"/>
    <w:rsid w:val="0028176F"/>
    <w:pPr>
      <w:numPr>
        <w:ilvl w:val="1"/>
        <w:numId w:val="12"/>
      </w:numPr>
      <w:spacing w:after="120"/>
      <w:jc w:val="both"/>
    </w:pPr>
    <w:rPr>
      <w:rFonts w:ascii="Arial" w:hAnsi="Arial" w:cs="Arial"/>
      <w:sz w:val="24"/>
    </w:rPr>
  </w:style>
  <w:style w:type="paragraph" w:customStyle="1" w:styleId="CORPSAAO">
    <w:name w:val="CORPS AAO"/>
    <w:basedOn w:val="Normal"/>
    <w:link w:val="CORPSAAOCar"/>
    <w:rsid w:val="0028176F"/>
    <w:pPr>
      <w:spacing w:after="120"/>
      <w:ind w:firstLine="601"/>
      <w:jc w:val="both"/>
    </w:pPr>
    <w:rPr>
      <w:rFonts w:ascii="Gill Sans MT" w:hAnsi="Gill Sans MT"/>
      <w:sz w:val="24"/>
    </w:rPr>
  </w:style>
  <w:style w:type="character" w:customStyle="1" w:styleId="CORPSAAOCar">
    <w:name w:val="CORPS AAO Car"/>
    <w:link w:val="CORPSAAO"/>
    <w:locked/>
    <w:rsid w:val="0028176F"/>
    <w:rPr>
      <w:rFonts w:ascii="Gill Sans MT" w:eastAsia="Times New Roman" w:hAnsi="Gill Sans MT" w:cs="Times New Roman"/>
      <w:sz w:val="24"/>
      <w:szCs w:val="20"/>
    </w:rPr>
  </w:style>
  <w:style w:type="paragraph" w:customStyle="1" w:styleId="Titre1">
    <w:name w:val="Titre1"/>
    <w:basedOn w:val="Normal"/>
    <w:rsid w:val="0028176F"/>
    <w:pPr>
      <w:numPr>
        <w:ilvl w:val="1"/>
        <w:numId w:val="14"/>
      </w:numPr>
      <w:jc w:val="center"/>
    </w:pPr>
    <w:rPr>
      <w:sz w:val="24"/>
    </w:rPr>
  </w:style>
  <w:style w:type="character" w:customStyle="1" w:styleId="CorpsdetexteCar1">
    <w:name w:val="Corps de texte Car1"/>
    <w:aliases w:val="CORPS CCTP Car1"/>
    <w:locked/>
    <w:rsid w:val="0028176F"/>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28176F"/>
    <w:rPr>
      <w:rFonts w:ascii="Corbel" w:hAnsi="Corbel"/>
      <w:caps/>
    </w:rPr>
  </w:style>
  <w:style w:type="character" w:customStyle="1" w:styleId="StyleCORPSAAOToutenmajusculeCar">
    <w:name w:val="Style CORPS AAO + Tout en majuscule Car"/>
    <w:link w:val="StyleCORPSAAOToutenmajuscule"/>
    <w:locked/>
    <w:rsid w:val="0028176F"/>
    <w:rPr>
      <w:rFonts w:ascii="Corbel" w:eastAsia="Times New Roman" w:hAnsi="Corbel" w:cs="Times New Roman"/>
      <w:caps/>
      <w:sz w:val="24"/>
      <w:szCs w:val="20"/>
    </w:rPr>
  </w:style>
  <w:style w:type="paragraph" w:customStyle="1" w:styleId="TRGAO1">
    <w:name w:val="TRGAO1"/>
    <w:basedOn w:val="Normal"/>
    <w:rsid w:val="0028176F"/>
    <w:pPr>
      <w:pBdr>
        <w:bar w:val="single" w:sz="4" w:color="auto"/>
      </w:pBdr>
      <w:spacing w:before="240"/>
      <w:ind w:firstLine="709"/>
    </w:pPr>
    <w:rPr>
      <w:rFonts w:ascii="Broadband ICG" w:hAnsi="Broadband ICG"/>
      <w:sz w:val="24"/>
    </w:rPr>
  </w:style>
  <w:style w:type="paragraph" w:customStyle="1" w:styleId="CORPSRGAO">
    <w:name w:val="CORPS RGAO"/>
    <w:basedOn w:val="Normal"/>
    <w:rsid w:val="0028176F"/>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28176F"/>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28176F"/>
    <w:pPr>
      <w:jc w:val="center"/>
    </w:pPr>
    <w:rPr>
      <w:rFonts w:ascii="African" w:hAnsi="African"/>
      <w:b/>
      <w:bCs/>
      <w:sz w:val="48"/>
    </w:rPr>
  </w:style>
  <w:style w:type="paragraph" w:customStyle="1" w:styleId="TITRE11">
    <w:name w:val="TITRE 1"/>
    <w:basedOn w:val="Normal"/>
    <w:link w:val="TITRE1Car0"/>
    <w:rsid w:val="0028176F"/>
    <w:pPr>
      <w:spacing w:after="240" w:line="480" w:lineRule="auto"/>
      <w:jc w:val="center"/>
      <w:outlineLvl w:val="0"/>
    </w:pPr>
    <w:rPr>
      <w:rFonts w:ascii="Zurich XBlk BT" w:hAnsi="Zurich XBlk BT"/>
      <w:b/>
      <w:caps/>
      <w:sz w:val="28"/>
    </w:rPr>
  </w:style>
  <w:style w:type="character" w:customStyle="1" w:styleId="TITRE1Car0">
    <w:name w:val="TITRE 1 Car"/>
    <w:link w:val="TITRE11"/>
    <w:locked/>
    <w:rsid w:val="0028176F"/>
    <w:rPr>
      <w:rFonts w:ascii="Zurich XBlk BT" w:eastAsia="Times New Roman" w:hAnsi="Zurich XBlk BT" w:cs="Times New Roman"/>
      <w:b/>
      <w:caps/>
      <w:sz w:val="28"/>
      <w:szCs w:val="20"/>
    </w:rPr>
  </w:style>
  <w:style w:type="paragraph" w:customStyle="1" w:styleId="CORPSCCAP">
    <w:name w:val="CORPS CCAP"/>
    <w:basedOn w:val="Normal"/>
    <w:rsid w:val="0028176F"/>
    <w:pPr>
      <w:spacing w:after="240"/>
      <w:ind w:left="680" w:firstLine="709"/>
      <w:jc w:val="both"/>
    </w:pPr>
    <w:rPr>
      <w:rFonts w:ascii="Gill Sans MT" w:hAnsi="Gill Sans MT" w:cs="Tahoma"/>
      <w:sz w:val="24"/>
      <w:szCs w:val="26"/>
    </w:rPr>
  </w:style>
  <w:style w:type="paragraph" w:customStyle="1" w:styleId="TITRE2CCAP">
    <w:name w:val="TITRE2CCAP"/>
    <w:basedOn w:val="Normal"/>
    <w:rsid w:val="0028176F"/>
    <w:pPr>
      <w:spacing w:before="120"/>
      <w:ind w:firstLine="709"/>
      <w:jc w:val="both"/>
    </w:pPr>
    <w:rPr>
      <w:rFonts w:ascii="Tahoma" w:hAnsi="Tahoma" w:cs="Tahoma"/>
      <w:b/>
      <w:sz w:val="24"/>
      <w:szCs w:val="26"/>
    </w:rPr>
  </w:style>
  <w:style w:type="paragraph" w:customStyle="1" w:styleId="CORPSL-C">
    <w:name w:val="CORPS L-C"/>
    <w:basedOn w:val="Normal"/>
    <w:rsid w:val="0028176F"/>
    <w:pPr>
      <w:spacing w:after="120"/>
      <w:ind w:left="709" w:firstLine="567"/>
      <w:jc w:val="both"/>
    </w:pPr>
    <w:rPr>
      <w:rFonts w:ascii="Gill Sans MT" w:hAnsi="Gill Sans MT"/>
      <w:sz w:val="24"/>
    </w:rPr>
  </w:style>
  <w:style w:type="paragraph" w:customStyle="1" w:styleId="TITRE1CCAP">
    <w:name w:val="TITRE1CCAP"/>
    <w:basedOn w:val="Style1"/>
    <w:rsid w:val="0028176F"/>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28176F"/>
    <w:pPr>
      <w:spacing w:after="240"/>
      <w:ind w:left="499" w:firstLine="902"/>
      <w:jc w:val="both"/>
    </w:pPr>
    <w:rPr>
      <w:rFonts w:ascii="Gill Sans MT" w:hAnsi="Gill Sans MT"/>
      <w:sz w:val="24"/>
    </w:rPr>
  </w:style>
  <w:style w:type="paragraph" w:customStyle="1" w:styleId="CORPSCCTPBTC">
    <w:name w:val="CORPS CCTP BTC"/>
    <w:basedOn w:val="Normal"/>
    <w:rsid w:val="0028176F"/>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28176F"/>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28176F"/>
    <w:rPr>
      <w:rFonts w:ascii="BinnerD" w:eastAsia="Times New Roman" w:hAnsi="BinnerD" w:cs="Times New Roman"/>
      <w:b/>
      <w:bCs/>
      <w:sz w:val="24"/>
      <w:szCs w:val="20"/>
      <w:u w:val="single"/>
    </w:rPr>
  </w:style>
  <w:style w:type="paragraph" w:customStyle="1" w:styleId="Style2">
    <w:name w:val="Style2"/>
    <w:basedOn w:val="Titre10"/>
    <w:link w:val="Style2Car"/>
    <w:rsid w:val="0028176F"/>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28176F"/>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28176F"/>
    <w:pPr>
      <w:jc w:val="both"/>
    </w:pPr>
    <w:rPr>
      <w:rFonts w:ascii="Bauhaus 93" w:hAnsi="Bauhaus 93"/>
      <w:b/>
      <w:sz w:val="24"/>
    </w:rPr>
  </w:style>
  <w:style w:type="paragraph" w:customStyle="1" w:styleId="CCTP">
    <w:name w:val="CCTP"/>
    <w:basedOn w:val="Corpsdetexte"/>
    <w:link w:val="CCTPCar"/>
    <w:rsid w:val="0028176F"/>
    <w:pPr>
      <w:spacing w:after="240"/>
      <w:ind w:left="851" w:firstLine="851"/>
      <w:jc w:val="both"/>
    </w:pPr>
    <w:rPr>
      <w:rFonts w:ascii="AlbertaExtralight" w:hAnsi="AlbertaExtralight"/>
    </w:rPr>
  </w:style>
  <w:style w:type="character" w:customStyle="1" w:styleId="CCTPCar">
    <w:name w:val="CCTP Car"/>
    <w:link w:val="CCTP"/>
    <w:locked/>
    <w:rsid w:val="0028176F"/>
    <w:rPr>
      <w:rFonts w:ascii="AlbertaExtralight" w:eastAsia="Times New Roman" w:hAnsi="AlbertaExtralight" w:cs="Times New Roman"/>
      <w:sz w:val="24"/>
      <w:szCs w:val="20"/>
      <w:lang w:eastAsia="fr-FR"/>
    </w:rPr>
  </w:style>
  <w:style w:type="paragraph" w:customStyle="1" w:styleId="TITRE12">
    <w:name w:val="TITRE1"/>
    <w:basedOn w:val="Normal"/>
    <w:rsid w:val="0028176F"/>
    <w:pPr>
      <w:spacing w:after="240"/>
      <w:jc w:val="center"/>
    </w:pPr>
    <w:rPr>
      <w:rFonts w:ascii="Traffic" w:hAnsi="Traffic"/>
      <w:caps/>
      <w:sz w:val="24"/>
    </w:rPr>
  </w:style>
  <w:style w:type="paragraph" w:customStyle="1" w:styleId="MAD">
    <w:name w:val="MAD"/>
    <w:basedOn w:val="TITRE11"/>
    <w:rsid w:val="0028176F"/>
    <w:pPr>
      <w:spacing w:line="240" w:lineRule="auto"/>
    </w:pPr>
  </w:style>
  <w:style w:type="paragraph" w:styleId="Paragraphedeliste">
    <w:name w:val="List Paragraph"/>
    <w:basedOn w:val="Normal"/>
    <w:link w:val="ParagraphedelisteCar"/>
    <w:qFormat/>
    <w:rsid w:val="0028176F"/>
    <w:pPr>
      <w:ind w:left="720"/>
      <w:contextualSpacing/>
    </w:pPr>
    <w:rPr>
      <w:sz w:val="24"/>
      <w:szCs w:val="24"/>
    </w:rPr>
  </w:style>
  <w:style w:type="paragraph" w:customStyle="1" w:styleId="Corpsdetexte31">
    <w:name w:val="Corps de texte 31"/>
    <w:basedOn w:val="Normal"/>
    <w:rsid w:val="00806A28"/>
    <w:pPr>
      <w:widowControl w:val="0"/>
      <w:jc w:val="both"/>
    </w:pPr>
    <w:rPr>
      <w:b/>
      <w:bCs/>
      <w:sz w:val="24"/>
      <w:szCs w:val="24"/>
    </w:rPr>
  </w:style>
  <w:style w:type="character" w:customStyle="1" w:styleId="ParagraphedelisteCar">
    <w:name w:val="Paragraphe de liste Car"/>
    <w:link w:val="Paragraphedeliste"/>
    <w:locked/>
    <w:rsid w:val="005F0CDD"/>
    <w:rPr>
      <w:rFonts w:ascii="Times New Roman" w:eastAsia="Times New Roman" w:hAnsi="Times New Roman" w:cs="Times New Roman"/>
      <w:sz w:val="24"/>
      <w:szCs w:val="24"/>
      <w:lang w:eastAsia="fr-FR"/>
    </w:rPr>
  </w:style>
  <w:style w:type="paragraph" w:customStyle="1" w:styleId="CM99">
    <w:name w:val="CM99"/>
    <w:basedOn w:val="Normal"/>
    <w:next w:val="Normal"/>
    <w:rsid w:val="005F0CDD"/>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5F0CDD"/>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puces4">
    <w:name w:val="List Bullet 4"/>
    <w:basedOn w:val="Normal"/>
    <w:rsid w:val="00F422D2"/>
    <w:pPr>
      <w:numPr>
        <w:numId w:val="76"/>
      </w:numPr>
    </w:pPr>
    <w:rPr>
      <w:sz w:val="24"/>
      <w:szCs w:val="24"/>
    </w:rPr>
  </w:style>
  <w:style w:type="paragraph" w:styleId="Listepuces3">
    <w:name w:val="List Bullet 3"/>
    <w:basedOn w:val="Normal"/>
    <w:rsid w:val="00F422D2"/>
    <w:pPr>
      <w:numPr>
        <w:numId w:val="75"/>
      </w:numPr>
      <w:tabs>
        <w:tab w:val="num" w:pos="360"/>
      </w:tabs>
      <w:ind w:left="0" w:firstLine="0"/>
    </w:pPr>
    <w:rPr>
      <w:sz w:val="24"/>
      <w:szCs w:val="24"/>
    </w:rPr>
  </w:style>
  <w:style w:type="paragraph" w:styleId="Listepuces2">
    <w:name w:val="List Bullet 2"/>
    <w:basedOn w:val="Normal"/>
    <w:rsid w:val="00F422D2"/>
    <w:pPr>
      <w:numPr>
        <w:numId w:val="74"/>
      </w:numPr>
    </w:pPr>
    <w:rPr>
      <w:sz w:val="24"/>
      <w:szCs w:val="24"/>
    </w:rPr>
  </w:style>
  <w:style w:type="character" w:customStyle="1" w:styleId="PartieCar">
    <w:name w:val="Partie Car"/>
    <w:link w:val="Partie"/>
    <w:rsid w:val="00F422D2"/>
    <w:rPr>
      <w:rFonts w:ascii="Arial Narrow" w:hAnsi="Arial Narrow"/>
      <w:b/>
      <w:iCs/>
      <w:sz w:val="24"/>
      <w:szCs w:val="28"/>
    </w:rPr>
  </w:style>
  <w:style w:type="paragraph" w:customStyle="1" w:styleId="Partie">
    <w:name w:val="Partie"/>
    <w:basedOn w:val="Titre2"/>
    <w:next w:val="Corpsdetexte"/>
    <w:link w:val="PartieCar"/>
    <w:rsid w:val="00F422D2"/>
    <w:pPr>
      <w:keepNext w:val="0"/>
      <w:numPr>
        <w:ilvl w:val="1"/>
        <w:numId w:val="82"/>
      </w:numPr>
      <w:spacing w:beforeLines="60"/>
      <w:contextualSpacing/>
      <w:jc w:val="both"/>
    </w:pPr>
    <w:rPr>
      <w:rFonts w:ascii="Arial Narrow" w:eastAsiaTheme="minorHAnsi" w:hAnsi="Arial Narrow" w:cstheme="minorBidi"/>
      <w:b/>
      <w:iCs/>
      <w:szCs w:val="28"/>
    </w:rPr>
  </w:style>
  <w:style w:type="paragraph" w:customStyle="1" w:styleId="Article">
    <w:name w:val="Article"/>
    <w:basedOn w:val="Titre3"/>
    <w:rsid w:val="00F422D2"/>
    <w:pPr>
      <w:keepNext w:val="0"/>
      <w:numPr>
        <w:ilvl w:val="3"/>
        <w:numId w:val="82"/>
      </w:numPr>
      <w:spacing w:line="276" w:lineRule="auto"/>
      <w:jc w:val="both"/>
      <w:outlineLvl w:val="3"/>
    </w:pPr>
    <w:rPr>
      <w:rFonts w:ascii="Arial Narrow" w:hAnsi="Arial Narrow" w:cs="Arial"/>
      <w:bCs/>
      <w:smallCaps/>
      <w:sz w:val="22"/>
      <w:szCs w:val="26"/>
    </w:rPr>
  </w:style>
  <w:style w:type="character" w:customStyle="1" w:styleId="ChapitreCar">
    <w:name w:val="Chapitre Car"/>
    <w:link w:val="Chapitre"/>
    <w:rsid w:val="00F422D2"/>
    <w:rPr>
      <w:rFonts w:ascii="Arial Narrow" w:hAnsi="Arial Narrow"/>
      <w:b/>
      <w:bCs/>
      <w:i/>
      <w:smallCaps/>
      <w:sz w:val="28"/>
      <w:szCs w:val="26"/>
    </w:rPr>
  </w:style>
  <w:style w:type="paragraph" w:customStyle="1" w:styleId="Chapitre">
    <w:name w:val="Chapitre"/>
    <w:basedOn w:val="Article"/>
    <w:link w:val="ChapitreCar"/>
    <w:rsid w:val="00F422D2"/>
    <w:pPr>
      <w:numPr>
        <w:ilvl w:val="2"/>
      </w:numPr>
      <w:spacing w:before="180"/>
      <w:outlineLvl w:val="2"/>
    </w:pPr>
    <w:rPr>
      <w:rFonts w:eastAsiaTheme="minorHAnsi" w:cstheme="minorBidi"/>
      <w:sz w:val="28"/>
    </w:rPr>
  </w:style>
  <w:style w:type="paragraph" w:customStyle="1" w:styleId="SousArt1">
    <w:name w:val="SousArt1"/>
    <w:basedOn w:val="Article"/>
    <w:rsid w:val="00F422D2"/>
    <w:pPr>
      <w:numPr>
        <w:ilvl w:val="4"/>
      </w:numPr>
      <w:outlineLvl w:val="4"/>
    </w:pPr>
    <w:rPr>
      <w:rFonts w:ascii="Times New Roman" w:hAnsi="Times New Roman" w:cs="Times New Roman"/>
    </w:rPr>
  </w:style>
  <w:style w:type="paragraph" w:customStyle="1" w:styleId="SousArt2">
    <w:name w:val="SousArt2"/>
    <w:basedOn w:val="Article"/>
    <w:rsid w:val="00F422D2"/>
    <w:pPr>
      <w:numPr>
        <w:ilvl w:val="5"/>
      </w:numPr>
      <w:outlineLvl w:val="5"/>
    </w:pPr>
    <w:rPr>
      <w:rFonts w:ascii="Times New Roman" w:hAnsi="Times New Roman" w:cs="Times New Roman"/>
      <w:smallCaps w:val="0"/>
    </w:rPr>
  </w:style>
  <w:style w:type="paragraph" w:styleId="Listenumros">
    <w:name w:val="List Number"/>
    <w:basedOn w:val="Normal"/>
    <w:rsid w:val="00F422D2"/>
    <w:pPr>
      <w:numPr>
        <w:numId w:val="79"/>
      </w:numPr>
      <w:tabs>
        <w:tab w:val="num" w:pos="360"/>
      </w:tabs>
      <w:spacing w:before="80"/>
      <w:ind w:left="360" w:hanging="360"/>
      <w:jc w:val="both"/>
    </w:pPr>
    <w:rPr>
      <w:sz w:val="22"/>
      <w:lang w:eastAsia="en-US"/>
    </w:rPr>
  </w:style>
  <w:style w:type="paragraph" w:customStyle="1" w:styleId="Outline2">
    <w:name w:val="Outline2"/>
    <w:basedOn w:val="Normal"/>
    <w:rsid w:val="00F422D2"/>
    <w:pPr>
      <w:numPr>
        <w:ilvl w:val="1"/>
        <w:numId w:val="73"/>
      </w:numPr>
      <w:spacing w:before="240"/>
    </w:pPr>
    <w:rPr>
      <w:kern w:val="28"/>
      <w:sz w:val="24"/>
    </w:rPr>
  </w:style>
  <w:style w:type="paragraph" w:customStyle="1" w:styleId="Outline1">
    <w:name w:val="Outline1"/>
    <w:basedOn w:val="Normal"/>
    <w:next w:val="Outline2"/>
    <w:rsid w:val="00F422D2"/>
    <w:pPr>
      <w:keepNext/>
      <w:numPr>
        <w:numId w:val="73"/>
      </w:numPr>
      <w:tabs>
        <w:tab w:val="num" w:pos="360"/>
      </w:tabs>
      <w:spacing w:before="240"/>
      <w:ind w:left="360" w:hanging="360"/>
    </w:pPr>
    <w:rPr>
      <w:kern w:val="28"/>
      <w:sz w:val="24"/>
    </w:rPr>
  </w:style>
  <w:style w:type="paragraph" w:customStyle="1" w:styleId="Outline3">
    <w:name w:val="Outline3"/>
    <w:basedOn w:val="Normal"/>
    <w:rsid w:val="00F422D2"/>
    <w:pPr>
      <w:numPr>
        <w:ilvl w:val="2"/>
        <w:numId w:val="73"/>
      </w:numPr>
      <w:tabs>
        <w:tab w:val="num" w:pos="1368"/>
      </w:tabs>
      <w:spacing w:before="240"/>
      <w:ind w:left="1368" w:hanging="504"/>
    </w:pPr>
    <w:rPr>
      <w:kern w:val="28"/>
      <w:sz w:val="24"/>
    </w:rPr>
  </w:style>
  <w:style w:type="paragraph" w:customStyle="1" w:styleId="Outline4">
    <w:name w:val="Outline4"/>
    <w:basedOn w:val="Normal"/>
    <w:rsid w:val="00F422D2"/>
    <w:pPr>
      <w:numPr>
        <w:ilvl w:val="3"/>
        <w:numId w:val="73"/>
      </w:numPr>
      <w:tabs>
        <w:tab w:val="num" w:pos="1872"/>
      </w:tabs>
      <w:spacing w:before="240"/>
      <w:ind w:left="1872" w:hanging="504"/>
    </w:pPr>
    <w:rPr>
      <w:kern w:val="28"/>
      <w:sz w:val="24"/>
    </w:rPr>
  </w:style>
  <w:style w:type="paragraph" w:customStyle="1" w:styleId="soussection1">
    <w:name w:val="soussection1"/>
    <w:basedOn w:val="Normal"/>
    <w:rsid w:val="00F422D2"/>
    <w:pPr>
      <w:numPr>
        <w:numId w:val="78"/>
      </w:numPr>
      <w:spacing w:line="360" w:lineRule="auto"/>
    </w:pPr>
    <w:rPr>
      <w:b/>
      <w:bCs/>
      <w:sz w:val="24"/>
      <w:szCs w:val="24"/>
    </w:rPr>
  </w:style>
  <w:style w:type="character" w:customStyle="1" w:styleId="Style28Car">
    <w:name w:val="Style28 Car"/>
    <w:link w:val="Style28"/>
    <w:rsid w:val="00F422D2"/>
    <w:rPr>
      <w:rFonts w:ascii="Arial" w:hAnsi="Arial"/>
    </w:rPr>
  </w:style>
  <w:style w:type="paragraph" w:customStyle="1" w:styleId="Style28">
    <w:name w:val="Style28"/>
    <w:basedOn w:val="Paragraphedeliste"/>
    <w:link w:val="Style28Car"/>
    <w:rsid w:val="00F422D2"/>
    <w:pPr>
      <w:numPr>
        <w:numId w:val="84"/>
      </w:numPr>
      <w:jc w:val="both"/>
    </w:pPr>
    <w:rPr>
      <w:rFonts w:ascii="Arial" w:eastAsiaTheme="minorHAnsi" w:hAnsi="Arial" w:cstheme="minorBidi"/>
      <w:sz w:val="22"/>
      <w:szCs w:val="22"/>
    </w:rPr>
  </w:style>
  <w:style w:type="character" w:customStyle="1" w:styleId="Tiret1Car">
    <w:name w:val="Tiret1 Car"/>
    <w:link w:val="Tiret1"/>
    <w:rsid w:val="00F422D2"/>
    <w:rPr>
      <w:rFonts w:ascii="Arial Narrow" w:hAnsi="Arial Narrow"/>
    </w:rPr>
  </w:style>
  <w:style w:type="paragraph" w:customStyle="1" w:styleId="Tiret1">
    <w:name w:val="Tiret1"/>
    <w:basedOn w:val="Normal"/>
    <w:link w:val="Tiret1Car"/>
    <w:rsid w:val="00F422D2"/>
    <w:pPr>
      <w:numPr>
        <w:numId w:val="83"/>
      </w:numPr>
      <w:spacing w:before="60"/>
      <w:jc w:val="both"/>
    </w:pPr>
    <w:rPr>
      <w:rFonts w:ascii="Arial Narrow" w:eastAsiaTheme="minorHAnsi" w:hAnsi="Arial Narrow" w:cstheme="minorBidi"/>
      <w:sz w:val="22"/>
      <w:szCs w:val="22"/>
    </w:rPr>
  </w:style>
  <w:style w:type="character" w:customStyle="1" w:styleId="Style3Car">
    <w:name w:val="Style3 Car"/>
    <w:link w:val="Style3"/>
    <w:rsid w:val="00F422D2"/>
    <w:rPr>
      <w:rFonts w:ascii="Cambria" w:hAnsi="Cambria"/>
      <w:b/>
      <w:bCs/>
      <w:kern w:val="32"/>
      <w:sz w:val="32"/>
      <w:szCs w:val="32"/>
    </w:rPr>
  </w:style>
  <w:style w:type="paragraph" w:customStyle="1" w:styleId="Style3">
    <w:name w:val="Style3"/>
    <w:basedOn w:val="Titre10"/>
    <w:link w:val="Style3Car"/>
    <w:rsid w:val="00F422D2"/>
    <w:pPr>
      <w:numPr>
        <w:numId w:val="80"/>
      </w:numPr>
      <w:spacing w:line="276" w:lineRule="auto"/>
    </w:pPr>
    <w:rPr>
      <w:rFonts w:ascii="Cambria" w:eastAsiaTheme="minorHAnsi" w:hAnsi="Cambria" w:cstheme="minorBidi"/>
      <w:bCs/>
      <w:i w:val="0"/>
      <w:kern w:val="32"/>
      <w:sz w:val="32"/>
      <w:szCs w:val="32"/>
    </w:rPr>
  </w:style>
  <w:style w:type="paragraph" w:customStyle="1" w:styleId="TitrePieceDAO">
    <w:name w:val="TitrePieceDAO"/>
    <w:basedOn w:val="Paragraphedeliste"/>
    <w:rsid w:val="00F422D2"/>
    <w:pPr>
      <w:widowControl w:val="0"/>
      <w:numPr>
        <w:numId w:val="77"/>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Style4Car">
    <w:name w:val="Style4 Car"/>
    <w:link w:val="Style4"/>
    <w:rsid w:val="00F422D2"/>
    <w:rPr>
      <w:rFonts w:ascii="Cambria" w:hAnsi="Cambria"/>
      <w:b/>
      <w:bCs/>
      <w:kern w:val="32"/>
      <w:sz w:val="32"/>
      <w:szCs w:val="32"/>
    </w:rPr>
  </w:style>
  <w:style w:type="paragraph" w:customStyle="1" w:styleId="Style4">
    <w:name w:val="Style4"/>
    <w:basedOn w:val="Titre10"/>
    <w:link w:val="Style4Car"/>
    <w:rsid w:val="00F422D2"/>
    <w:pPr>
      <w:numPr>
        <w:numId w:val="81"/>
      </w:numPr>
      <w:spacing w:line="276" w:lineRule="auto"/>
    </w:pPr>
    <w:rPr>
      <w:rFonts w:ascii="Cambria" w:eastAsiaTheme="minorHAnsi" w:hAnsi="Cambria" w:cstheme="minorBidi"/>
      <w:bCs/>
      <w:i w:val="0"/>
      <w:kern w:val="32"/>
      <w:sz w:val="32"/>
      <w:szCs w:val="32"/>
    </w:rPr>
  </w:style>
  <w:style w:type="paragraph" w:styleId="En-ttedetabledesmatires">
    <w:name w:val="TOC Heading"/>
    <w:basedOn w:val="Titre10"/>
    <w:next w:val="Normal"/>
    <w:qFormat/>
    <w:rsid w:val="00F422D2"/>
    <w:pPr>
      <w:keepLines/>
      <w:spacing w:before="480" w:line="276" w:lineRule="auto"/>
      <w:jc w:val="left"/>
      <w:outlineLvl w:val="9"/>
    </w:pPr>
    <w:rPr>
      <w:rFonts w:ascii="Cambria" w:hAnsi="Cambria"/>
      <w:bCs/>
      <w:i w:val="0"/>
      <w:color w:val="365F91"/>
      <w:szCs w:val="28"/>
    </w:rPr>
  </w:style>
  <w:style w:type="character" w:customStyle="1" w:styleId="LgendeCar">
    <w:name w:val="Légende Car"/>
    <w:link w:val="Lgende"/>
    <w:rsid w:val="00F422D2"/>
    <w:rPr>
      <w:rFonts w:ascii="Tahoma" w:eastAsia="Times New Roman" w:hAnsi="Tahoma" w:cs="Tahoma"/>
      <w:b/>
      <w:bCs/>
      <w:sz w:val="24"/>
      <w:szCs w:val="20"/>
      <w:lang w:eastAsia="fr-FR"/>
    </w:rPr>
  </w:style>
  <w:style w:type="character" w:customStyle="1" w:styleId="CommentaireCar2">
    <w:name w:val="Commentaire Car2"/>
    <w:rsid w:val="00F422D2"/>
    <w:rPr>
      <w:rFonts w:ascii="Times New Roman" w:eastAsia="Times New Roman" w:hAnsi="Times New Roman" w:cs="Times New Roman"/>
      <w:lang w:eastAsia="en-US"/>
    </w:rPr>
  </w:style>
  <w:style w:type="character" w:customStyle="1" w:styleId="Style2Car">
    <w:name w:val="Style2 Car"/>
    <w:link w:val="Style2"/>
    <w:rsid w:val="00F422D2"/>
    <w:rPr>
      <w:rFonts w:ascii="AvantGarde Md BT" w:eastAsia="Times New Roman" w:hAnsi="AvantGarde Md BT" w:cs="Times New Roman"/>
      <w:b/>
      <w:bCs/>
      <w:kern w:val="32"/>
      <w:sz w:val="24"/>
      <w:szCs w:val="32"/>
      <w:lang w:eastAsia="fr-FR"/>
    </w:rPr>
  </w:style>
  <w:style w:type="paragraph" w:customStyle="1" w:styleId="NO">
    <w:name w:val="NO"/>
    <w:rsid w:val="00F422D2"/>
    <w:pPr>
      <w:spacing w:after="0" w:line="240" w:lineRule="auto"/>
      <w:jc w:val="both"/>
    </w:pPr>
    <w:rPr>
      <w:rFonts w:ascii="Times New Roman" w:eastAsia="Times New Roman" w:hAnsi="Times New Roman" w:cs="Times New Roman"/>
      <w:sz w:val="24"/>
      <w:szCs w:val="20"/>
      <w:lang w:eastAsia="fr-FR"/>
    </w:rPr>
  </w:style>
  <w:style w:type="paragraph" w:styleId="Liste2">
    <w:name w:val="List 2"/>
    <w:basedOn w:val="Normal"/>
    <w:rsid w:val="00F422D2"/>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F422D2"/>
    <w:pPr>
      <w:suppressAutoHyphens/>
      <w:overflowPunct w:val="0"/>
      <w:autoSpaceDE w:val="0"/>
      <w:autoSpaceDN w:val="0"/>
      <w:adjustRightInd w:val="0"/>
      <w:ind w:left="1132" w:hanging="283"/>
      <w:jc w:val="both"/>
      <w:textAlignment w:val="baseline"/>
    </w:pPr>
    <w:rPr>
      <w:sz w:val="24"/>
    </w:rPr>
  </w:style>
  <w:style w:type="paragraph" w:customStyle="1" w:styleId="I1">
    <w:name w:val="I.1"/>
    <w:basedOn w:val="Normal"/>
    <w:rsid w:val="00F422D2"/>
    <w:pPr>
      <w:spacing w:before="280" w:after="240"/>
      <w:ind w:left="1134"/>
    </w:pPr>
    <w:rPr>
      <w:rFonts w:ascii="CG Omega" w:hAnsi="CG Omega"/>
      <w:b/>
      <w:smallCaps/>
      <w:sz w:val="28"/>
    </w:rPr>
  </w:style>
  <w:style w:type="paragraph" w:customStyle="1" w:styleId="TEXTE">
    <w:name w:val="TEXTE"/>
    <w:rsid w:val="00F422D2"/>
    <w:pPr>
      <w:spacing w:before="120" w:after="0" w:line="240" w:lineRule="auto"/>
      <w:ind w:firstLine="567"/>
      <w:jc w:val="both"/>
    </w:pPr>
    <w:rPr>
      <w:rFonts w:ascii="CG Times" w:eastAsia="Times New Roman" w:hAnsi="CG Times" w:cs="Times New Roman"/>
      <w:noProof/>
      <w:sz w:val="26"/>
      <w:szCs w:val="20"/>
      <w:lang w:eastAsia="fr-FR"/>
    </w:rPr>
  </w:style>
  <w:style w:type="paragraph" w:styleId="Sansinterligne">
    <w:name w:val="No Spacing"/>
    <w:qFormat/>
    <w:rsid w:val="00F422D2"/>
    <w:pPr>
      <w:spacing w:after="0" w:line="240" w:lineRule="auto"/>
    </w:pPr>
    <w:rPr>
      <w:rFonts w:ascii="Calibri" w:eastAsia="Calibri" w:hAnsi="Calibri" w:cs="Times New Roman"/>
    </w:rPr>
  </w:style>
  <w:style w:type="character" w:customStyle="1" w:styleId="para">
    <w:name w:val="para"/>
    <w:rsid w:val="00F422D2"/>
    <w:rPr>
      <w:rFonts w:ascii="Times New Roman" w:eastAsia="Times New Roman" w:hAnsi="Times New Roman" w:cs="Times New Roman"/>
    </w:rPr>
  </w:style>
  <w:style w:type="paragraph" w:customStyle="1" w:styleId="SectionVIIHeader2">
    <w:name w:val="Section VII Header2"/>
    <w:basedOn w:val="Titre10"/>
    <w:rsid w:val="00F422D2"/>
    <w:pPr>
      <w:keepNext w:val="0"/>
      <w:spacing w:after="200"/>
      <w:jc w:val="left"/>
    </w:pPr>
    <w:rPr>
      <w:i w:val="0"/>
      <w:sz w:val="24"/>
      <w:szCs w:val="24"/>
    </w:rPr>
  </w:style>
  <w:style w:type="paragraph" w:customStyle="1" w:styleId="lattention">
    <w:name w:val="À l'attention"/>
    <w:basedOn w:val="Corpsdetexte"/>
    <w:rsid w:val="00F422D2"/>
    <w:pPr>
      <w:jc w:val="both"/>
    </w:pPr>
  </w:style>
  <w:style w:type="paragraph" w:styleId="Liste">
    <w:name w:val="List"/>
    <w:basedOn w:val="Normal"/>
    <w:rsid w:val="00F422D2"/>
    <w:pPr>
      <w:ind w:left="283" w:hanging="283"/>
    </w:pPr>
    <w:rPr>
      <w:sz w:val="24"/>
      <w:szCs w:val="24"/>
    </w:rPr>
  </w:style>
  <w:style w:type="paragraph" w:styleId="Liste3">
    <w:name w:val="List 3"/>
    <w:basedOn w:val="Normal"/>
    <w:rsid w:val="00F422D2"/>
    <w:pPr>
      <w:ind w:left="849" w:hanging="283"/>
    </w:pPr>
    <w:rPr>
      <w:sz w:val="24"/>
      <w:szCs w:val="24"/>
    </w:rPr>
  </w:style>
  <w:style w:type="paragraph" w:styleId="Liste5">
    <w:name w:val="List 5"/>
    <w:basedOn w:val="Normal"/>
    <w:rsid w:val="00F422D2"/>
    <w:pPr>
      <w:ind w:left="1415" w:hanging="283"/>
    </w:pPr>
    <w:rPr>
      <w:sz w:val="24"/>
      <w:szCs w:val="24"/>
    </w:rPr>
  </w:style>
  <w:style w:type="character" w:customStyle="1" w:styleId="FormuledepolitesseCar">
    <w:name w:val="Formule de politesse Car"/>
    <w:link w:val="Formuledepolitesse"/>
    <w:rsid w:val="00F422D2"/>
    <w:rPr>
      <w:rFonts w:ascii="Times New Roman" w:eastAsia="Times New Roman" w:hAnsi="Times New Roman" w:cs="Times New Roman"/>
      <w:sz w:val="24"/>
      <w:szCs w:val="24"/>
    </w:rPr>
  </w:style>
  <w:style w:type="paragraph" w:styleId="Formuledepolitesse">
    <w:name w:val="Closing"/>
    <w:basedOn w:val="Normal"/>
    <w:link w:val="FormuledepolitesseCar"/>
    <w:rsid w:val="00F422D2"/>
    <w:pPr>
      <w:ind w:left="4252"/>
    </w:pPr>
    <w:rPr>
      <w:sz w:val="24"/>
      <w:szCs w:val="24"/>
      <w:lang w:eastAsia="en-US"/>
    </w:rPr>
  </w:style>
  <w:style w:type="character" w:customStyle="1" w:styleId="FormuledepolitesseCar1">
    <w:name w:val="Formule de politesse Car1"/>
    <w:basedOn w:val="Policepardfaut"/>
    <w:uiPriority w:val="99"/>
    <w:semiHidden/>
    <w:rsid w:val="00F422D2"/>
    <w:rPr>
      <w:rFonts w:ascii="Times New Roman" w:eastAsia="Times New Roman" w:hAnsi="Times New Roman" w:cs="Times New Roman"/>
      <w:sz w:val="20"/>
      <w:szCs w:val="20"/>
      <w:lang w:eastAsia="fr-FR"/>
    </w:rPr>
  </w:style>
  <w:style w:type="paragraph" w:styleId="Listecontinue">
    <w:name w:val="List Continue"/>
    <w:basedOn w:val="Normal"/>
    <w:rsid w:val="00F422D2"/>
    <w:pPr>
      <w:spacing w:after="120"/>
      <w:ind w:left="283"/>
    </w:pPr>
    <w:rPr>
      <w:sz w:val="24"/>
      <w:szCs w:val="24"/>
    </w:rPr>
  </w:style>
  <w:style w:type="paragraph" w:styleId="Listecontinue2">
    <w:name w:val="List Continue 2"/>
    <w:basedOn w:val="Normal"/>
    <w:rsid w:val="00F422D2"/>
    <w:pPr>
      <w:spacing w:after="120"/>
      <w:ind w:left="566"/>
    </w:pPr>
    <w:rPr>
      <w:sz w:val="24"/>
      <w:szCs w:val="24"/>
    </w:rPr>
  </w:style>
  <w:style w:type="paragraph" w:styleId="Listecontinue3">
    <w:name w:val="List Continue 3"/>
    <w:basedOn w:val="Normal"/>
    <w:rsid w:val="00F422D2"/>
    <w:pPr>
      <w:spacing w:after="120"/>
      <w:ind w:left="849"/>
    </w:pPr>
    <w:rPr>
      <w:sz w:val="24"/>
      <w:szCs w:val="24"/>
    </w:rPr>
  </w:style>
  <w:style w:type="paragraph" w:styleId="Listecontinue4">
    <w:name w:val="List Continue 4"/>
    <w:basedOn w:val="Normal"/>
    <w:rsid w:val="00F422D2"/>
    <w:pPr>
      <w:spacing w:after="120"/>
      <w:ind w:left="1132"/>
    </w:pPr>
    <w:rPr>
      <w:sz w:val="24"/>
      <w:szCs w:val="24"/>
    </w:rPr>
  </w:style>
  <w:style w:type="character" w:customStyle="1" w:styleId="SignatureCar">
    <w:name w:val="Signature Car"/>
    <w:link w:val="Signature"/>
    <w:rsid w:val="00F422D2"/>
    <w:rPr>
      <w:rFonts w:ascii="Times New Roman" w:eastAsia="Times New Roman" w:hAnsi="Times New Roman" w:cs="Times New Roman"/>
      <w:sz w:val="24"/>
      <w:szCs w:val="24"/>
    </w:rPr>
  </w:style>
  <w:style w:type="paragraph" w:styleId="Signature">
    <w:name w:val="Signature"/>
    <w:basedOn w:val="Normal"/>
    <w:link w:val="SignatureCar"/>
    <w:rsid w:val="00F422D2"/>
    <w:pPr>
      <w:ind w:left="4252"/>
    </w:pPr>
    <w:rPr>
      <w:sz w:val="24"/>
      <w:szCs w:val="24"/>
      <w:lang w:eastAsia="en-US"/>
    </w:rPr>
  </w:style>
  <w:style w:type="character" w:customStyle="1" w:styleId="SignatureCar1">
    <w:name w:val="Signature Car1"/>
    <w:basedOn w:val="Policepardfaut"/>
    <w:uiPriority w:val="99"/>
    <w:semiHidden/>
    <w:rsid w:val="00F422D2"/>
    <w:rPr>
      <w:rFonts w:ascii="Times New Roman" w:eastAsia="Times New Roman" w:hAnsi="Times New Roman" w:cs="Times New Roman"/>
      <w:sz w:val="20"/>
      <w:szCs w:val="20"/>
      <w:lang w:eastAsia="fr-FR"/>
    </w:rPr>
  </w:style>
  <w:style w:type="paragraph" w:customStyle="1" w:styleId="Fonction">
    <w:name w:val="Fonction"/>
    <w:basedOn w:val="Signature"/>
    <w:rsid w:val="00F422D2"/>
  </w:style>
  <w:style w:type="paragraph" w:customStyle="1" w:styleId="Retrait1">
    <w:name w:val="Retrait1"/>
    <w:basedOn w:val="Normal"/>
    <w:rsid w:val="00F422D2"/>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F422D2"/>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F422D2"/>
    <w:pPr>
      <w:ind w:left="1701" w:hanging="283"/>
    </w:pPr>
  </w:style>
  <w:style w:type="paragraph" w:customStyle="1" w:styleId="Retrait10">
    <w:name w:val="Retrait 1"/>
    <w:basedOn w:val="Normal"/>
    <w:rsid w:val="00F422D2"/>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F422D2"/>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F422D2"/>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F422D2"/>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F422D2"/>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F422D2"/>
    <w:pPr>
      <w:tabs>
        <w:tab w:val="left" w:pos="1843"/>
        <w:tab w:val="left" w:pos="5103"/>
      </w:tabs>
    </w:pPr>
  </w:style>
  <w:style w:type="paragraph" w:customStyle="1" w:styleId="Retrait3">
    <w:name w:val="Retrait 3"/>
    <w:basedOn w:val="Retrait20"/>
    <w:rsid w:val="00F422D2"/>
    <w:pPr>
      <w:tabs>
        <w:tab w:val="left" w:pos="1701"/>
      </w:tabs>
      <w:ind w:left="1985" w:hanging="1985"/>
    </w:pPr>
  </w:style>
  <w:style w:type="paragraph" w:customStyle="1" w:styleId="Ch-Sur">
    <w:name w:val="Ch-Sur"/>
    <w:basedOn w:val="Normal"/>
    <w:rsid w:val="00F422D2"/>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F422D2"/>
    <w:pPr>
      <w:tabs>
        <w:tab w:val="left" w:pos="1985"/>
      </w:tabs>
    </w:pPr>
  </w:style>
  <w:style w:type="paragraph" w:customStyle="1" w:styleId="retrait12">
    <w:name w:val="retrait 1"/>
    <w:basedOn w:val="Normal"/>
    <w:rsid w:val="00F422D2"/>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F422D2"/>
    <w:pPr>
      <w:keepLines/>
      <w:pBdr>
        <w:top w:val="single" w:sz="6" w:space="0" w:color="auto"/>
        <w:left w:val="single" w:sz="6" w:space="0" w:color="auto"/>
        <w:bottom w:val="single" w:sz="6" w:space="0" w:color="auto"/>
        <w:right w:val="single" w:sz="6" w:space="0" w:color="auto"/>
        <w:between w:val="single" w:sz="6" w:space="0" w:color="auto"/>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F422D2"/>
    <w:pPr>
      <w:tabs>
        <w:tab w:val="left" w:pos="1276"/>
        <w:tab w:val="left" w:pos="4111"/>
      </w:tabs>
      <w:ind w:left="4111" w:hanging="4111"/>
    </w:pPr>
  </w:style>
  <w:style w:type="character" w:customStyle="1" w:styleId="CommentaireCar1">
    <w:name w:val="Commentaire Car1"/>
    <w:rsid w:val="00F422D2"/>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rsid w:val="00F422D2"/>
    <w:rPr>
      <w:b/>
      <w:bCs/>
      <w:lang w:eastAsia="fr-FR"/>
    </w:rPr>
  </w:style>
  <w:style w:type="character" w:customStyle="1" w:styleId="ObjetducommentaireCar">
    <w:name w:val="Objet du commentaire Car"/>
    <w:basedOn w:val="CommentaireCar"/>
    <w:link w:val="Objetducommentaire"/>
    <w:rsid w:val="00F422D2"/>
    <w:rPr>
      <w:rFonts w:ascii="Times New Roman" w:eastAsia="Times New Roman" w:hAnsi="Times New Roman" w:cs="Times New Roman"/>
      <w:b/>
      <w:bCs/>
      <w:sz w:val="20"/>
      <w:szCs w:val="20"/>
      <w:lang w:eastAsia="fr-FR"/>
    </w:rPr>
  </w:style>
  <w:style w:type="character" w:customStyle="1" w:styleId="ObjetducommentaireCar1">
    <w:name w:val="Objet du commentaire Car1"/>
    <w:rsid w:val="00F422D2"/>
    <w:rPr>
      <w:rFonts w:ascii="Times New Roman" w:eastAsia="Times New Roman" w:hAnsi="Times New Roman" w:cs="Times New Roman"/>
      <w:lang w:eastAsia="en-US"/>
    </w:rPr>
  </w:style>
  <w:style w:type="paragraph" w:customStyle="1" w:styleId="TIT">
    <w:name w:val="TIT"/>
    <w:basedOn w:val="Normal"/>
    <w:next w:val="Normal"/>
    <w:rsid w:val="00F422D2"/>
    <w:pPr>
      <w:spacing w:before="240" w:after="240"/>
      <w:jc w:val="center"/>
    </w:pPr>
    <w:rPr>
      <w:b/>
      <w:bCs/>
      <w:sz w:val="24"/>
      <w:szCs w:val="24"/>
    </w:rPr>
  </w:style>
  <w:style w:type="character" w:customStyle="1" w:styleId="CarCar1">
    <w:name w:val="Car Car1"/>
    <w:rsid w:val="00F422D2"/>
    <w:rPr>
      <w:rFonts w:ascii="Arial" w:eastAsia="Times New Roman" w:hAnsi="Arial" w:cs="Arial"/>
      <w:b/>
      <w:bCs/>
      <w:sz w:val="24"/>
      <w:lang w:val="fr-FR" w:eastAsia="fr-FR" w:bidi="ar-SA"/>
    </w:rPr>
  </w:style>
  <w:style w:type="paragraph" w:customStyle="1" w:styleId="Sansinterligne1">
    <w:name w:val="Sans interligne1"/>
    <w:basedOn w:val="Normal"/>
    <w:link w:val="NoSpacingCar"/>
    <w:rsid w:val="00F422D2"/>
    <w:rPr>
      <w:rFonts w:ascii="Calibri" w:eastAsia="Calibri" w:hAnsi="Calibri"/>
    </w:rPr>
  </w:style>
  <w:style w:type="character" w:customStyle="1" w:styleId="NoSpacingCar">
    <w:name w:val="No Spacing Car"/>
    <w:link w:val="Sansinterligne1"/>
    <w:rsid w:val="00F422D2"/>
    <w:rPr>
      <w:rFonts w:ascii="Calibri" w:eastAsia="Calibri" w:hAnsi="Calibri" w:cs="Times New Roman"/>
      <w:sz w:val="20"/>
      <w:szCs w:val="20"/>
    </w:rPr>
  </w:style>
  <w:style w:type="paragraph" w:customStyle="1" w:styleId="Style20">
    <w:name w:val="Style 2"/>
    <w:basedOn w:val="Normal"/>
    <w:rsid w:val="00F422D2"/>
    <w:pPr>
      <w:widowControl w:val="0"/>
      <w:ind w:left="36"/>
    </w:pPr>
    <w:rPr>
      <w:noProof/>
      <w:color w:val="000000"/>
    </w:rPr>
  </w:style>
  <w:style w:type="paragraph" w:customStyle="1" w:styleId="retrait0">
    <w:name w:val="retrait"/>
    <w:basedOn w:val="Normal"/>
    <w:rsid w:val="00F422D2"/>
    <w:pPr>
      <w:tabs>
        <w:tab w:val="num" w:pos="644"/>
      </w:tabs>
      <w:spacing w:line="240" w:lineRule="atLeast"/>
      <w:ind w:left="624" w:hanging="340"/>
    </w:pPr>
    <w:rPr>
      <w:sz w:val="24"/>
      <w:szCs w:val="24"/>
    </w:rPr>
  </w:style>
  <w:style w:type="paragraph" w:customStyle="1" w:styleId="TITI1">
    <w:name w:val="TITI.1"/>
    <w:basedOn w:val="Normal"/>
    <w:rsid w:val="00F422D2"/>
    <w:pPr>
      <w:keepNext/>
      <w:keepLines/>
      <w:widowControl w:val="0"/>
      <w:jc w:val="both"/>
    </w:pPr>
    <w:rPr>
      <w:b/>
      <w:smallCaps/>
      <w:sz w:val="24"/>
    </w:rPr>
  </w:style>
  <w:style w:type="paragraph" w:customStyle="1" w:styleId="Paragraphedeliste2">
    <w:name w:val="Paragraphe de liste2"/>
    <w:basedOn w:val="Normal"/>
    <w:rsid w:val="00F422D2"/>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F422D2"/>
    <w:rPr>
      <w:rFonts w:ascii="Times New Roman" w:eastAsia="Times New Roman" w:hAnsi="Times New Roman" w:cs="Times New Roman"/>
      <w:sz w:val="16"/>
      <w:szCs w:val="16"/>
    </w:rPr>
  </w:style>
  <w:style w:type="character" w:customStyle="1" w:styleId="guryn">
    <w:name w:val="guryn"/>
    <w:rsid w:val="00F422D2"/>
    <w:rPr>
      <w:rFonts w:ascii="Arial" w:eastAsia="Times New Roman" w:hAnsi="Arial" w:cs="Arial"/>
      <w:color w:val="000080"/>
      <w:sz w:val="20"/>
      <w:szCs w:val="20"/>
    </w:rPr>
  </w:style>
  <w:style w:type="character" w:customStyle="1" w:styleId="Retraitcorpsdetexte3Car1">
    <w:name w:val="Retrait corps de texte 3 Car1"/>
    <w:rsid w:val="00F422D2"/>
    <w:rPr>
      <w:rFonts w:ascii="Times New Roman" w:eastAsia="Times New Roman" w:hAnsi="Times New Roman" w:cs="Times New Roman"/>
      <w:sz w:val="16"/>
      <w:szCs w:val="16"/>
      <w:lang w:eastAsia="fr-FR"/>
    </w:rPr>
  </w:style>
  <w:style w:type="character" w:customStyle="1" w:styleId="CarCar72">
    <w:name w:val="Car Car72"/>
    <w:rsid w:val="00F422D2"/>
    <w:rPr>
      <w:rFonts w:ascii="Times New Roman" w:eastAsia="Times New Roman" w:hAnsi="Times New Roman" w:cs="Times New Roman"/>
      <w:b/>
      <w:bCs/>
      <w:sz w:val="24"/>
      <w:lang w:val="en-GB" w:eastAsia="fr-FR" w:bidi="ar-SA"/>
    </w:rPr>
  </w:style>
  <w:style w:type="paragraph" w:customStyle="1" w:styleId="Paragraphedeliste3">
    <w:name w:val="Paragraphe de liste3"/>
    <w:basedOn w:val="Normal"/>
    <w:rsid w:val="00F422D2"/>
    <w:pPr>
      <w:spacing w:after="200" w:line="276" w:lineRule="auto"/>
      <w:ind w:left="720"/>
      <w:contextualSpacing/>
    </w:pPr>
    <w:rPr>
      <w:rFonts w:ascii="Calibri" w:eastAsia="Calibri" w:hAnsi="Calibri"/>
      <w:sz w:val="22"/>
      <w:szCs w:val="22"/>
      <w:lang w:val="en-US" w:eastAsia="en-US"/>
    </w:rPr>
  </w:style>
  <w:style w:type="paragraph" w:styleId="Rvision">
    <w:name w:val="Revision"/>
    <w:rsid w:val="00F422D2"/>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rsid w:val="00F422D2"/>
    <w:rPr>
      <w:rFonts w:ascii="Times New Roman" w:eastAsia="Times New Roman" w:hAnsi="Times New Roman" w:cs="Times New Roman"/>
    </w:rPr>
  </w:style>
  <w:style w:type="character" w:customStyle="1" w:styleId="TitrePieceDAOCar">
    <w:name w:val="TitrePieceDAO Car"/>
    <w:rsid w:val="00F422D2"/>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F422D2"/>
    <w:rPr>
      <w:rFonts w:ascii="Times New Roman" w:eastAsia="Times New Roman" w:hAnsi="Times New Roman" w:cs="Times New Roman"/>
      <w:sz w:val="24"/>
      <w:szCs w:val="24"/>
    </w:rPr>
  </w:style>
  <w:style w:type="numbering" w:customStyle="1" w:styleId="LFO19">
    <w:name w:val="LFO19"/>
    <w:basedOn w:val="Aucuneliste"/>
    <w:rsid w:val="00F422D2"/>
    <w:pPr>
      <w:numPr>
        <w:numId w:val="77"/>
      </w:numPr>
    </w:pPr>
  </w:style>
  <w:style w:type="character" w:customStyle="1" w:styleId="CarCar71">
    <w:name w:val="Car Car71"/>
    <w:rsid w:val="00F422D2"/>
    <w:rPr>
      <w:rFonts w:ascii="Times New Roman" w:eastAsia="Times New Roman" w:hAnsi="Times New Roman" w:cs="Times New Roman"/>
      <w:b/>
      <w:bCs/>
      <w:sz w:val="24"/>
      <w:lang w:val="en-GB" w:eastAsia="fr-FR" w:bidi="ar-SA"/>
    </w:rPr>
  </w:style>
  <w:style w:type="paragraph" w:customStyle="1" w:styleId="C2">
    <w:name w:val="C2"/>
    <w:rsid w:val="00F422D2"/>
    <w:pPr>
      <w:spacing w:after="0" w:line="240" w:lineRule="exact"/>
      <w:jc w:val="center"/>
    </w:pPr>
    <w:rPr>
      <w:rFonts w:ascii="Helvetica-Narrow" w:eastAsia="Times New Roman" w:hAnsi="Helvetica-Narrow" w:cs="Helvetica-Narrow"/>
      <w:b/>
      <w:bCs/>
      <w:caps/>
      <w:sz w:val="28"/>
      <w:szCs w:val="28"/>
      <w:lang w:eastAsia="fr-FR"/>
    </w:rPr>
  </w:style>
  <w:style w:type="paragraph" w:customStyle="1" w:styleId="TI">
    <w:name w:val="TI"/>
    <w:rsid w:val="00F422D2"/>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0">
    <w:name w:val="T1"/>
    <w:rsid w:val="00F422D2"/>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F422D2"/>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F422D2"/>
    <w:pPr>
      <w:tabs>
        <w:tab w:val="left" w:pos="1440"/>
      </w:tabs>
      <w:spacing w:after="0" w:line="240" w:lineRule="exact"/>
      <w:ind w:left="1440" w:hanging="873"/>
    </w:pPr>
    <w:rPr>
      <w:rFonts w:ascii="Helvetica-Narrow" w:eastAsia="Times New Roman" w:hAnsi="Helvetica-Narrow" w:cs="Helvetica-Narrow"/>
      <w:i/>
      <w:iCs/>
      <w:sz w:val="24"/>
      <w:szCs w:val="24"/>
      <w:lang w:eastAsia="fr-FR"/>
    </w:rPr>
  </w:style>
  <w:style w:type="paragraph" w:customStyle="1" w:styleId="T3">
    <w:name w:val="T3"/>
    <w:rsid w:val="00F422D2"/>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F422D2"/>
    <w:pPr>
      <w:tabs>
        <w:tab w:val="left" w:pos="432"/>
        <w:tab w:val="right" w:pos="8928"/>
      </w:tabs>
      <w:spacing w:after="0" w:line="240" w:lineRule="exact"/>
    </w:pPr>
    <w:rPr>
      <w:rFonts w:ascii="Helvetica-Narrow" w:eastAsia="Times New Roman" w:hAnsi="Helvetica-Narrow" w:cs="Helvetica-Narrow"/>
      <w:b/>
      <w:bCs/>
      <w:caps/>
      <w:sz w:val="24"/>
      <w:szCs w:val="24"/>
      <w:lang w:eastAsia="fr-FR"/>
    </w:rPr>
  </w:style>
  <w:style w:type="paragraph" w:customStyle="1" w:styleId="S2">
    <w:name w:val="S2"/>
    <w:rsid w:val="00F422D2"/>
    <w:pPr>
      <w:tabs>
        <w:tab w:val="left" w:pos="1008"/>
        <w:tab w:val="right" w:pos="8928"/>
      </w:tabs>
      <w:spacing w:after="0" w:line="240" w:lineRule="exact"/>
      <w:ind w:left="432"/>
      <w:jc w:val="both"/>
    </w:pPr>
    <w:rPr>
      <w:rFonts w:ascii="Helvetica-Narrow" w:eastAsia="Times New Roman" w:hAnsi="Helvetica-Narrow" w:cs="Helvetica-Narrow"/>
      <w:b/>
      <w:bCs/>
      <w:caps/>
      <w:sz w:val="20"/>
      <w:szCs w:val="20"/>
      <w:lang w:eastAsia="fr-FR"/>
    </w:rPr>
  </w:style>
  <w:style w:type="paragraph" w:customStyle="1" w:styleId="S3">
    <w:name w:val="S3"/>
    <w:rsid w:val="00F422D2"/>
    <w:pPr>
      <w:tabs>
        <w:tab w:val="left" w:pos="1728"/>
        <w:tab w:val="right" w:pos="8928"/>
      </w:tabs>
      <w:spacing w:after="0" w:line="240" w:lineRule="exact"/>
      <w:ind w:left="1008"/>
      <w:jc w:val="both"/>
    </w:pPr>
    <w:rPr>
      <w:rFonts w:ascii="Helvetica-Narrow" w:eastAsia="Times New Roman" w:hAnsi="Helvetica-Narrow" w:cs="Helvetica-Narrow"/>
      <w:sz w:val="24"/>
      <w:szCs w:val="24"/>
      <w:lang w:eastAsia="fr-FR"/>
    </w:rPr>
  </w:style>
  <w:style w:type="paragraph" w:customStyle="1" w:styleId="R1">
    <w:name w:val="R1"/>
    <w:rsid w:val="00F422D2"/>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F422D2"/>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F422D2"/>
    <w:pPr>
      <w:tabs>
        <w:tab w:val="left" w:pos="1459"/>
        <w:tab w:val="left" w:pos="1740"/>
        <w:tab w:val="right" w:pos="8928"/>
      </w:tabs>
      <w:spacing w:after="0" w:line="240" w:lineRule="exact"/>
      <w:ind w:left="1740" w:hanging="1740"/>
      <w:jc w:val="both"/>
    </w:pPr>
    <w:rPr>
      <w:rFonts w:ascii="Helvetica-Narrow" w:eastAsia="Times New Roman" w:hAnsi="Helvetica-Narrow" w:cs="Helvetica-Narrow"/>
      <w:b/>
      <w:bCs/>
      <w:caps/>
      <w:sz w:val="24"/>
      <w:szCs w:val="24"/>
      <w:lang w:eastAsia="fr-FR"/>
    </w:rPr>
  </w:style>
  <w:style w:type="paragraph" w:customStyle="1" w:styleId="IT">
    <w:name w:val="IT"/>
    <w:rsid w:val="00F422D2"/>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F422D2"/>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F422D2"/>
    <w:pPr>
      <w:spacing w:after="0" w:line="240" w:lineRule="exact"/>
      <w:jc w:val="center"/>
    </w:pPr>
    <w:rPr>
      <w:rFonts w:ascii="Helvetica-Narrow" w:eastAsia="Times New Roman" w:hAnsi="Helvetica-Narrow" w:cs="Helvetica-Narrow"/>
      <w:b/>
      <w:bCs/>
      <w:caps/>
      <w:sz w:val="32"/>
      <w:szCs w:val="32"/>
      <w:lang w:eastAsia="fr-FR"/>
    </w:rPr>
  </w:style>
  <w:style w:type="paragraph" w:customStyle="1" w:styleId="T5">
    <w:name w:val="T5"/>
    <w:rsid w:val="00F422D2"/>
    <w:pPr>
      <w:tabs>
        <w:tab w:val="left" w:pos="1008"/>
      </w:tabs>
      <w:spacing w:after="0" w:line="240" w:lineRule="exact"/>
      <w:ind w:left="1008" w:hanging="441"/>
      <w:jc w:val="both"/>
    </w:pPr>
    <w:rPr>
      <w:rFonts w:ascii="Helvetica-Narrow" w:eastAsia="Times New Roman" w:hAnsi="Helvetica-Narrow" w:cs="Helvetica-Narrow"/>
      <w:b/>
      <w:bCs/>
      <w:lang w:eastAsia="fr-FR"/>
    </w:rPr>
  </w:style>
  <w:style w:type="paragraph" w:customStyle="1" w:styleId="S4">
    <w:name w:val="S4"/>
    <w:rsid w:val="00F422D2"/>
    <w:pPr>
      <w:tabs>
        <w:tab w:val="left" w:pos="2480"/>
        <w:tab w:val="right" w:pos="8928"/>
      </w:tabs>
      <w:spacing w:after="0" w:line="240" w:lineRule="exact"/>
      <w:ind w:left="1728"/>
    </w:pPr>
    <w:rPr>
      <w:rFonts w:ascii="Helvetica-Narrow" w:eastAsia="Times New Roman" w:hAnsi="Helvetica-Narrow" w:cs="Helvetica-Narrow"/>
      <w:i/>
      <w:iCs/>
      <w:lang w:eastAsia="fr-FR"/>
    </w:rPr>
  </w:style>
  <w:style w:type="paragraph" w:customStyle="1" w:styleId="T6">
    <w:name w:val="T6"/>
    <w:rsid w:val="00F422D2"/>
    <w:pPr>
      <w:spacing w:after="0" w:line="240" w:lineRule="exact"/>
      <w:ind w:left="1418" w:hanging="284"/>
    </w:pPr>
    <w:rPr>
      <w:rFonts w:ascii="ZapfDingbats" w:eastAsia="Times New Roman" w:hAnsi="ZapfDingbats" w:cs="ZapfDingbats"/>
      <w:sz w:val="20"/>
      <w:szCs w:val="20"/>
      <w:lang w:eastAsia="fr-FR"/>
    </w:rPr>
  </w:style>
  <w:style w:type="paragraph" w:customStyle="1" w:styleId="C3">
    <w:name w:val="C3"/>
    <w:rsid w:val="00F422D2"/>
    <w:pPr>
      <w:spacing w:after="0" w:line="240" w:lineRule="exact"/>
      <w:jc w:val="center"/>
    </w:pPr>
    <w:rPr>
      <w:rFonts w:ascii="Helvetica-Narrow" w:eastAsia="Times New Roman" w:hAnsi="Helvetica-Narrow" w:cs="Helvetica-Narrow"/>
      <w:b/>
      <w:bCs/>
      <w:caps/>
      <w:sz w:val="24"/>
      <w:szCs w:val="24"/>
      <w:lang w:eastAsia="fr-FR"/>
    </w:rPr>
  </w:style>
  <w:style w:type="paragraph" w:customStyle="1" w:styleId="TT">
    <w:name w:val="TT"/>
    <w:rsid w:val="00F422D2"/>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F422D2"/>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F422D2"/>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F42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rsid w:val="00F422D2"/>
    <w:pPr>
      <w:jc w:val="both"/>
    </w:pPr>
    <w:rPr>
      <w:sz w:val="24"/>
      <w:szCs w:val="24"/>
    </w:rPr>
  </w:style>
  <w:style w:type="paragraph" w:customStyle="1" w:styleId="GT">
    <w:name w:val="GT"/>
    <w:rsid w:val="00F422D2"/>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F422D2"/>
    <w:rPr>
      <w:rFonts w:ascii="Helvetica-Narrow" w:hAnsi="Helvetica-Narrow" w:cs="Helvetica-Narrow"/>
      <w:sz w:val="22"/>
      <w:szCs w:val="22"/>
    </w:rPr>
  </w:style>
  <w:style w:type="paragraph" w:styleId="Index1">
    <w:name w:val="index 1"/>
    <w:basedOn w:val="Normal"/>
    <w:next w:val="Normal"/>
    <w:rsid w:val="00F422D2"/>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rsid w:val="00F422D2"/>
    <w:pPr>
      <w:jc w:val="both"/>
    </w:pPr>
    <w:rPr>
      <w:sz w:val="24"/>
      <w:szCs w:val="24"/>
    </w:rPr>
  </w:style>
  <w:style w:type="paragraph" w:customStyle="1" w:styleId="par2">
    <w:name w:val="par2"/>
    <w:basedOn w:val="Normal"/>
    <w:rsid w:val="00F422D2"/>
    <w:pPr>
      <w:tabs>
        <w:tab w:val="left" w:pos="851"/>
      </w:tabs>
      <w:spacing w:after="120"/>
      <w:jc w:val="both"/>
    </w:pPr>
    <w:rPr>
      <w:sz w:val="24"/>
      <w:szCs w:val="24"/>
    </w:rPr>
  </w:style>
  <w:style w:type="paragraph" w:styleId="Index5">
    <w:name w:val="index 5"/>
    <w:basedOn w:val="Normal"/>
    <w:next w:val="Normal"/>
    <w:rsid w:val="00F422D2"/>
    <w:pPr>
      <w:ind w:left="1200" w:hanging="240"/>
    </w:pPr>
    <w:rPr>
      <w:sz w:val="24"/>
      <w:szCs w:val="24"/>
    </w:rPr>
  </w:style>
  <w:style w:type="paragraph" w:customStyle="1" w:styleId="BlockText1">
    <w:name w:val="Block Text1"/>
    <w:basedOn w:val="Normal"/>
    <w:rsid w:val="00F422D2"/>
    <w:pPr>
      <w:widowControl w:val="0"/>
      <w:ind w:left="5664" w:right="-286"/>
    </w:pPr>
    <w:rPr>
      <w:b/>
      <w:bCs/>
      <w:sz w:val="22"/>
      <w:szCs w:val="22"/>
      <w:lang w:val="fr-CA"/>
    </w:rPr>
  </w:style>
  <w:style w:type="paragraph" w:customStyle="1" w:styleId="tit0">
    <w:name w:val="tit"/>
    <w:basedOn w:val="Normal"/>
    <w:rsid w:val="00F422D2"/>
    <w:pPr>
      <w:numPr>
        <w:ilvl w:val="12"/>
      </w:numPr>
      <w:tabs>
        <w:tab w:val="left" w:pos="851"/>
      </w:tabs>
      <w:ind w:left="850" w:hanging="425"/>
    </w:pPr>
    <w:rPr>
      <w:b/>
      <w:sz w:val="24"/>
    </w:rPr>
  </w:style>
  <w:style w:type="paragraph" w:customStyle="1" w:styleId="Head81">
    <w:name w:val="Head 8.1"/>
    <w:basedOn w:val="Normal"/>
    <w:rsid w:val="00F422D2"/>
    <w:pPr>
      <w:suppressAutoHyphens/>
      <w:jc w:val="center"/>
    </w:pPr>
    <w:rPr>
      <w:b/>
      <w:sz w:val="28"/>
      <w:lang w:eastAsia="en-US"/>
    </w:rPr>
  </w:style>
  <w:style w:type="character" w:customStyle="1" w:styleId="Retrait1religneCar">
    <w:name w:val="Retrait 1re ligne Car"/>
    <w:link w:val="Retrait1religne"/>
    <w:rsid w:val="00F422D2"/>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rsid w:val="00F422D2"/>
    <w:pPr>
      <w:spacing w:after="120"/>
      <w:ind w:firstLine="210"/>
    </w:pPr>
    <w:rPr>
      <w:szCs w:val="24"/>
    </w:rPr>
  </w:style>
  <w:style w:type="character" w:customStyle="1" w:styleId="Retrait1religneCar1">
    <w:name w:val="Retrait 1re ligne Car1"/>
    <w:basedOn w:val="CorpsdetexteCar"/>
    <w:uiPriority w:val="99"/>
    <w:semiHidden/>
    <w:rsid w:val="00F422D2"/>
    <w:rPr>
      <w:rFonts w:ascii="Times New Roman" w:eastAsia="Times New Roman" w:hAnsi="Times New Roman" w:cs="Times New Roman"/>
      <w:sz w:val="20"/>
      <w:szCs w:val="20"/>
      <w:lang w:eastAsia="fr-FR"/>
    </w:rPr>
  </w:style>
  <w:style w:type="paragraph" w:customStyle="1" w:styleId="BodyText31">
    <w:name w:val="Body Text 31"/>
    <w:basedOn w:val="Normal"/>
    <w:rsid w:val="00F422D2"/>
    <w:pPr>
      <w:widowControl w:val="0"/>
      <w:overflowPunct w:val="0"/>
      <w:autoSpaceDE w:val="0"/>
      <w:autoSpaceDN w:val="0"/>
      <w:adjustRightInd w:val="0"/>
      <w:jc w:val="both"/>
      <w:textAlignment w:val="baseline"/>
    </w:pPr>
    <w:rPr>
      <w:rFonts w:ascii="Times" w:hAnsi="Times"/>
      <w:b/>
      <w:sz w:val="24"/>
    </w:rPr>
  </w:style>
  <w:style w:type="character" w:customStyle="1" w:styleId="En-ttedemessageCar">
    <w:name w:val="En-tête de message Car"/>
    <w:link w:val="En-ttedemessage"/>
    <w:rsid w:val="00F422D2"/>
    <w:rPr>
      <w:rFonts w:ascii="Arial" w:eastAsia="Times New Roman" w:hAnsi="Arial" w:cs="Times New Roman"/>
      <w:sz w:val="24"/>
      <w:szCs w:val="24"/>
      <w:shd w:val="pct20" w:color="auto" w:fill="auto"/>
    </w:rPr>
  </w:style>
  <w:style w:type="paragraph" w:styleId="En-ttedemessage">
    <w:name w:val="Message Header"/>
    <w:basedOn w:val="Normal"/>
    <w:link w:val="En-ttedemessageCar"/>
    <w:rsid w:val="00F422D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eastAsia="en-US"/>
    </w:rPr>
  </w:style>
  <w:style w:type="character" w:customStyle="1" w:styleId="En-ttedemessageCar1">
    <w:name w:val="En-tête de message Car1"/>
    <w:basedOn w:val="Policepardfaut"/>
    <w:uiPriority w:val="99"/>
    <w:semiHidden/>
    <w:rsid w:val="00F422D2"/>
    <w:rPr>
      <w:rFonts w:asciiTheme="majorHAnsi" w:eastAsiaTheme="majorEastAsia" w:hAnsiTheme="majorHAnsi" w:cstheme="majorBidi"/>
      <w:sz w:val="24"/>
      <w:szCs w:val="24"/>
      <w:shd w:val="pct20" w:color="auto" w:fill="auto"/>
      <w:lang w:eastAsia="fr-FR"/>
    </w:rPr>
  </w:style>
  <w:style w:type="character" w:styleId="MachinecrireHTML">
    <w:name w:val="HTML Typewriter"/>
    <w:rsid w:val="00F422D2"/>
    <w:rPr>
      <w:rFonts w:ascii="Courier New" w:eastAsia="Arial Unicode MS" w:hAnsi="Courier New" w:cs="Courier New" w:hint="default"/>
      <w:sz w:val="20"/>
      <w:szCs w:val="20"/>
    </w:rPr>
  </w:style>
  <w:style w:type="character" w:customStyle="1" w:styleId="PrformatHTMLCar">
    <w:name w:val="Préformaté HTML Car"/>
    <w:link w:val="PrformatHTML"/>
    <w:rsid w:val="00F422D2"/>
    <w:rPr>
      <w:rFonts w:ascii="Courier New" w:eastAsia="Arial Unicode MS" w:hAnsi="Courier New" w:cs="Times New Roman"/>
    </w:rPr>
  </w:style>
  <w:style w:type="paragraph" w:styleId="PrformatHTML">
    <w:name w:val="HTML Preformatted"/>
    <w:basedOn w:val="Normal"/>
    <w:link w:val="PrformatHTMLCar"/>
    <w:rsid w:val="00F42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2"/>
      <w:szCs w:val="22"/>
      <w:lang w:eastAsia="en-US"/>
    </w:rPr>
  </w:style>
  <w:style w:type="character" w:customStyle="1" w:styleId="PrformatHTMLCar1">
    <w:name w:val="Préformaté HTML Car1"/>
    <w:basedOn w:val="Policepardfaut"/>
    <w:uiPriority w:val="99"/>
    <w:semiHidden/>
    <w:rsid w:val="00F422D2"/>
    <w:rPr>
      <w:rFonts w:ascii="Consolas" w:eastAsia="Times New Roman" w:hAnsi="Consolas" w:cs="Consolas"/>
      <w:sz w:val="20"/>
      <w:szCs w:val="20"/>
      <w:lang w:eastAsia="fr-FR"/>
    </w:rPr>
  </w:style>
  <w:style w:type="paragraph" w:customStyle="1" w:styleId="BankNormal">
    <w:name w:val="BankNormal"/>
    <w:basedOn w:val="Normal"/>
    <w:rsid w:val="00F422D2"/>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F422D2"/>
    <w:pPr>
      <w:spacing w:after="120" w:line="320" w:lineRule="exact"/>
      <w:jc w:val="both"/>
    </w:pPr>
    <w:rPr>
      <w:rFonts w:ascii="Arial" w:hAnsi="Arial"/>
      <w:lang w:val="de-DE" w:eastAsia="de-DE"/>
    </w:rPr>
  </w:style>
  <w:style w:type="paragraph" w:customStyle="1" w:styleId="AnormalTexte">
    <w:name w:val="AnormalTexte"/>
    <w:basedOn w:val="Normal"/>
    <w:rsid w:val="00F422D2"/>
    <w:pPr>
      <w:jc w:val="both"/>
    </w:pPr>
    <w:rPr>
      <w:bCs/>
      <w:spacing w:val="10"/>
      <w:sz w:val="22"/>
      <w:szCs w:val="24"/>
    </w:rPr>
  </w:style>
  <w:style w:type="paragraph" w:customStyle="1" w:styleId="tx5">
    <w:name w:val="tx5"/>
    <w:basedOn w:val="Normal"/>
    <w:rsid w:val="00F422D2"/>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F422D2"/>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F422D2"/>
    <w:rPr>
      <w:rFonts w:ascii="Arial" w:eastAsia="Times New Roman" w:hAnsi="Arial" w:cs="Arial"/>
      <w:b/>
      <w:bCs/>
      <w:i/>
      <w:iCs/>
      <w:sz w:val="28"/>
      <w:szCs w:val="28"/>
      <w:lang w:val="fr-FR" w:eastAsia="fr-FR" w:bidi="ar-SA"/>
    </w:rPr>
  </w:style>
  <w:style w:type="paragraph" w:customStyle="1" w:styleId="Car">
    <w:name w:val="Car"/>
    <w:basedOn w:val="Normal"/>
    <w:rsid w:val="00F422D2"/>
    <w:pPr>
      <w:spacing w:after="160" w:line="240" w:lineRule="exact"/>
    </w:pPr>
    <w:rPr>
      <w:rFonts w:ascii="Arial" w:hAnsi="Arial"/>
      <w:lang w:val="en-US" w:eastAsia="en-US"/>
    </w:rPr>
  </w:style>
  <w:style w:type="character" w:customStyle="1" w:styleId="Retraitcorpset1religCar">
    <w:name w:val="Retrait corps et 1re lig. Car"/>
    <w:link w:val="Retraitcorpset1relig"/>
    <w:rsid w:val="00F422D2"/>
    <w:rPr>
      <w:rFonts w:ascii="Arial" w:eastAsia="Times New Roman" w:hAnsi="Arial" w:cs="Times New Roman"/>
      <w:sz w:val="24"/>
      <w:szCs w:val="24"/>
      <w:lang w:val="en-US"/>
    </w:rPr>
  </w:style>
  <w:style w:type="paragraph" w:styleId="Retraitcorpset1relig">
    <w:name w:val="Body Text First Indent 2"/>
    <w:basedOn w:val="Retraitcorpsdetexte"/>
    <w:link w:val="Retraitcorpset1religCar"/>
    <w:rsid w:val="00F422D2"/>
    <w:pPr>
      <w:ind w:left="360" w:firstLine="360"/>
    </w:pPr>
    <w:rPr>
      <w:rFonts w:ascii="Arial" w:hAnsi="Arial"/>
      <w:szCs w:val="24"/>
      <w:lang w:val="en-US" w:eastAsia="en-US"/>
    </w:rPr>
  </w:style>
  <w:style w:type="character" w:customStyle="1" w:styleId="Retraitcorpset1religCar1">
    <w:name w:val="Retrait corps et 1re lig. Car1"/>
    <w:basedOn w:val="RetraitcorpsdetexteCar"/>
    <w:rsid w:val="00F422D2"/>
    <w:rPr>
      <w:rFonts w:ascii="Times New Roman" w:eastAsia="Times New Roman" w:hAnsi="Times New Roman" w:cs="Times New Roman"/>
      <w:sz w:val="20"/>
      <w:szCs w:val="20"/>
      <w:lang w:eastAsia="fr-FR"/>
    </w:rPr>
  </w:style>
  <w:style w:type="character" w:customStyle="1" w:styleId="RetraitcorpsdetexteCar1">
    <w:name w:val="Retrait corps de texte Car1"/>
    <w:rsid w:val="00F422D2"/>
    <w:rPr>
      <w:rFonts w:ascii="Arial" w:eastAsia="Times New Roman" w:hAnsi="Arial" w:cs="Arial"/>
      <w:b/>
      <w:bCs/>
      <w:sz w:val="24"/>
      <w:szCs w:val="24"/>
    </w:rPr>
  </w:style>
  <w:style w:type="paragraph" w:customStyle="1" w:styleId="Adressedelexpditeursimplifie">
    <w:name w:val="Adresse de l'expéditeur simplifiée"/>
    <w:basedOn w:val="Normal"/>
    <w:rsid w:val="00F422D2"/>
    <w:rPr>
      <w:sz w:val="24"/>
      <w:szCs w:val="24"/>
    </w:rPr>
  </w:style>
  <w:style w:type="paragraph" w:customStyle="1" w:styleId="LignePo">
    <w:name w:val="Ligne Po"/>
    <w:basedOn w:val="Signature"/>
    <w:rsid w:val="00F422D2"/>
  </w:style>
  <w:style w:type="paragraph" w:customStyle="1" w:styleId="Technical5">
    <w:name w:val="Technical 5"/>
    <w:rsid w:val="00F422D2"/>
    <w:pPr>
      <w:widowControl w:val="0"/>
      <w:tabs>
        <w:tab w:val="left" w:pos="-720"/>
      </w:tabs>
      <w:suppressAutoHyphens/>
      <w:snapToGrid w:val="0"/>
      <w:spacing w:after="0" w:line="240" w:lineRule="auto"/>
    </w:pPr>
    <w:rPr>
      <w:rFonts w:ascii="CG Times" w:eastAsia="Times New Roman" w:hAnsi="CG Times" w:cs="Times New Roman"/>
      <w:b/>
      <w:sz w:val="24"/>
      <w:szCs w:val="20"/>
      <w:lang w:val="en-US"/>
    </w:rPr>
  </w:style>
  <w:style w:type="paragraph" w:customStyle="1" w:styleId="Textedebulles1">
    <w:name w:val="Texte de bulles1"/>
    <w:basedOn w:val="Normal"/>
    <w:rsid w:val="00F422D2"/>
    <w:rPr>
      <w:rFonts w:ascii="Tahoma" w:hAnsi="Tahoma" w:cs="Tahoma"/>
      <w:sz w:val="16"/>
      <w:szCs w:val="16"/>
    </w:rPr>
  </w:style>
  <w:style w:type="paragraph" w:customStyle="1" w:styleId="Technical4">
    <w:name w:val="Technical 4"/>
    <w:rsid w:val="00F422D2"/>
    <w:pPr>
      <w:tabs>
        <w:tab w:val="left" w:pos="-720"/>
      </w:tabs>
      <w:suppressAutoHyphens/>
      <w:spacing w:after="0" w:line="240" w:lineRule="auto"/>
    </w:pPr>
    <w:rPr>
      <w:rFonts w:ascii="CG Times" w:eastAsia="Times New Roman" w:hAnsi="CG Times" w:cs="Times New Roman"/>
      <w:b/>
      <w:bCs/>
      <w:sz w:val="24"/>
      <w:szCs w:val="24"/>
      <w:lang w:val="en-US" w:eastAsia="fr-FR"/>
    </w:rPr>
  </w:style>
  <w:style w:type="paragraph" w:customStyle="1" w:styleId="soussection63">
    <w:name w:val="soussection6.3"/>
    <w:basedOn w:val="Retraitcorpsdetexte"/>
    <w:rsid w:val="00F422D2"/>
    <w:pPr>
      <w:tabs>
        <w:tab w:val="left" w:pos="3828"/>
        <w:tab w:val="left" w:pos="5103"/>
      </w:tabs>
      <w:ind w:left="0"/>
      <w:jc w:val="both"/>
    </w:pPr>
    <w:rPr>
      <w:b/>
      <w:bCs/>
      <w:szCs w:val="24"/>
    </w:rPr>
  </w:style>
  <w:style w:type="paragraph" w:customStyle="1" w:styleId="a1">
    <w:name w:val="a1"/>
    <w:basedOn w:val="Titre4"/>
    <w:rsid w:val="00F422D2"/>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rsid w:val="00F422D2"/>
    <w:pPr>
      <w:widowControl w:val="0"/>
      <w:snapToGrid w:val="0"/>
      <w:jc w:val="both"/>
    </w:pPr>
    <w:rPr>
      <w:b/>
      <w:bCs/>
      <w:color w:val="000000"/>
      <w:sz w:val="24"/>
      <w:szCs w:val="24"/>
      <w:lang w:eastAsia="en-US"/>
    </w:rPr>
  </w:style>
  <w:style w:type="paragraph" w:customStyle="1" w:styleId="a3">
    <w:name w:val="a3"/>
    <w:basedOn w:val="Normal"/>
    <w:rsid w:val="00F422D2"/>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F422D2"/>
    <w:pPr>
      <w:ind w:left="0"/>
      <w:jc w:val="center"/>
    </w:pPr>
    <w:rPr>
      <w:b/>
      <w:bCs/>
      <w:sz w:val="40"/>
      <w:szCs w:val="40"/>
    </w:rPr>
  </w:style>
  <w:style w:type="paragraph" w:customStyle="1" w:styleId="Head32">
    <w:name w:val="Head 3.2"/>
    <w:rsid w:val="00F422D2"/>
    <w:pPr>
      <w:widowControl w:val="0"/>
      <w:tabs>
        <w:tab w:val="left" w:pos="-720"/>
      </w:tabs>
      <w:suppressAutoHyphens/>
      <w:snapToGrid w:val="0"/>
      <w:spacing w:after="0" w:line="240" w:lineRule="auto"/>
    </w:pPr>
    <w:rPr>
      <w:rFonts w:ascii="Courier New" w:eastAsia="Times New Roman" w:hAnsi="Courier New" w:cs="Courier New"/>
      <w:b/>
      <w:bCs/>
      <w:sz w:val="20"/>
      <w:szCs w:val="20"/>
    </w:rPr>
  </w:style>
  <w:style w:type="paragraph" w:customStyle="1" w:styleId="a4">
    <w:name w:val="a4"/>
    <w:basedOn w:val="Titre2"/>
    <w:rsid w:val="00F422D2"/>
    <w:pPr>
      <w:keepNext w:val="0"/>
      <w:widowControl w:val="0"/>
      <w:snapToGrid w:val="0"/>
      <w:jc w:val="center"/>
    </w:pPr>
    <w:rPr>
      <w:rFonts w:ascii="CG Times" w:hAnsi="CG Times"/>
      <w:b/>
      <w:bCs/>
      <w:sz w:val="28"/>
      <w:szCs w:val="28"/>
      <w:lang w:eastAsia="en-US"/>
    </w:rPr>
  </w:style>
  <w:style w:type="paragraph" w:customStyle="1" w:styleId="Head52">
    <w:name w:val="Head 5.2"/>
    <w:rsid w:val="00F422D2"/>
    <w:pPr>
      <w:widowControl w:val="0"/>
      <w:tabs>
        <w:tab w:val="left" w:pos="-720"/>
      </w:tabs>
      <w:suppressAutoHyphens/>
      <w:snapToGrid w:val="0"/>
      <w:spacing w:after="0" w:line="240" w:lineRule="auto"/>
      <w:jc w:val="both"/>
    </w:pPr>
    <w:rPr>
      <w:rFonts w:ascii="Courier New" w:eastAsia="Times New Roman" w:hAnsi="Courier New" w:cs="Courier New"/>
      <w:b/>
      <w:bCs/>
      <w:spacing w:val="-2"/>
      <w:sz w:val="20"/>
      <w:szCs w:val="20"/>
    </w:rPr>
  </w:style>
  <w:style w:type="paragraph" w:customStyle="1" w:styleId="puces">
    <w:name w:val="puces"/>
    <w:basedOn w:val="Normal"/>
    <w:rsid w:val="00F422D2"/>
    <w:pPr>
      <w:tabs>
        <w:tab w:val="num" w:pos="530"/>
        <w:tab w:val="num" w:pos="1099"/>
      </w:tabs>
      <w:ind w:left="454" w:hanging="284"/>
    </w:pPr>
    <w:rPr>
      <w:sz w:val="24"/>
      <w:szCs w:val="24"/>
    </w:rPr>
  </w:style>
  <w:style w:type="paragraph" w:customStyle="1" w:styleId="font6">
    <w:name w:val="font6"/>
    <w:basedOn w:val="Normal"/>
    <w:rsid w:val="00F422D2"/>
    <w:pPr>
      <w:spacing w:before="100" w:beforeAutospacing="1" w:after="100" w:afterAutospacing="1"/>
    </w:pPr>
    <w:rPr>
      <w:rFonts w:ascii="Arial" w:hAnsi="Arial" w:cs="Arial"/>
      <w:sz w:val="16"/>
      <w:szCs w:val="16"/>
    </w:rPr>
  </w:style>
  <w:style w:type="character" w:customStyle="1" w:styleId="SalutationsCar">
    <w:name w:val="Salutations Car"/>
    <w:link w:val="Salutations"/>
    <w:rsid w:val="00F422D2"/>
    <w:rPr>
      <w:rFonts w:ascii="Times New Roman" w:eastAsia="Times New Roman" w:hAnsi="Times New Roman" w:cs="Times New Roman"/>
      <w:sz w:val="24"/>
      <w:szCs w:val="24"/>
    </w:rPr>
  </w:style>
  <w:style w:type="paragraph" w:styleId="Salutations">
    <w:name w:val="Salutation"/>
    <w:basedOn w:val="Normal"/>
    <w:next w:val="Normal"/>
    <w:link w:val="SalutationsCar"/>
    <w:rsid w:val="00F422D2"/>
    <w:rPr>
      <w:sz w:val="24"/>
      <w:szCs w:val="24"/>
      <w:lang w:eastAsia="en-US"/>
    </w:rPr>
  </w:style>
  <w:style w:type="character" w:customStyle="1" w:styleId="SalutationsCar1">
    <w:name w:val="Salutations Car1"/>
    <w:basedOn w:val="Policepardfaut"/>
    <w:uiPriority w:val="99"/>
    <w:semiHidden/>
    <w:rsid w:val="00F422D2"/>
    <w:rPr>
      <w:rFonts w:ascii="Times New Roman" w:eastAsia="Times New Roman" w:hAnsi="Times New Roman" w:cs="Times New Roman"/>
      <w:sz w:val="20"/>
      <w:szCs w:val="20"/>
      <w:lang w:eastAsia="fr-FR"/>
    </w:rPr>
  </w:style>
  <w:style w:type="paragraph" w:customStyle="1" w:styleId="Retraitcorpsdetexte1">
    <w:name w:val="Retrait corps de texte1"/>
    <w:basedOn w:val="Normal"/>
    <w:rsid w:val="00F422D2"/>
    <w:pPr>
      <w:spacing w:after="120"/>
      <w:ind w:left="283"/>
    </w:pPr>
    <w:rPr>
      <w:sz w:val="24"/>
      <w:szCs w:val="24"/>
    </w:rPr>
  </w:style>
  <w:style w:type="paragraph" w:customStyle="1" w:styleId="Car1">
    <w:name w:val="Car1"/>
    <w:basedOn w:val="Normal"/>
    <w:rsid w:val="00F422D2"/>
    <w:pPr>
      <w:spacing w:after="160" w:line="240" w:lineRule="exact"/>
    </w:pPr>
    <w:rPr>
      <w:rFonts w:ascii="Arial" w:hAnsi="Arial" w:cs="Arial"/>
      <w:lang w:val="en-US" w:eastAsia="en-US"/>
    </w:rPr>
  </w:style>
  <w:style w:type="character" w:customStyle="1" w:styleId="CarCar">
    <w:name w:val="Car Car"/>
    <w:rsid w:val="00F422D2"/>
    <w:rPr>
      <w:rFonts w:ascii="Times New Roman" w:eastAsia="Times New Roman" w:hAnsi="Times New Roman" w:cs="Times New Roman"/>
      <w:sz w:val="24"/>
      <w:szCs w:val="24"/>
      <w:lang w:val="fr-FR" w:eastAsia="fr-FR" w:bidi="ar-SA"/>
    </w:rPr>
  </w:style>
  <w:style w:type="paragraph" w:styleId="Listepuces5">
    <w:name w:val="List Bullet 5"/>
    <w:basedOn w:val="Normal"/>
    <w:rsid w:val="00F422D2"/>
    <w:pPr>
      <w:tabs>
        <w:tab w:val="num" w:pos="2496"/>
      </w:tabs>
      <w:spacing w:before="80"/>
      <w:ind w:left="2552" w:hanging="284"/>
    </w:pPr>
    <w:rPr>
      <w:sz w:val="22"/>
      <w:lang w:val="fr-CA" w:eastAsia="en-US"/>
    </w:rPr>
  </w:style>
  <w:style w:type="paragraph" w:customStyle="1" w:styleId="ListBulletcadre2">
    <w:name w:val="List Bullet cadre 2"/>
    <w:rsid w:val="00F422D2"/>
    <w:pPr>
      <w:tabs>
        <w:tab w:val="num" w:pos="360"/>
      </w:tabs>
      <w:spacing w:after="0" w:line="240" w:lineRule="auto"/>
      <w:ind w:left="360" w:hanging="360"/>
    </w:pPr>
    <w:rPr>
      <w:rFonts w:ascii="Arial Narrow" w:eastAsia="Times New Roman" w:hAnsi="Arial Narrow" w:cs="Times New Roman"/>
      <w:snapToGrid w:val="0"/>
      <w:sz w:val="20"/>
      <w:szCs w:val="20"/>
    </w:rPr>
  </w:style>
  <w:style w:type="paragraph" w:customStyle="1" w:styleId="Cadre">
    <w:name w:val="Cadre"/>
    <w:basedOn w:val="Normal"/>
    <w:rsid w:val="00F422D2"/>
    <w:pPr>
      <w:spacing w:before="80"/>
      <w:jc w:val="center"/>
    </w:pPr>
    <w:rPr>
      <w:b/>
      <w:lang w:eastAsia="en-US"/>
    </w:rPr>
  </w:style>
  <w:style w:type="paragraph" w:customStyle="1" w:styleId="PrformatHTML1">
    <w:name w:val="Préformaté HTML1"/>
    <w:basedOn w:val="Normal"/>
    <w:rsid w:val="00F42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qFormat/>
    <w:rsid w:val="00F422D2"/>
    <w:rPr>
      <w:rFonts w:ascii="Times New Roman" w:eastAsia="Times New Roman" w:hAnsi="Times New Roman" w:cs="Times New Roman"/>
      <w:i/>
      <w:color w:val="5A5A5A"/>
    </w:rPr>
  </w:style>
  <w:style w:type="paragraph" w:customStyle="1" w:styleId="Titrepetit">
    <w:name w:val="Titre petit"/>
    <w:basedOn w:val="En-tte"/>
    <w:rsid w:val="00F422D2"/>
    <w:pPr>
      <w:spacing w:before="120" w:after="60"/>
      <w:ind w:left="851"/>
      <w:jc w:val="both"/>
    </w:pPr>
    <w:rPr>
      <w:rFonts w:ascii="Times" w:hAnsi="Times"/>
      <w:b/>
      <w:bCs/>
      <w:sz w:val="24"/>
      <w:szCs w:val="48"/>
    </w:rPr>
  </w:style>
  <w:style w:type="paragraph" w:customStyle="1" w:styleId="Document1">
    <w:name w:val="Document 1"/>
    <w:rsid w:val="00F422D2"/>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Prix">
    <w:name w:val="Prix"/>
    <w:basedOn w:val="Normal"/>
    <w:next w:val="Normal"/>
    <w:rsid w:val="00F422D2"/>
    <w:pPr>
      <w:spacing w:after="60"/>
      <w:jc w:val="both"/>
    </w:pPr>
    <w:rPr>
      <w:b/>
      <w:sz w:val="24"/>
    </w:rPr>
  </w:style>
  <w:style w:type="character" w:customStyle="1" w:styleId="NotedefinCar">
    <w:name w:val="Note de fin Car"/>
    <w:link w:val="Notedefin"/>
    <w:rsid w:val="00F422D2"/>
    <w:rPr>
      <w:rFonts w:ascii="Times New Roman" w:eastAsia="Times New Roman" w:hAnsi="Times New Roman" w:cs="Times New Roman"/>
    </w:rPr>
  </w:style>
  <w:style w:type="paragraph" w:styleId="Notedefin">
    <w:name w:val="endnote text"/>
    <w:basedOn w:val="Normal"/>
    <w:link w:val="NotedefinCar"/>
    <w:rsid w:val="00F422D2"/>
    <w:rPr>
      <w:sz w:val="22"/>
      <w:szCs w:val="22"/>
      <w:lang w:eastAsia="en-US"/>
    </w:rPr>
  </w:style>
  <w:style w:type="character" w:customStyle="1" w:styleId="NotedefinCar1">
    <w:name w:val="Note de fin Car1"/>
    <w:basedOn w:val="Policepardfaut"/>
    <w:uiPriority w:val="99"/>
    <w:semiHidden/>
    <w:rsid w:val="00F422D2"/>
    <w:rPr>
      <w:rFonts w:ascii="Times New Roman" w:eastAsia="Times New Roman" w:hAnsi="Times New Roman" w:cs="Times New Roman"/>
      <w:sz w:val="20"/>
      <w:szCs w:val="20"/>
      <w:lang w:eastAsia="fr-FR"/>
    </w:rPr>
  </w:style>
  <w:style w:type="paragraph" w:customStyle="1" w:styleId="Blockquote">
    <w:name w:val="Blockquote"/>
    <w:basedOn w:val="Normal"/>
    <w:rsid w:val="00F422D2"/>
    <w:pPr>
      <w:widowControl w:val="0"/>
      <w:spacing w:before="100" w:after="100"/>
      <w:ind w:left="360" w:right="360"/>
    </w:pPr>
    <w:rPr>
      <w:sz w:val="24"/>
      <w:lang w:eastAsia="en-GB"/>
    </w:rPr>
  </w:style>
  <w:style w:type="paragraph" w:styleId="Tabledesillustrations">
    <w:name w:val="table of figures"/>
    <w:basedOn w:val="Normal"/>
    <w:next w:val="Normal"/>
    <w:rsid w:val="00F422D2"/>
    <w:pPr>
      <w:spacing w:line="276" w:lineRule="auto"/>
    </w:pPr>
    <w:rPr>
      <w:rFonts w:ascii="Calibri" w:eastAsia="Calibri" w:hAnsi="Calibri"/>
      <w:sz w:val="22"/>
      <w:szCs w:val="22"/>
      <w:lang w:eastAsia="en-US"/>
    </w:rPr>
  </w:style>
  <w:style w:type="paragraph" w:customStyle="1" w:styleId="Standard">
    <w:name w:val="Standard"/>
    <w:rsid w:val="00F422D2"/>
    <w:pPr>
      <w:tabs>
        <w:tab w:val="left" w:pos="709"/>
      </w:tabs>
      <w:suppressAutoHyphens/>
      <w:spacing w:line="276" w:lineRule="atLeast"/>
    </w:pPr>
    <w:rPr>
      <w:rFonts w:ascii="Calibri" w:eastAsia="DejaVu Sans" w:hAnsi="Calibri" w:cs="Times New Roman"/>
    </w:rPr>
  </w:style>
  <w:style w:type="paragraph" w:customStyle="1" w:styleId="Default">
    <w:name w:val="Default"/>
    <w:rsid w:val="00F422D2"/>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Normal12">
    <w:name w:val="Normal 12"/>
    <w:basedOn w:val="Normal"/>
    <w:rsid w:val="00F422D2"/>
    <w:rPr>
      <w:sz w:val="24"/>
      <w:lang w:eastAsia="en-GB"/>
    </w:rPr>
  </w:style>
  <w:style w:type="paragraph" w:customStyle="1" w:styleId="Heading3Verdana">
    <w:name w:val="Heading 3 + Verdana"/>
    <w:aliases w:val="11 pt,Underline,Centered,Left:  0,5 cm,After:  0 pt"/>
    <w:basedOn w:val="Titre2"/>
    <w:rsid w:val="00F422D2"/>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F422D2"/>
    <w:pPr>
      <w:widowControl w:val="0"/>
      <w:jc w:val="both"/>
    </w:pPr>
    <w:rPr>
      <w:rFonts w:ascii="Arial" w:hAnsi="Arial"/>
      <w:sz w:val="24"/>
    </w:rPr>
  </w:style>
  <w:style w:type="paragraph" w:customStyle="1" w:styleId="Titre41">
    <w:name w:val="Titre 4.1"/>
    <w:basedOn w:val="Titre4"/>
    <w:rsid w:val="00F422D2"/>
    <w:pPr>
      <w:widowControl w:val="0"/>
      <w:spacing w:before="180" w:after="60"/>
      <w:ind w:left="709"/>
      <w:jc w:val="both"/>
      <w:outlineLvl w:val="9"/>
    </w:pPr>
    <w:rPr>
      <w:rFonts w:ascii="Arial" w:hAnsi="Arial"/>
      <w:b/>
      <w:sz w:val="22"/>
      <w:u w:val="none"/>
    </w:rPr>
  </w:style>
  <w:style w:type="paragraph" w:customStyle="1" w:styleId="BodyText24">
    <w:name w:val="Body Text 24"/>
    <w:basedOn w:val="Normal"/>
    <w:rsid w:val="00F422D2"/>
    <w:pPr>
      <w:widowControl w:val="0"/>
    </w:pPr>
    <w:rPr>
      <w:rFonts w:ascii="Arial" w:hAnsi="Arial"/>
      <w:sz w:val="22"/>
    </w:rPr>
  </w:style>
  <w:style w:type="character" w:styleId="Accentuation">
    <w:name w:val="Emphasis"/>
    <w:qFormat/>
    <w:rsid w:val="00F422D2"/>
    <w:rPr>
      <w:rFonts w:ascii="Times New Roman" w:eastAsia="Times New Roman" w:hAnsi="Times New Roman" w:cs="Times New Roman"/>
      <w:i/>
      <w:iCs/>
    </w:rPr>
  </w:style>
  <w:style w:type="paragraph" w:customStyle="1" w:styleId="CharChar1">
    <w:name w:val="Char Char1"/>
    <w:basedOn w:val="Normal"/>
    <w:rsid w:val="00F422D2"/>
    <w:pPr>
      <w:spacing w:after="160" w:line="240" w:lineRule="exact"/>
    </w:pPr>
    <w:rPr>
      <w:rFonts w:ascii="Arial" w:hAnsi="Arial"/>
      <w:lang w:val="en-US" w:eastAsia="en-US"/>
    </w:rPr>
  </w:style>
  <w:style w:type="character" w:customStyle="1" w:styleId="CarCar20">
    <w:name w:val="Car Car20"/>
    <w:rsid w:val="00F422D2"/>
    <w:rPr>
      <w:rFonts w:ascii="Times New Roman" w:eastAsia="Times New Roman" w:hAnsi="Times New Roman" w:cs="Times New Roman"/>
      <w:b/>
      <w:bCs/>
      <w:sz w:val="28"/>
      <w:szCs w:val="24"/>
      <w:lang w:val="fr-FR" w:eastAsia="fr-FR" w:bidi="ar-SA"/>
    </w:rPr>
  </w:style>
  <w:style w:type="character" w:customStyle="1" w:styleId="CarCar18">
    <w:name w:val="Car Car18"/>
    <w:rsid w:val="00F422D2"/>
    <w:rPr>
      <w:rFonts w:ascii="Times New Roman" w:eastAsia="Times New Roman" w:hAnsi="Times New Roman" w:cs="Times New Roman"/>
      <w:bCs/>
      <w:sz w:val="32"/>
      <w:szCs w:val="24"/>
      <w:lang w:val="fr-FR" w:eastAsia="fr-FR" w:bidi="ar-SA"/>
    </w:rPr>
  </w:style>
  <w:style w:type="paragraph" w:customStyle="1" w:styleId="Normal10">
    <w:name w:val="Normal 10"/>
    <w:basedOn w:val="Normal"/>
    <w:rsid w:val="00F422D2"/>
    <w:pPr>
      <w:widowControl w:val="0"/>
      <w:jc w:val="both"/>
    </w:pPr>
  </w:style>
  <w:style w:type="character" w:customStyle="1" w:styleId="CitationCar">
    <w:name w:val="Citation Car"/>
    <w:link w:val="Citation"/>
    <w:rsid w:val="00F422D2"/>
    <w:rPr>
      <w:rFonts w:ascii="Calibri" w:eastAsia="Times New Roman" w:hAnsi="Calibri" w:cs="Times New Roman"/>
      <w:i/>
      <w:iCs/>
      <w:color w:val="5A5A5A"/>
      <w:lang w:val="en-US"/>
    </w:rPr>
  </w:style>
  <w:style w:type="paragraph" w:styleId="Citation">
    <w:name w:val="Quote"/>
    <w:basedOn w:val="Normal"/>
    <w:next w:val="Normal"/>
    <w:link w:val="CitationCar"/>
    <w:qFormat/>
    <w:rsid w:val="00F422D2"/>
    <w:pPr>
      <w:spacing w:after="160" w:line="288" w:lineRule="auto"/>
      <w:ind w:left="2160"/>
    </w:pPr>
    <w:rPr>
      <w:rFonts w:ascii="Calibri" w:hAnsi="Calibri"/>
      <w:i/>
      <w:iCs/>
      <w:color w:val="5A5A5A"/>
      <w:sz w:val="22"/>
      <w:szCs w:val="22"/>
      <w:lang w:val="en-US" w:eastAsia="en-US"/>
    </w:rPr>
  </w:style>
  <w:style w:type="character" w:customStyle="1" w:styleId="CitationCar1">
    <w:name w:val="Citation Car1"/>
    <w:basedOn w:val="Policepardfaut"/>
    <w:uiPriority w:val="29"/>
    <w:rsid w:val="00F422D2"/>
    <w:rPr>
      <w:rFonts w:ascii="Times New Roman" w:eastAsia="Times New Roman" w:hAnsi="Times New Roman" w:cs="Times New Roman"/>
      <w:i/>
      <w:iCs/>
      <w:color w:val="404040" w:themeColor="text1" w:themeTint="BF"/>
      <w:sz w:val="20"/>
      <w:szCs w:val="20"/>
      <w:lang w:eastAsia="fr-FR"/>
    </w:rPr>
  </w:style>
  <w:style w:type="character" w:customStyle="1" w:styleId="CitationintenseCar">
    <w:name w:val="Citation intense Car"/>
    <w:link w:val="Citationintense"/>
    <w:rsid w:val="00F422D2"/>
    <w:rPr>
      <w:rFonts w:ascii="Cambria" w:eastAsia="Times New Roman" w:hAnsi="Cambria" w:cs="Times New Roman"/>
      <w:smallCaps/>
      <w:color w:val="365F91"/>
      <w:lang w:val="en-US"/>
    </w:rPr>
  </w:style>
  <w:style w:type="paragraph" w:styleId="Citationintense">
    <w:name w:val="Intense Quote"/>
    <w:basedOn w:val="Normal"/>
    <w:next w:val="Normal"/>
    <w:link w:val="CitationintenseCar"/>
    <w:qFormat/>
    <w:rsid w:val="00F422D2"/>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sz w:val="22"/>
      <w:szCs w:val="22"/>
      <w:lang w:val="en-US" w:eastAsia="en-US"/>
    </w:rPr>
  </w:style>
  <w:style w:type="character" w:customStyle="1" w:styleId="CitationintenseCar1">
    <w:name w:val="Citation intense Car1"/>
    <w:basedOn w:val="Policepardfaut"/>
    <w:uiPriority w:val="30"/>
    <w:rsid w:val="00F422D2"/>
    <w:rPr>
      <w:rFonts w:ascii="Times New Roman" w:eastAsia="Times New Roman" w:hAnsi="Times New Roman" w:cs="Times New Roman"/>
      <w:i/>
      <w:iCs/>
      <w:color w:val="4F81BD" w:themeColor="accent1"/>
      <w:sz w:val="20"/>
      <w:szCs w:val="20"/>
      <w:lang w:eastAsia="fr-FR"/>
    </w:rPr>
  </w:style>
  <w:style w:type="character" w:styleId="Emphaseintense">
    <w:name w:val="Intense Emphasis"/>
    <w:qFormat/>
    <w:rsid w:val="00F422D2"/>
    <w:rPr>
      <w:rFonts w:ascii="Times New Roman" w:eastAsia="Times New Roman" w:hAnsi="Times New Roman" w:cs="Times New Roman"/>
      <w:b/>
      <w:smallCaps/>
      <w:color w:val="auto"/>
      <w:spacing w:val="40"/>
    </w:rPr>
  </w:style>
  <w:style w:type="character" w:styleId="Rfrenceple">
    <w:name w:val="Subtle Reference"/>
    <w:qFormat/>
    <w:rsid w:val="00F422D2"/>
    <w:rPr>
      <w:rFonts w:ascii="Cambria" w:eastAsia="Times New Roman" w:hAnsi="Cambria" w:cs="Times New Roman"/>
      <w:i/>
      <w:smallCaps/>
      <w:color w:val="5A5A5A"/>
      <w:spacing w:val="20"/>
    </w:rPr>
  </w:style>
  <w:style w:type="character" w:styleId="Rfrenceintense">
    <w:name w:val="Intense Reference"/>
    <w:qFormat/>
    <w:rsid w:val="00F422D2"/>
    <w:rPr>
      <w:rFonts w:ascii="Cambria" w:eastAsia="Times New Roman" w:hAnsi="Cambria" w:cs="Times New Roman"/>
      <w:b/>
      <w:i/>
      <w:smallCaps/>
      <w:color w:val="auto"/>
      <w:spacing w:val="20"/>
    </w:rPr>
  </w:style>
  <w:style w:type="character" w:styleId="Titredulivre">
    <w:name w:val="Book Title"/>
    <w:qFormat/>
    <w:rsid w:val="00F422D2"/>
    <w:rPr>
      <w:rFonts w:ascii="Cambria" w:eastAsia="Times New Roman" w:hAnsi="Cambria" w:cs="Times New Roman"/>
      <w:b/>
      <w:smallCaps/>
      <w:color w:val="auto"/>
      <w:spacing w:val="10"/>
      <w:u w:val="single"/>
    </w:rPr>
  </w:style>
  <w:style w:type="character" w:customStyle="1" w:styleId="Normal1Car">
    <w:name w:val="Normal 1 Car"/>
    <w:aliases w:val="5 Car"/>
    <w:link w:val="Normal1"/>
    <w:rsid w:val="00F422D2"/>
    <w:rPr>
      <w:rFonts w:ascii="Calibri" w:eastAsia="Times New Roman" w:hAnsi="Calibri" w:cs="Times New Roman"/>
    </w:rPr>
  </w:style>
  <w:style w:type="paragraph" w:customStyle="1" w:styleId="Normal1">
    <w:name w:val="Normal 1"/>
    <w:aliases w:val="5"/>
    <w:basedOn w:val="Normal"/>
    <w:link w:val="Normal1Car"/>
    <w:rsid w:val="00F422D2"/>
    <w:rPr>
      <w:rFonts w:ascii="Calibri" w:hAnsi="Calibri"/>
      <w:sz w:val="22"/>
      <w:szCs w:val="22"/>
      <w:lang w:eastAsia="en-US"/>
    </w:rPr>
  </w:style>
  <w:style w:type="paragraph" w:customStyle="1" w:styleId="NormalTimeNewRoman">
    <w:name w:val="Normal  Time New Roman"/>
    <w:basedOn w:val="Normal"/>
    <w:rsid w:val="00F422D2"/>
    <w:pPr>
      <w:jc w:val="center"/>
    </w:pPr>
    <w:rPr>
      <w:rFonts w:ascii="Calibri" w:hAnsi="Calibri" w:cs="Calibri"/>
      <w:b/>
      <w:bCs/>
      <w:sz w:val="32"/>
      <w:szCs w:val="32"/>
    </w:rPr>
  </w:style>
  <w:style w:type="character" w:customStyle="1" w:styleId="CarCar31">
    <w:name w:val="Car Car31"/>
    <w:rsid w:val="00F422D2"/>
    <w:rPr>
      <w:rFonts w:ascii="Times New Roman" w:eastAsia="Times New Roman" w:hAnsi="Times New Roman" w:cs="Times New Roman"/>
      <w:b/>
      <w:lang w:val="fr-FR" w:eastAsia="fr-FR"/>
    </w:rPr>
  </w:style>
  <w:style w:type="character" w:customStyle="1" w:styleId="CarCar110">
    <w:name w:val="Car Car110"/>
    <w:rsid w:val="00F422D2"/>
    <w:rPr>
      <w:rFonts w:ascii="Calibri" w:eastAsia="Times New Roman" w:hAnsi="Calibri" w:cs="Times New Roman"/>
      <w:sz w:val="22"/>
      <w:lang w:val="fr-FR" w:eastAsia="en-US"/>
    </w:rPr>
  </w:style>
  <w:style w:type="character" w:customStyle="1" w:styleId="ExplorateurdedocumentsCar1">
    <w:name w:val="Explorateur de documents Car1"/>
    <w:rsid w:val="00F422D2"/>
    <w:rPr>
      <w:rFonts w:ascii="Tahoma" w:eastAsia="Times New Roman" w:hAnsi="Tahoma" w:cs="Tahoma"/>
      <w:sz w:val="16"/>
      <w:szCs w:val="16"/>
    </w:rPr>
  </w:style>
  <w:style w:type="paragraph" w:customStyle="1" w:styleId="PARAGRAPHE">
    <w:name w:val="PARAGRAPHE"/>
    <w:basedOn w:val="Titre10"/>
    <w:rsid w:val="00F422D2"/>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rsid w:val="00F422D2"/>
  </w:style>
  <w:style w:type="character" w:customStyle="1" w:styleId="NotedebasdepageCar1">
    <w:name w:val="Note de bas de page Car1"/>
    <w:aliases w:val="Car18 Car1"/>
    <w:rsid w:val="00F422D2"/>
    <w:rPr>
      <w:rFonts w:ascii="Calibri" w:eastAsia="Calibri" w:hAnsi="Calibri" w:cs="Times New Roman"/>
      <w:sz w:val="20"/>
      <w:szCs w:val="20"/>
    </w:rPr>
  </w:style>
  <w:style w:type="character" w:customStyle="1" w:styleId="En-tteCar1">
    <w:name w:val="En-tête Car1"/>
    <w:aliases w:val="Para3 Car1"/>
    <w:rsid w:val="00F422D2"/>
    <w:rPr>
      <w:rFonts w:ascii="Calibri" w:eastAsia="Calibri" w:hAnsi="Calibri" w:cs="Times New Roman"/>
    </w:rPr>
  </w:style>
  <w:style w:type="paragraph" w:customStyle="1" w:styleId="msoorganizationname">
    <w:name w:val="msoorganizationname"/>
    <w:rsid w:val="00F422D2"/>
    <w:pPr>
      <w:spacing w:after="0" w:line="240" w:lineRule="auto"/>
    </w:pPr>
    <w:rPr>
      <w:rFonts w:ascii="Times New Roman" w:eastAsia="Times New Roman" w:hAnsi="Times New Roman" w:cs="Times New Roman"/>
      <w:caps/>
      <w:color w:val="000000"/>
      <w:spacing w:val="20"/>
      <w:kern w:val="28"/>
      <w:sz w:val="32"/>
      <w:szCs w:val="32"/>
      <w:lang w:eastAsia="fr-FR"/>
    </w:rPr>
  </w:style>
  <w:style w:type="paragraph" w:customStyle="1" w:styleId="c82">
    <w:name w:val="c82"/>
    <w:basedOn w:val="Normal"/>
    <w:rsid w:val="00F422D2"/>
    <w:pPr>
      <w:autoSpaceDE w:val="0"/>
      <w:autoSpaceDN w:val="0"/>
      <w:adjustRightInd w:val="0"/>
      <w:spacing w:line="240" w:lineRule="atLeast"/>
      <w:jc w:val="center"/>
    </w:pPr>
    <w:rPr>
      <w:sz w:val="24"/>
      <w:szCs w:val="24"/>
    </w:rPr>
  </w:style>
  <w:style w:type="paragraph" w:customStyle="1" w:styleId="Russite">
    <w:name w:val="Réussite"/>
    <w:basedOn w:val="Corpsdetexte"/>
    <w:rsid w:val="00F422D2"/>
    <w:pPr>
      <w:spacing w:after="60" w:line="220" w:lineRule="atLeast"/>
      <w:ind w:left="360" w:right="650"/>
    </w:pPr>
    <w:rPr>
      <w:bCs/>
      <w:szCs w:val="24"/>
    </w:rPr>
  </w:style>
  <w:style w:type="paragraph" w:customStyle="1" w:styleId="Application3">
    <w:name w:val="Application3"/>
    <w:basedOn w:val="Normal"/>
    <w:rsid w:val="00F422D2"/>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rsid w:val="00F422D2"/>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rsid w:val="00F422D2"/>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rsid w:val="00F422D2"/>
    <w:pPr>
      <w:spacing w:after="120" w:line="288" w:lineRule="auto"/>
      <w:jc w:val="both"/>
    </w:pPr>
    <w:rPr>
      <w:rFonts w:ascii="Arial" w:hAnsi="Arial"/>
      <w:sz w:val="22"/>
      <w:lang w:val="fr-CH"/>
    </w:rPr>
  </w:style>
  <w:style w:type="paragraph" w:customStyle="1" w:styleId="Style5">
    <w:name w:val="Style5"/>
    <w:basedOn w:val="Titre2"/>
    <w:link w:val="Style5Car"/>
    <w:rsid w:val="00F422D2"/>
    <w:rPr>
      <w:rFonts w:ascii="Arial" w:hAnsi="Arial"/>
      <w:b/>
      <w:bCs/>
      <w:iCs/>
      <w:sz w:val="28"/>
      <w:szCs w:val="28"/>
    </w:rPr>
  </w:style>
  <w:style w:type="character" w:customStyle="1" w:styleId="Style5Car">
    <w:name w:val="Style5 Car"/>
    <w:link w:val="Style5"/>
    <w:rsid w:val="00F422D2"/>
    <w:rPr>
      <w:rFonts w:ascii="Arial" w:eastAsia="Times New Roman" w:hAnsi="Arial" w:cs="Times New Roman"/>
      <w:b/>
      <w:bCs/>
      <w:iCs/>
      <w:sz w:val="28"/>
      <w:szCs w:val="28"/>
    </w:rPr>
  </w:style>
  <w:style w:type="paragraph" w:customStyle="1" w:styleId="Style6">
    <w:name w:val="Style6"/>
    <w:basedOn w:val="Titre2"/>
    <w:next w:val="Style3"/>
    <w:link w:val="Style6Car"/>
    <w:rsid w:val="00F422D2"/>
    <w:rPr>
      <w:rFonts w:ascii="Arial" w:hAnsi="Arial"/>
      <w:b/>
      <w:bCs/>
      <w:iCs/>
      <w:sz w:val="28"/>
      <w:szCs w:val="28"/>
    </w:rPr>
  </w:style>
  <w:style w:type="character" w:customStyle="1" w:styleId="Style6Car">
    <w:name w:val="Style6 Car"/>
    <w:link w:val="Style6"/>
    <w:rsid w:val="00F422D2"/>
    <w:rPr>
      <w:rFonts w:ascii="Arial" w:eastAsia="Times New Roman" w:hAnsi="Arial" w:cs="Times New Roman"/>
      <w:b/>
      <w:bCs/>
      <w:iCs/>
      <w:sz w:val="28"/>
      <w:szCs w:val="28"/>
    </w:rPr>
  </w:style>
  <w:style w:type="paragraph" w:customStyle="1" w:styleId="titrecentr">
    <w:name w:val="titre centré"/>
    <w:rsid w:val="00F422D2"/>
    <w:pPr>
      <w:widowControl w:val="0"/>
      <w:spacing w:after="0" w:line="-240" w:lineRule="auto"/>
      <w:jc w:val="center"/>
    </w:pPr>
    <w:rPr>
      <w:rFonts w:ascii="Courier" w:eastAsia="Times New Roman" w:hAnsi="Courier" w:cs="Times New Roman"/>
      <w:b/>
      <w:sz w:val="24"/>
      <w:szCs w:val="20"/>
      <w:lang w:eastAsia="fr-FR"/>
    </w:rPr>
  </w:style>
  <w:style w:type="paragraph" w:customStyle="1" w:styleId="Normal11">
    <w:name w:val="Normal1"/>
    <w:basedOn w:val="Normal"/>
    <w:rsid w:val="00F422D2"/>
    <w:pPr>
      <w:tabs>
        <w:tab w:val="left" w:pos="1134"/>
      </w:tabs>
      <w:jc w:val="both"/>
    </w:pPr>
    <w:rPr>
      <w:sz w:val="23"/>
      <w:szCs w:val="23"/>
      <w:lang w:bidi="en-US"/>
    </w:rPr>
  </w:style>
  <w:style w:type="paragraph" w:customStyle="1" w:styleId="Broodtekst">
    <w:name w:val="Broodtekst"/>
    <w:basedOn w:val="Normal"/>
    <w:rsid w:val="00F422D2"/>
    <w:pPr>
      <w:spacing w:line="240" w:lineRule="atLeast"/>
      <w:ind w:left="1134" w:right="-51"/>
    </w:pPr>
    <w:rPr>
      <w:sz w:val="21"/>
      <w:szCs w:val="21"/>
      <w:lang w:val="nl-NL" w:bidi="en-US"/>
    </w:rPr>
  </w:style>
  <w:style w:type="paragraph" w:customStyle="1" w:styleId="Tableau1">
    <w:name w:val="Tableau1"/>
    <w:basedOn w:val="Normal"/>
    <w:link w:val="Tableau1Car"/>
    <w:rsid w:val="00F422D2"/>
    <w:pPr>
      <w:ind w:left="-113" w:right="-113"/>
      <w:contextualSpacing/>
      <w:jc w:val="center"/>
    </w:pPr>
    <w:rPr>
      <w:rFonts w:ascii="Arial Narrow" w:eastAsia="Arial Unicode MS" w:hAnsi="Arial Narrow"/>
      <w:b/>
      <w:noProof/>
      <w:lang w:val="fr-CM"/>
    </w:rPr>
  </w:style>
  <w:style w:type="character" w:customStyle="1" w:styleId="Tableau1Car">
    <w:name w:val="Tableau1 Car"/>
    <w:link w:val="Tableau1"/>
    <w:rsid w:val="00F422D2"/>
    <w:rPr>
      <w:rFonts w:ascii="Arial Narrow" w:eastAsia="Arial Unicode MS" w:hAnsi="Arial Narrow" w:cs="Times New Roman"/>
      <w:b/>
      <w:noProof/>
      <w:sz w:val="20"/>
      <w:szCs w:val="20"/>
      <w:lang w:val="fr-CM" w:eastAsia="fr-FR"/>
    </w:rPr>
  </w:style>
  <w:style w:type="paragraph" w:customStyle="1" w:styleId="Tableau0">
    <w:name w:val="Tableau0"/>
    <w:basedOn w:val="Tableau1"/>
    <w:rsid w:val="00F422D2"/>
    <w:pPr>
      <w:ind w:left="-57" w:right="-57"/>
      <w:jc w:val="left"/>
    </w:pPr>
    <w:rPr>
      <w:rFonts w:ascii="Times New Roman" w:eastAsia="Times New Roman" w:hAnsi="Times New Roman"/>
    </w:rPr>
  </w:style>
  <w:style w:type="paragraph" w:customStyle="1" w:styleId="Tableau3">
    <w:name w:val="Tableau3"/>
    <w:basedOn w:val="Normal"/>
    <w:rsid w:val="00F422D2"/>
    <w:pPr>
      <w:spacing w:line="60" w:lineRule="atLeast"/>
      <w:ind w:left="-57" w:right="-57"/>
      <w:contextualSpacing/>
      <w:jc w:val="both"/>
    </w:pPr>
    <w:rPr>
      <w:rFonts w:ascii="Arial Narrow" w:eastAsia="Arial Unicode MS" w:hAnsi="Arial Narrow"/>
      <w:noProof/>
      <w:lang w:val="fr-CM"/>
    </w:rPr>
  </w:style>
  <w:style w:type="paragraph" w:customStyle="1" w:styleId="Tableau2">
    <w:name w:val="Tableau2"/>
    <w:basedOn w:val="Tableau1"/>
    <w:link w:val="Tableau2Car"/>
    <w:rsid w:val="00F422D2"/>
    <w:pPr>
      <w:spacing w:line="60" w:lineRule="atLeast"/>
      <w:ind w:left="-57" w:right="-57"/>
    </w:pPr>
    <w:rPr>
      <w:b w:val="0"/>
    </w:rPr>
  </w:style>
  <w:style w:type="character" w:customStyle="1" w:styleId="Tableau2Car">
    <w:name w:val="Tableau2 Car"/>
    <w:link w:val="Tableau2"/>
    <w:rsid w:val="00F422D2"/>
    <w:rPr>
      <w:rFonts w:ascii="Arial Narrow" w:eastAsia="Arial Unicode MS" w:hAnsi="Arial Narrow" w:cs="Times New Roman"/>
      <w:noProof/>
      <w:sz w:val="20"/>
      <w:szCs w:val="20"/>
      <w:lang w:val="fr-CM" w:eastAsia="fr-FR"/>
    </w:rPr>
  </w:style>
  <w:style w:type="paragraph" w:customStyle="1" w:styleId="Liste1">
    <w:name w:val="Liste1"/>
    <w:basedOn w:val="Tiret1"/>
    <w:link w:val="Liste1Car"/>
    <w:rsid w:val="00F422D2"/>
    <w:pPr>
      <w:spacing w:before="0"/>
      <w:contextualSpacing/>
    </w:pPr>
    <w:rPr>
      <w:szCs w:val="24"/>
    </w:rPr>
  </w:style>
  <w:style w:type="character" w:customStyle="1" w:styleId="Liste1Car">
    <w:name w:val="Liste1 Car"/>
    <w:link w:val="Liste1"/>
    <w:rsid w:val="00F422D2"/>
    <w:rPr>
      <w:rFonts w:ascii="Arial Narrow" w:hAnsi="Arial Narrow"/>
      <w:szCs w:val="24"/>
    </w:rPr>
  </w:style>
  <w:style w:type="paragraph" w:customStyle="1" w:styleId="Dao1">
    <w:name w:val="Dao1"/>
    <w:basedOn w:val="Paragraphedeliste"/>
    <w:rsid w:val="00F422D2"/>
    <w:pPr>
      <w:tabs>
        <w:tab w:val="num" w:pos="0"/>
      </w:tabs>
      <w:ind w:left="0"/>
      <w:jc w:val="center"/>
      <w:outlineLvl w:val="0"/>
    </w:pPr>
    <w:rPr>
      <w:rFonts w:ascii="Calibri" w:eastAsia="Calibri" w:hAnsi="Calibri"/>
      <w:b/>
      <w:sz w:val="40"/>
      <w:lang w:eastAsia="en-US"/>
    </w:rPr>
  </w:style>
  <w:style w:type="paragraph" w:customStyle="1" w:styleId="Dao2">
    <w:name w:val="Dao2"/>
    <w:basedOn w:val="Dao1"/>
    <w:rsid w:val="00F422D2"/>
    <w:pPr>
      <w:outlineLvl w:val="1"/>
    </w:pPr>
    <w:rPr>
      <w:rFonts w:ascii="Times New Roman" w:eastAsia="Times New Roman" w:hAnsi="Times New Roman"/>
    </w:rPr>
  </w:style>
  <w:style w:type="paragraph" w:customStyle="1" w:styleId="Dao6">
    <w:name w:val="Dao6"/>
    <w:basedOn w:val="Dao1"/>
    <w:rsid w:val="00F422D2"/>
    <w:pPr>
      <w:spacing w:before="180"/>
      <w:contextualSpacing w:val="0"/>
      <w:jc w:val="both"/>
      <w:outlineLvl w:val="5"/>
    </w:pPr>
    <w:rPr>
      <w:rFonts w:ascii="Times New Roman" w:eastAsia="Times New Roman" w:hAnsi="Times New Roman"/>
      <w:sz w:val="24"/>
    </w:rPr>
  </w:style>
  <w:style w:type="paragraph" w:customStyle="1" w:styleId="Dao4">
    <w:name w:val="Dao4"/>
    <w:basedOn w:val="Dao6"/>
    <w:rsid w:val="00F422D2"/>
    <w:pPr>
      <w:outlineLvl w:val="3"/>
    </w:pPr>
    <w:rPr>
      <w:caps/>
      <w:sz w:val="28"/>
    </w:rPr>
  </w:style>
  <w:style w:type="paragraph" w:customStyle="1" w:styleId="Dao5">
    <w:name w:val="Dao5"/>
    <w:basedOn w:val="Dao4"/>
    <w:link w:val="Dao5Car"/>
    <w:rsid w:val="00F422D2"/>
    <w:pPr>
      <w:outlineLvl w:val="4"/>
    </w:pPr>
    <w:rPr>
      <w:i/>
      <w:caps w:val="0"/>
      <w:sz w:val="24"/>
    </w:rPr>
  </w:style>
  <w:style w:type="character" w:customStyle="1" w:styleId="Dao5Car">
    <w:name w:val="Dao5 Car"/>
    <w:link w:val="Dao5"/>
    <w:rsid w:val="00F422D2"/>
    <w:rPr>
      <w:rFonts w:ascii="Times New Roman" w:eastAsia="Times New Roman" w:hAnsi="Times New Roman" w:cs="Times New Roman"/>
      <w:b/>
      <w:i/>
      <w:sz w:val="24"/>
      <w:szCs w:val="24"/>
    </w:rPr>
  </w:style>
  <w:style w:type="paragraph" w:customStyle="1" w:styleId="Dao7">
    <w:name w:val="Dao7"/>
    <w:basedOn w:val="Dao6"/>
    <w:link w:val="Dao7Car"/>
    <w:rsid w:val="00F422D2"/>
    <w:pPr>
      <w:outlineLvl w:val="6"/>
    </w:pPr>
    <w:rPr>
      <w:b w:val="0"/>
    </w:rPr>
  </w:style>
  <w:style w:type="character" w:customStyle="1" w:styleId="Dao7Car">
    <w:name w:val="Dao7 Car"/>
    <w:link w:val="Dao7"/>
    <w:rsid w:val="00F422D2"/>
    <w:rPr>
      <w:rFonts w:ascii="Times New Roman" w:eastAsia="Times New Roman" w:hAnsi="Times New Roman" w:cs="Times New Roman"/>
      <w:sz w:val="24"/>
      <w:szCs w:val="24"/>
    </w:rPr>
  </w:style>
  <w:style w:type="paragraph" w:customStyle="1" w:styleId="Dao8">
    <w:name w:val="Dao8"/>
    <w:basedOn w:val="Dao7"/>
    <w:rsid w:val="00F422D2"/>
    <w:pPr>
      <w:tabs>
        <w:tab w:val="num" w:pos="360"/>
        <w:tab w:val="num" w:pos="5760"/>
      </w:tabs>
      <w:ind w:left="5760" w:hanging="360"/>
      <w:contextualSpacing/>
      <w:outlineLvl w:val="7"/>
    </w:pPr>
  </w:style>
  <w:style w:type="paragraph" w:customStyle="1" w:styleId="Dao9">
    <w:name w:val="Dao9"/>
    <w:basedOn w:val="Dao8"/>
    <w:rsid w:val="00F422D2"/>
    <w:pPr>
      <w:tabs>
        <w:tab w:val="num" w:pos="6480"/>
      </w:tabs>
      <w:ind w:left="568" w:hanging="284"/>
      <w:outlineLvl w:val="8"/>
    </w:pPr>
  </w:style>
  <w:style w:type="paragraph" w:customStyle="1" w:styleId="font7">
    <w:name w:val="font7"/>
    <w:basedOn w:val="Normal"/>
    <w:rsid w:val="00F422D2"/>
    <w:pPr>
      <w:spacing w:before="100" w:beforeAutospacing="1" w:after="100" w:afterAutospacing="1"/>
    </w:pPr>
    <w:rPr>
      <w:color w:val="000000"/>
      <w:sz w:val="24"/>
      <w:szCs w:val="24"/>
    </w:rPr>
  </w:style>
  <w:style w:type="character" w:customStyle="1" w:styleId="textegras81">
    <w:name w:val="textegras81"/>
    <w:rsid w:val="00F422D2"/>
    <w:rPr>
      <w:rFonts w:ascii="Verdana" w:eastAsia="Times New Roman" w:hAnsi="Verdana" w:cs="Times New Roman" w:hint="default"/>
      <w:b/>
      <w:bCs/>
      <w:color w:val="666633"/>
      <w:sz w:val="18"/>
      <w:szCs w:val="18"/>
      <w:u w:val="none"/>
      <w:effect w:val="none"/>
    </w:rPr>
  </w:style>
  <w:style w:type="character" w:customStyle="1" w:styleId="Retraitcorpsdetexte2Car1">
    <w:name w:val="Retrait corps de texte 2 Car1"/>
    <w:rsid w:val="00F422D2"/>
    <w:rPr>
      <w:rFonts w:ascii="Times New Roman" w:eastAsia="Times New Roman" w:hAnsi="Times New Roman" w:cs="Times New Roman"/>
      <w:sz w:val="22"/>
      <w:szCs w:val="22"/>
      <w:lang w:eastAsia="en-US"/>
    </w:rPr>
  </w:style>
  <w:style w:type="table" w:customStyle="1" w:styleId="Grilledutableau1">
    <w:name w:val="Grille du tableau1"/>
    <w:basedOn w:val="TableauNormal"/>
    <w:next w:val="Grilledutableau"/>
    <w:rsid w:val="00F422D2"/>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F422D2"/>
    <w:rPr>
      <w:rFonts w:ascii="Times New Roman" w:eastAsia="Times New Roman" w:hAnsi="Times New Roman" w:cs="Times New Roman"/>
      <w:bCs/>
      <w:sz w:val="24"/>
      <w:szCs w:val="28"/>
    </w:rPr>
  </w:style>
  <w:style w:type="paragraph" w:customStyle="1" w:styleId="Titre110">
    <w:name w:val="Titre 11"/>
    <w:basedOn w:val="Normal"/>
    <w:next w:val="Normal"/>
    <w:rsid w:val="00F422D2"/>
    <w:pPr>
      <w:autoSpaceDE w:val="0"/>
      <w:autoSpaceDN w:val="0"/>
      <w:adjustRightInd w:val="0"/>
    </w:pPr>
    <w:rPr>
      <w:rFonts w:ascii="KGMEHI+Verdana" w:hAnsi="KGMEHI+Verdana"/>
      <w:sz w:val="24"/>
      <w:szCs w:val="24"/>
    </w:rPr>
  </w:style>
  <w:style w:type="paragraph" w:customStyle="1" w:styleId="Adressedest">
    <w:name w:val="Adresse dest."/>
    <w:basedOn w:val="Normal"/>
    <w:rsid w:val="00F422D2"/>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F422D2"/>
    <w:pPr>
      <w:widowControl w:val="0"/>
      <w:spacing w:line="263" w:lineRule="atLeast"/>
    </w:pPr>
    <w:rPr>
      <w:rFonts w:ascii="Helvetica" w:hAnsi="Helvetica" w:cs="Helvetica"/>
      <w:color w:val="auto"/>
    </w:rPr>
  </w:style>
  <w:style w:type="paragraph" w:customStyle="1" w:styleId="CM98">
    <w:name w:val="CM98"/>
    <w:basedOn w:val="Default"/>
    <w:next w:val="Default"/>
    <w:rsid w:val="00F422D2"/>
    <w:pPr>
      <w:widowControl w:val="0"/>
      <w:spacing w:after="178"/>
    </w:pPr>
    <w:rPr>
      <w:rFonts w:ascii="Helvetica" w:hAnsi="Helvetica" w:cs="Helvetica"/>
      <w:color w:val="auto"/>
    </w:rPr>
  </w:style>
  <w:style w:type="paragraph" w:customStyle="1" w:styleId="CM102">
    <w:name w:val="CM102"/>
    <w:basedOn w:val="Default"/>
    <w:next w:val="Default"/>
    <w:rsid w:val="00F422D2"/>
    <w:pPr>
      <w:widowControl w:val="0"/>
      <w:spacing w:after="553"/>
    </w:pPr>
    <w:rPr>
      <w:rFonts w:ascii="Helvetica" w:hAnsi="Helvetica" w:cs="Helvetica"/>
      <w:color w:val="auto"/>
    </w:rPr>
  </w:style>
  <w:style w:type="paragraph" w:customStyle="1" w:styleId="CM105">
    <w:name w:val="CM105"/>
    <w:basedOn w:val="Default"/>
    <w:next w:val="Default"/>
    <w:rsid w:val="00F422D2"/>
    <w:pPr>
      <w:widowControl w:val="0"/>
      <w:spacing w:after="348"/>
    </w:pPr>
    <w:rPr>
      <w:rFonts w:ascii="Helvetica" w:hAnsi="Helvetica" w:cs="Helvetica"/>
      <w:color w:val="auto"/>
    </w:rPr>
  </w:style>
  <w:style w:type="paragraph" w:customStyle="1" w:styleId="CM106">
    <w:name w:val="CM106"/>
    <w:basedOn w:val="Default"/>
    <w:next w:val="Default"/>
    <w:rsid w:val="00F422D2"/>
    <w:pPr>
      <w:widowControl w:val="0"/>
      <w:spacing w:after="1148"/>
    </w:pPr>
    <w:rPr>
      <w:rFonts w:ascii="Helvetica" w:hAnsi="Helvetica" w:cs="Helvetica"/>
      <w:color w:val="auto"/>
    </w:rPr>
  </w:style>
  <w:style w:type="paragraph" w:customStyle="1" w:styleId="CM107">
    <w:name w:val="CM107"/>
    <w:basedOn w:val="Default"/>
    <w:next w:val="Default"/>
    <w:rsid w:val="00F422D2"/>
    <w:pPr>
      <w:widowControl w:val="0"/>
      <w:spacing w:after="450"/>
    </w:pPr>
    <w:rPr>
      <w:rFonts w:ascii="Helvetica" w:hAnsi="Helvetica" w:cs="Helvetica"/>
      <w:color w:val="auto"/>
    </w:rPr>
  </w:style>
  <w:style w:type="paragraph" w:customStyle="1" w:styleId="CM119">
    <w:name w:val="CM119"/>
    <w:basedOn w:val="Default"/>
    <w:next w:val="Default"/>
    <w:rsid w:val="00F422D2"/>
    <w:pPr>
      <w:widowControl w:val="0"/>
      <w:spacing w:after="665"/>
    </w:pPr>
    <w:rPr>
      <w:rFonts w:ascii="Helvetica" w:hAnsi="Helvetica" w:cs="Helvetica"/>
      <w:color w:val="auto"/>
    </w:rPr>
  </w:style>
  <w:style w:type="paragraph" w:customStyle="1" w:styleId="CM37">
    <w:name w:val="CM37"/>
    <w:basedOn w:val="Default"/>
    <w:next w:val="Default"/>
    <w:rsid w:val="00F422D2"/>
    <w:pPr>
      <w:widowControl w:val="0"/>
      <w:spacing w:line="266" w:lineRule="atLeast"/>
    </w:pPr>
    <w:rPr>
      <w:rFonts w:ascii="Helvetica" w:hAnsi="Helvetica" w:cs="Helvetica"/>
      <w:color w:val="auto"/>
    </w:rPr>
  </w:style>
  <w:style w:type="paragraph" w:customStyle="1" w:styleId="CM120">
    <w:name w:val="CM120"/>
    <w:basedOn w:val="Default"/>
    <w:next w:val="Default"/>
    <w:rsid w:val="00F422D2"/>
    <w:pPr>
      <w:widowControl w:val="0"/>
      <w:spacing w:after="1763"/>
    </w:pPr>
    <w:rPr>
      <w:rFonts w:ascii="Helvetica" w:hAnsi="Helvetica" w:cs="Helvetica"/>
      <w:color w:val="auto"/>
    </w:rPr>
  </w:style>
  <w:style w:type="paragraph" w:customStyle="1" w:styleId="CM42">
    <w:name w:val="CM42"/>
    <w:basedOn w:val="Default"/>
    <w:next w:val="Default"/>
    <w:rsid w:val="00F422D2"/>
    <w:pPr>
      <w:widowControl w:val="0"/>
      <w:spacing w:line="266" w:lineRule="atLeast"/>
    </w:pPr>
    <w:rPr>
      <w:rFonts w:ascii="Helvetica" w:hAnsi="Helvetica" w:cs="Helvetica"/>
      <w:color w:val="auto"/>
    </w:rPr>
  </w:style>
  <w:style w:type="paragraph" w:customStyle="1" w:styleId="CM122">
    <w:name w:val="CM122"/>
    <w:basedOn w:val="Default"/>
    <w:next w:val="Default"/>
    <w:rsid w:val="00F422D2"/>
    <w:pPr>
      <w:widowControl w:val="0"/>
      <w:spacing w:after="2020"/>
    </w:pPr>
    <w:rPr>
      <w:rFonts w:ascii="Helvetica" w:hAnsi="Helvetica" w:cs="Helvetica"/>
      <w:color w:val="auto"/>
    </w:rPr>
  </w:style>
  <w:style w:type="paragraph" w:customStyle="1" w:styleId="Retraitcorpsdetexte22">
    <w:name w:val="Retrait corps de texte 22"/>
    <w:basedOn w:val="Normal"/>
    <w:rsid w:val="00F422D2"/>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F422D2"/>
    <w:pPr>
      <w:widowControl w:val="0"/>
    </w:pPr>
    <w:rPr>
      <w:rFonts w:ascii="Helvetica" w:hAnsi="Helvetica" w:cs="Helvetica"/>
      <w:color w:val="auto"/>
    </w:rPr>
  </w:style>
  <w:style w:type="paragraph" w:customStyle="1" w:styleId="CM100">
    <w:name w:val="CM100"/>
    <w:basedOn w:val="Default"/>
    <w:next w:val="Default"/>
    <w:rsid w:val="00F422D2"/>
    <w:pPr>
      <w:widowControl w:val="0"/>
      <w:spacing w:after="128"/>
    </w:pPr>
    <w:rPr>
      <w:rFonts w:ascii="Helvetica" w:hAnsi="Helvetica" w:cs="Helvetica"/>
      <w:color w:val="auto"/>
    </w:rPr>
  </w:style>
  <w:style w:type="paragraph" w:customStyle="1" w:styleId="CM104">
    <w:name w:val="CM104"/>
    <w:basedOn w:val="Default"/>
    <w:next w:val="Default"/>
    <w:rsid w:val="00F422D2"/>
    <w:pPr>
      <w:widowControl w:val="0"/>
      <w:spacing w:after="1023"/>
    </w:pPr>
    <w:rPr>
      <w:rFonts w:ascii="Helvetica" w:hAnsi="Helvetica" w:cs="Helvetica"/>
      <w:color w:val="auto"/>
    </w:rPr>
  </w:style>
  <w:style w:type="paragraph" w:customStyle="1" w:styleId="Header2-SubClauses">
    <w:name w:val="Header 2 - SubClauses"/>
    <w:basedOn w:val="Normal"/>
    <w:rsid w:val="00F422D2"/>
    <w:pPr>
      <w:tabs>
        <w:tab w:val="left" w:pos="619"/>
      </w:tabs>
      <w:overflowPunct w:val="0"/>
      <w:autoSpaceDE w:val="0"/>
      <w:autoSpaceDN w:val="0"/>
      <w:adjustRightInd w:val="0"/>
      <w:spacing w:after="200"/>
      <w:jc w:val="both"/>
      <w:textAlignment w:val="baseline"/>
    </w:pPr>
    <w:rP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Feuille_de_calcul_Microsoft_Excel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19C57-0A27-406F-AD65-AB8CDC714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97</Pages>
  <Words>31568</Words>
  <Characters>173624</Characters>
  <Application>Microsoft Office Word</Application>
  <DocSecurity>0</DocSecurity>
  <Lines>1446</Lines>
  <Paragraphs>409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AYA</cp:lastModifiedBy>
  <cp:revision>12</cp:revision>
  <cp:lastPrinted>2021-03-08T12:10:00Z</cp:lastPrinted>
  <dcterms:created xsi:type="dcterms:W3CDTF">2022-12-23T16:46:00Z</dcterms:created>
  <dcterms:modified xsi:type="dcterms:W3CDTF">2023-01-22T14:38:00Z</dcterms:modified>
</cp:coreProperties>
</file>